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CA2CDF" w:rsidRDefault="0098366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57785</wp:posOffset>
            </wp:positionV>
            <wp:extent cx="1064895" cy="141986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BC1">
        <w:rPr>
          <w:noProof/>
        </w:rPr>
        <w:pict>
          <v:rect id="Rectangle 3" o:spid="_x0000_s1026" style="position:absolute;margin-left:127.25pt;margin-top:.85pt;width:417.35pt;height:66.7pt;z-index:251669504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" fillcolor="#f2dbdb [661]" stroked="f">
            <v:textbox style="mso-next-textbox:#Rectangle 3" inset="14.4pt">
              <w:txbxContent>
                <w:p w:rsidR="00F14D04" w:rsidRPr="00C8479D" w:rsidRDefault="00B07F33" w:rsidP="004C1AB3">
                  <w:pPr>
                    <w:pStyle w:val="Name"/>
                  </w:pPr>
                  <w:proofErr w:type="gramStart"/>
                  <w:r>
                    <w:t>JAI</w:t>
                  </w:r>
                  <w:r w:rsidR="00F14D04">
                    <w:t xml:space="preserve">N  </w:t>
                  </w:r>
                  <w:proofErr w:type="gramEnd"/>
                  <w:hyperlink r:id="rId10" w:history="1">
                    <w:r w:rsidR="00B64163" w:rsidRPr="003906AA">
                      <w:rPr>
                        <w:rStyle w:val="Hyperlink"/>
                      </w:rPr>
                      <w:t>JAIN.363553@2freemail.com</w:t>
                    </w:r>
                  </w:hyperlink>
                  <w:r w:rsidR="00B64163">
                    <w:t xml:space="preserve"> </w:t>
                  </w:r>
                  <w:r w:rsidR="00B64163" w:rsidRPr="00B64163">
                    <w:tab/>
                  </w:r>
                  <w:r w:rsidR="00B64163"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49"/>
                  </w:tblGrid>
                  <w:tr w:rsidR="00F14D04" w:rsidTr="00F5133F">
                    <w:trPr>
                      <w:trHeight w:val="98"/>
                    </w:trPr>
                    <w:tc>
                      <w:tcPr>
                        <w:tcW w:w="1449" w:type="dxa"/>
                      </w:tcPr>
                      <w:p w:rsidR="00F14D04" w:rsidRDefault="00F14D04" w:rsidP="00F5133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F14D04">
                          <w:tab/>
                        </w:r>
                        <w:r w:rsidRPr="00F14D04">
                          <w:tab/>
                        </w:r>
                      </w:p>
                    </w:tc>
                  </w:tr>
                </w:tbl>
                <w:p w:rsidR="004C1AB3" w:rsidRPr="00C8479D" w:rsidRDefault="004C1AB3" w:rsidP="004C1AB3">
                  <w:pPr>
                    <w:pStyle w:val="Name"/>
                  </w:pPr>
                </w:p>
                <w:p w:rsidR="004C1AB3" w:rsidRPr="009C213C" w:rsidRDefault="004C1AB3" w:rsidP="004C1AB3">
                  <w:pPr>
                    <w:pStyle w:val="Designation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MECHANICAL</w:t>
                  </w:r>
                  <w:r w:rsidRPr="009C213C">
                    <w:rPr>
                      <w:color w:val="000000" w:themeColor="text1"/>
                    </w:rPr>
                    <w:t xml:space="preserve"> Engineer</w:t>
                  </w:r>
                </w:p>
                <w:p w:rsidR="00C8479D" w:rsidRPr="00C8479D" w:rsidRDefault="00C8479D" w:rsidP="00C8479D">
                  <w:pPr>
                    <w:pStyle w:val="Name"/>
                  </w:pPr>
                </w:p>
                <w:p w:rsidR="00C8479D" w:rsidRPr="009C213C" w:rsidRDefault="00C8479D" w:rsidP="00C8479D">
                  <w:pPr>
                    <w:pStyle w:val="Designation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04483" w:rsidRPr="00CA2CDF" w:rsidRDefault="00104483"/>
    <w:p w:rsidR="00104483" w:rsidRPr="00CA2CDF" w:rsidRDefault="00104483"/>
    <w:p w:rsidR="00104483" w:rsidRPr="00CA2CDF" w:rsidRDefault="00104483"/>
    <w:p w:rsidR="009C7E7E" w:rsidRPr="00CA2CDF" w:rsidRDefault="009C7E7E"/>
    <w:tbl>
      <w:tblPr>
        <w:tblStyle w:val="TableGrid"/>
        <w:tblW w:w="10825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8255"/>
      </w:tblGrid>
      <w:tr w:rsidR="0032689A" w:rsidRPr="00CA2CDF" w:rsidTr="00413D7A">
        <w:trPr>
          <w:trHeight w:val="558"/>
          <w:jc w:val="center"/>
        </w:trPr>
        <w:tc>
          <w:tcPr>
            <w:tcW w:w="2570" w:type="dxa"/>
          </w:tcPr>
          <w:p w:rsidR="0032689A" w:rsidRPr="00B07F33" w:rsidRDefault="0032689A" w:rsidP="00DE62F6">
            <w:pPr>
              <w:pStyle w:val="Heading1"/>
              <w:rPr>
                <w:color w:val="943634" w:themeColor="accent2" w:themeShade="BF"/>
              </w:rPr>
            </w:pPr>
            <w:r w:rsidRPr="00B07F33">
              <w:rPr>
                <w:color w:val="943634" w:themeColor="accent2" w:themeShade="BF"/>
              </w:rPr>
              <w:t>Professional Attributes</w:t>
            </w:r>
          </w:p>
        </w:tc>
        <w:tc>
          <w:tcPr>
            <w:tcW w:w="8255" w:type="dxa"/>
          </w:tcPr>
          <w:p w:rsidR="00D35709" w:rsidRPr="00D35709" w:rsidRDefault="00D35709" w:rsidP="00D35709">
            <w:pPr>
              <w:spacing w:after="0"/>
              <w:ind w:left="2016" w:right="-576"/>
              <w:outlineLvl w:val="0"/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5709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1AB3" w:rsidRPr="00A1295C" w:rsidRDefault="00D35709" w:rsidP="004C1AB3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uppressAutoHyphens/>
              <w:spacing w:before="0" w:after="0"/>
              <w:ind w:left="360"/>
              <w:jc w:val="both"/>
              <w:rPr>
                <w:b/>
                <w:sz w:val="24"/>
              </w:rPr>
            </w:pPr>
            <w:r w:rsidRPr="00D35709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To be a part of an organization where I can fully utilize my skills and make a significant contribution to the success of the employer and at the same time my individual growth</w:t>
            </w:r>
            <w:r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689A" w:rsidRPr="00C62F0E" w:rsidRDefault="004C1AB3" w:rsidP="009C213C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uppressAutoHyphens/>
              <w:spacing w:before="0" w:after="0"/>
              <w:ind w:left="360"/>
              <w:jc w:val="both"/>
              <w:rPr>
                <w:b/>
                <w:sz w:val="24"/>
              </w:rPr>
            </w:pPr>
            <w:r w:rsidRPr="009C213C">
              <w:rPr>
                <w:sz w:val="24"/>
              </w:rPr>
              <w:t xml:space="preserve">Ability to work under pressure, willing to face challenges, high commitment and strong drive to succeed </w:t>
            </w:r>
            <w:r>
              <w:rPr>
                <w:sz w:val="24"/>
              </w:rPr>
              <w:t>.</w:t>
            </w:r>
          </w:p>
        </w:tc>
      </w:tr>
      <w:tr w:rsidR="00104483" w:rsidRPr="00CA2CDF" w:rsidTr="00413D7A">
        <w:trPr>
          <w:trHeight w:val="2416"/>
          <w:jc w:val="center"/>
        </w:trPr>
        <w:tc>
          <w:tcPr>
            <w:tcW w:w="2570" w:type="dxa"/>
          </w:tcPr>
          <w:p w:rsidR="00B07F33" w:rsidRDefault="00B07F33" w:rsidP="001B71D5">
            <w:pPr>
              <w:pStyle w:val="Heading1"/>
            </w:pPr>
          </w:p>
          <w:p w:rsidR="00104483" w:rsidRPr="00B07F33" w:rsidRDefault="00104483" w:rsidP="001B71D5">
            <w:pPr>
              <w:pStyle w:val="Heading1"/>
              <w:rPr>
                <w:color w:val="943634" w:themeColor="accent2" w:themeShade="BF"/>
              </w:rPr>
            </w:pPr>
            <w:r w:rsidRPr="00B07F33">
              <w:rPr>
                <w:color w:val="943634" w:themeColor="accent2" w:themeShade="BF"/>
              </w:rPr>
              <w:t>Experience</w:t>
            </w:r>
          </w:p>
        </w:tc>
        <w:tc>
          <w:tcPr>
            <w:tcW w:w="8255" w:type="dxa"/>
          </w:tcPr>
          <w:p w:rsidR="00B07F33" w:rsidRDefault="00B07F33" w:rsidP="004C1AB3">
            <w:pPr>
              <w:pStyle w:val="NoSpacing"/>
              <w:spacing w:line="276" w:lineRule="auto"/>
              <w:ind w:left="720"/>
              <w:jc w:val="both"/>
              <w:outlineLvl w:val="0"/>
              <w:rPr>
                <w:rFonts w:ascii="Candara" w:hAnsi="Candara"/>
                <w:b/>
                <w:sz w:val="28"/>
                <w:szCs w:val="28"/>
              </w:rPr>
            </w:pPr>
          </w:p>
          <w:p w:rsidR="004C1AB3" w:rsidRDefault="00593595" w:rsidP="00593595">
            <w:pPr>
              <w:pStyle w:val="NoSpacing"/>
              <w:spacing w:line="276" w:lineRule="auto"/>
              <w:jc w:val="both"/>
              <w:outlineLvl w:val="0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            </w:t>
            </w:r>
            <w:r w:rsidR="004C1AB3" w:rsidRPr="00285A0C">
              <w:rPr>
                <w:rFonts w:ascii="Candara" w:hAnsi="Candara"/>
                <w:b/>
                <w:sz w:val="28"/>
                <w:szCs w:val="28"/>
              </w:rPr>
              <w:t xml:space="preserve">LARSEN&amp; TOURBO Ltd (Excel Engineering Services), </w:t>
            </w:r>
          </w:p>
          <w:p w:rsidR="004C1AB3" w:rsidRPr="00C62F0E" w:rsidRDefault="004C1AB3" w:rsidP="00C62F0E">
            <w:pPr>
              <w:pStyle w:val="NoSpacing"/>
              <w:spacing w:line="276" w:lineRule="auto"/>
              <w:ind w:left="72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2F0E">
              <w:rPr>
                <w:rFonts w:ascii="Candara" w:hAnsi="Candara"/>
                <w:sz w:val="24"/>
                <w:szCs w:val="24"/>
              </w:rPr>
              <w:t>J3 RELIANCE Refinery JAMNAGAR PROJECT</w:t>
            </w:r>
            <w:r w:rsidRPr="00C62F0E">
              <w:rPr>
                <w:rFonts w:ascii="Times New Roman" w:hAnsi="Times New Roman"/>
                <w:sz w:val="24"/>
                <w:szCs w:val="24"/>
              </w:rPr>
              <w:t>.</w:t>
            </w:r>
            <w:r w:rsidRPr="00C62F0E">
              <w:rPr>
                <w:sz w:val="24"/>
                <w:szCs w:val="24"/>
              </w:rPr>
              <w:tab/>
            </w:r>
          </w:p>
          <w:p w:rsidR="004C1AB3" w:rsidRPr="004C1AB3" w:rsidRDefault="00983660" w:rsidP="004C1AB3">
            <w:pPr>
              <w:pStyle w:val="BoldNormal14"/>
              <w:rPr>
                <w:rFonts w:ascii="Times New Roman" w:hAnsi="Times New Roman" w:cs="Times New Roman"/>
              </w:rPr>
            </w:pPr>
            <w:r>
              <w:t xml:space="preserve">            QA/QC ENGINEER</w:t>
            </w:r>
            <w:r w:rsidR="00C62F0E">
              <w:t xml:space="preserve"> </w:t>
            </w:r>
            <w:r w:rsidR="004C1AB3">
              <w:rPr>
                <w:rFonts w:ascii="Times New Roman" w:hAnsi="Times New Roman" w:cs="Times New Roman"/>
                <w:b w:val="0"/>
              </w:rPr>
              <w:t>(May 2015- March 2017</w:t>
            </w:r>
            <w:r w:rsidR="004C1AB3" w:rsidRPr="00E315D6">
              <w:rPr>
                <w:rFonts w:ascii="Times New Roman" w:hAnsi="Times New Roman" w:cs="Times New Roman"/>
                <w:b w:val="0"/>
              </w:rPr>
              <w:t>)</w:t>
            </w:r>
            <w:r w:rsidR="00D3570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62F0E">
              <w:rPr>
                <w:rFonts w:ascii="Times New Roman" w:hAnsi="Times New Roman" w:cs="Times New Roman"/>
                <w:b w:val="0"/>
              </w:rPr>
              <w:t xml:space="preserve"> – 1.10 years </w:t>
            </w:r>
            <w:proofErr w:type="spellStart"/>
            <w:r w:rsidR="00C62F0E">
              <w:rPr>
                <w:rFonts w:ascii="Times New Roman" w:hAnsi="Times New Roman" w:cs="Times New Roman"/>
                <w:b w:val="0"/>
              </w:rPr>
              <w:t>Exp</w:t>
            </w:r>
            <w:proofErr w:type="spellEnd"/>
          </w:p>
          <w:p w:rsidR="00B07F33" w:rsidRPr="00B07F33" w:rsidRDefault="00B07F33" w:rsidP="004C1AB3">
            <w:pPr>
              <w:numPr>
                <w:ilvl w:val="0"/>
                <w:numId w:val="26"/>
              </w:numPr>
              <w:spacing w:before="100" w:beforeAutospacing="1" w:after="0"/>
              <w:jc w:val="both"/>
              <w:rPr>
                <w:sz w:val="24"/>
                <w:szCs w:val="24"/>
              </w:rPr>
            </w:pPr>
            <w:r w:rsidRPr="00B07F33">
              <w:rPr>
                <w:color w:val="000000" w:themeColor="text1"/>
                <w:sz w:val="24"/>
                <w:szCs w:val="24"/>
              </w:rPr>
              <w:t>Constructability study, analyze drawings, prepare realistic plans</w:t>
            </w:r>
            <w:r w:rsidRPr="00214ADF">
              <w:rPr>
                <w:color w:val="C0504D" w:themeColor="accent2"/>
                <w:sz w:val="24"/>
                <w:szCs w:val="24"/>
              </w:rPr>
              <w:t>.</w:t>
            </w:r>
          </w:p>
          <w:p w:rsidR="00B07F33" w:rsidRPr="00B07F33" w:rsidRDefault="004C1AB3" w:rsidP="00B07F33">
            <w:pPr>
              <w:numPr>
                <w:ilvl w:val="0"/>
                <w:numId w:val="26"/>
              </w:numPr>
              <w:spacing w:before="100" w:beforeAutospacing="1" w:after="0"/>
              <w:jc w:val="both"/>
              <w:rPr>
                <w:sz w:val="24"/>
                <w:szCs w:val="24"/>
              </w:rPr>
            </w:pPr>
            <w:r w:rsidRPr="00D70050">
              <w:rPr>
                <w:color w:val="000000"/>
                <w:sz w:val="24"/>
                <w:szCs w:val="24"/>
                <w:lang w:val="en-IN"/>
              </w:rPr>
              <w:t>Supervision of fabrication of piping.</w:t>
            </w:r>
          </w:p>
          <w:p w:rsidR="004C1AB3" w:rsidRPr="00D70050" w:rsidRDefault="004C1AB3" w:rsidP="004C1AB3">
            <w:pPr>
              <w:numPr>
                <w:ilvl w:val="0"/>
                <w:numId w:val="26"/>
              </w:numPr>
              <w:spacing w:before="100" w:beforeAutospacing="1" w:after="0"/>
              <w:jc w:val="both"/>
              <w:rPr>
                <w:sz w:val="24"/>
                <w:szCs w:val="24"/>
              </w:rPr>
            </w:pPr>
            <w:r w:rsidRPr="00D70050">
              <w:rPr>
                <w:sz w:val="24"/>
                <w:szCs w:val="24"/>
              </w:rPr>
              <w:t>Front analysis and daily, weekly and monthly plan.</w:t>
            </w:r>
          </w:p>
          <w:p w:rsidR="004C1AB3" w:rsidRPr="00D70050" w:rsidRDefault="004C1AB3" w:rsidP="004C1AB3">
            <w:pPr>
              <w:numPr>
                <w:ilvl w:val="0"/>
                <w:numId w:val="26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D70050">
              <w:rPr>
                <w:sz w:val="24"/>
                <w:szCs w:val="24"/>
              </w:rPr>
              <w:t>Collect and analyze workmen productivity, gang composition.</w:t>
            </w:r>
          </w:p>
          <w:p w:rsidR="004C1AB3" w:rsidRPr="00D70050" w:rsidRDefault="004C1AB3" w:rsidP="004C1AB3">
            <w:pPr>
              <w:numPr>
                <w:ilvl w:val="0"/>
                <w:numId w:val="26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D70050">
              <w:rPr>
                <w:sz w:val="24"/>
                <w:szCs w:val="24"/>
              </w:rPr>
              <w:t>Inspection of all ongoing activities related to mechanical and piping.</w:t>
            </w:r>
          </w:p>
          <w:p w:rsidR="004C1AB3" w:rsidRPr="00D70050" w:rsidRDefault="004C1AB3" w:rsidP="004C1AB3">
            <w:pPr>
              <w:numPr>
                <w:ilvl w:val="0"/>
                <w:numId w:val="26"/>
              </w:numPr>
              <w:autoSpaceDE w:val="0"/>
              <w:autoSpaceDN w:val="0"/>
              <w:spacing w:before="0" w:after="0"/>
              <w:rPr>
                <w:color w:val="000000"/>
                <w:sz w:val="24"/>
                <w:szCs w:val="24"/>
                <w:lang w:val="en-IN"/>
              </w:rPr>
            </w:pPr>
            <w:r w:rsidRPr="00D70050">
              <w:rPr>
                <w:color w:val="000000"/>
                <w:sz w:val="24"/>
                <w:szCs w:val="24"/>
                <w:lang w:val="en-IN"/>
              </w:rPr>
              <w:t>Assist Design department in solving piping modification and technical problems in the field.</w:t>
            </w:r>
          </w:p>
          <w:p w:rsidR="004C1AB3" w:rsidRPr="00D70050" w:rsidRDefault="004C1AB3" w:rsidP="004C1AB3">
            <w:pPr>
              <w:numPr>
                <w:ilvl w:val="0"/>
                <w:numId w:val="26"/>
              </w:numPr>
              <w:autoSpaceDE w:val="0"/>
              <w:autoSpaceDN w:val="0"/>
              <w:spacing w:before="0" w:after="0"/>
              <w:rPr>
                <w:color w:val="000000"/>
                <w:sz w:val="24"/>
                <w:szCs w:val="24"/>
                <w:lang w:val="en-IN"/>
              </w:rPr>
            </w:pPr>
            <w:r w:rsidRPr="00D70050">
              <w:rPr>
                <w:color w:val="000000"/>
                <w:sz w:val="24"/>
                <w:szCs w:val="24"/>
                <w:lang w:val="en-IN"/>
              </w:rPr>
              <w:t>Responsible for carrying out mechanical clearance conducting hydro and pneumatic tests.</w:t>
            </w:r>
          </w:p>
          <w:p w:rsidR="004C1AB3" w:rsidRPr="00D70050" w:rsidRDefault="004C1AB3" w:rsidP="004C1AB3">
            <w:pPr>
              <w:numPr>
                <w:ilvl w:val="0"/>
                <w:numId w:val="26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00D70050">
              <w:rPr>
                <w:color w:val="000000"/>
                <w:sz w:val="24"/>
                <w:szCs w:val="24"/>
                <w:lang w:val="en-IN"/>
              </w:rPr>
              <w:t>To read isometric drawings and execute the work accordingly.</w:t>
            </w:r>
          </w:p>
          <w:p w:rsidR="004C1AB3" w:rsidRPr="00D70050" w:rsidRDefault="004C1AB3" w:rsidP="004E173B">
            <w:pPr>
              <w:pStyle w:val="ListParagraph"/>
              <w:numPr>
                <w:ilvl w:val="0"/>
                <w:numId w:val="26"/>
              </w:numPr>
              <w:tabs>
                <w:tab w:val="clear" w:pos="7722"/>
              </w:tabs>
              <w:autoSpaceDE w:val="0"/>
              <w:autoSpaceDN w:val="0"/>
              <w:spacing w:before="0" w:after="0"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D70050">
              <w:rPr>
                <w:color w:val="000000"/>
                <w:sz w:val="24"/>
                <w:szCs w:val="24"/>
              </w:rPr>
              <w:t>Coordination of piping inspection activities such as NDT &amp; Hydro testing</w:t>
            </w:r>
          </w:p>
          <w:p w:rsidR="004C1AB3" w:rsidRPr="00D70050" w:rsidRDefault="004C1AB3" w:rsidP="004E173B">
            <w:pPr>
              <w:pStyle w:val="ListParagraph"/>
              <w:numPr>
                <w:ilvl w:val="0"/>
                <w:numId w:val="26"/>
              </w:numPr>
              <w:tabs>
                <w:tab w:val="clear" w:pos="7722"/>
              </w:tabs>
              <w:autoSpaceDE w:val="0"/>
              <w:autoSpaceDN w:val="0"/>
              <w:spacing w:before="0" w:after="0"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D70050">
              <w:rPr>
                <w:color w:val="222222"/>
                <w:sz w:val="24"/>
                <w:szCs w:val="24"/>
              </w:rPr>
              <w:t>Arrangements of the lifting equipments tools &amp; tackles and assure that they are in proper condition.</w:t>
            </w:r>
          </w:p>
          <w:p w:rsidR="004C1AB3" w:rsidRPr="00B37D86" w:rsidRDefault="004C1AB3" w:rsidP="004E173B">
            <w:pPr>
              <w:pStyle w:val="ListParagraph"/>
              <w:numPr>
                <w:ilvl w:val="0"/>
                <w:numId w:val="26"/>
              </w:numPr>
              <w:tabs>
                <w:tab w:val="clear" w:pos="7722"/>
              </w:tabs>
              <w:autoSpaceDE w:val="0"/>
              <w:autoSpaceDN w:val="0"/>
              <w:spacing w:before="0" w:after="0" w:line="276" w:lineRule="auto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37D86">
              <w:rPr>
                <w:color w:val="000000" w:themeColor="text1"/>
                <w:sz w:val="24"/>
                <w:szCs w:val="24"/>
              </w:rPr>
              <w:t>Fit up inspection i.e. Root gap, root face, bevel angle, alignment, material grade, size, orientation etc. as per the approved codes and company procedure.</w:t>
            </w:r>
          </w:p>
          <w:p w:rsidR="004C1AB3" w:rsidRPr="00D70050" w:rsidRDefault="004C1AB3" w:rsidP="004E173B">
            <w:pPr>
              <w:pStyle w:val="ListParagraph"/>
              <w:numPr>
                <w:ilvl w:val="0"/>
                <w:numId w:val="26"/>
              </w:numPr>
              <w:tabs>
                <w:tab w:val="clear" w:pos="7722"/>
              </w:tabs>
              <w:autoSpaceDE w:val="0"/>
              <w:autoSpaceDN w:val="0"/>
              <w:spacing w:before="0" w:after="0"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D70050">
              <w:rPr>
                <w:color w:val="000000"/>
                <w:sz w:val="24"/>
                <w:szCs w:val="24"/>
              </w:rPr>
              <w:t>Inspection of piping using NDT techniques during fabrication and after welding stages.</w:t>
            </w:r>
          </w:p>
          <w:p w:rsidR="004C1AB3" w:rsidRPr="00D70050" w:rsidRDefault="004C1AB3" w:rsidP="004E173B">
            <w:pPr>
              <w:pStyle w:val="ListParagraph"/>
              <w:numPr>
                <w:ilvl w:val="0"/>
                <w:numId w:val="26"/>
              </w:numPr>
              <w:tabs>
                <w:tab w:val="clear" w:pos="7722"/>
              </w:tabs>
              <w:autoSpaceDE w:val="0"/>
              <w:autoSpaceDN w:val="0"/>
              <w:spacing w:before="0" w:after="0" w:line="276" w:lineRule="auto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D70050">
              <w:rPr>
                <w:color w:val="000000"/>
                <w:sz w:val="24"/>
                <w:szCs w:val="24"/>
              </w:rPr>
              <w:t>Attending repairs in welding and offering quality inspection.</w:t>
            </w:r>
          </w:p>
          <w:p w:rsidR="0032689A" w:rsidRPr="004C1AB3" w:rsidRDefault="004C1AB3" w:rsidP="004E173B">
            <w:pPr>
              <w:pStyle w:val="ListParagraph"/>
              <w:numPr>
                <w:ilvl w:val="0"/>
                <w:numId w:val="27"/>
              </w:numPr>
              <w:tabs>
                <w:tab w:val="clear" w:pos="7722"/>
              </w:tabs>
              <w:autoSpaceDE w:val="0"/>
              <w:autoSpaceDN w:val="0"/>
              <w:spacing w:before="0" w:after="0" w:line="276" w:lineRule="auto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14ADF">
              <w:rPr>
                <w:color w:val="000000" w:themeColor="text1"/>
                <w:sz w:val="24"/>
                <w:szCs w:val="24"/>
              </w:rPr>
              <w:t>Hydro test inspection and reporting.</w:t>
            </w:r>
          </w:p>
        </w:tc>
      </w:tr>
      <w:tr w:rsidR="009F4F8E" w:rsidRPr="00CA2CDF" w:rsidTr="00413D7A">
        <w:trPr>
          <w:trHeight w:val="1693"/>
          <w:jc w:val="center"/>
        </w:trPr>
        <w:tc>
          <w:tcPr>
            <w:tcW w:w="2570" w:type="dxa"/>
          </w:tcPr>
          <w:p w:rsidR="009F4F8E" w:rsidRPr="00B07F33" w:rsidRDefault="004A17F9" w:rsidP="001B71D5">
            <w:pPr>
              <w:pStyle w:val="Heading1"/>
              <w:rPr>
                <w:color w:val="943634" w:themeColor="accent2" w:themeShade="BF"/>
              </w:rPr>
            </w:pPr>
            <w:r w:rsidRPr="00B07F33">
              <w:rPr>
                <w:color w:val="943634" w:themeColor="accent2" w:themeShade="BF"/>
              </w:rPr>
              <w:lastRenderedPageBreak/>
              <w:t>Education</w:t>
            </w:r>
          </w:p>
        </w:tc>
        <w:tc>
          <w:tcPr>
            <w:tcW w:w="8255" w:type="dxa"/>
          </w:tcPr>
          <w:p w:rsidR="004C1AB3" w:rsidRPr="008855A7" w:rsidRDefault="004C1AB3" w:rsidP="004C1AB3">
            <w:pPr>
              <w:pStyle w:val="BoldNormal14"/>
              <w:rPr>
                <w:sz w:val="22"/>
                <w:szCs w:val="22"/>
                <w:u w:val="single"/>
              </w:rPr>
            </w:pPr>
            <w:r w:rsidRPr="008855A7">
              <w:rPr>
                <w:sz w:val="22"/>
                <w:szCs w:val="22"/>
                <w:u w:val="single"/>
              </w:rPr>
              <w:t>PROFESSIONAL QUALIFICATION</w:t>
            </w:r>
          </w:p>
          <w:p w:rsidR="004C1AB3" w:rsidRPr="00701DA1" w:rsidRDefault="004C1AB3" w:rsidP="004C1AB3">
            <w:pPr>
              <w:pStyle w:val="Default"/>
              <w:numPr>
                <w:ilvl w:val="0"/>
                <w:numId w:val="25"/>
              </w:num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B.E</w:t>
            </w:r>
            <w:r w:rsidRPr="00701DA1">
              <w:rPr>
                <w:rFonts w:ascii="Candara" w:hAnsi="Candara"/>
                <w:b/>
              </w:rPr>
              <w:t xml:space="preserve"> -  MECHANICAL ENGINEERING</w:t>
            </w:r>
          </w:p>
          <w:p w:rsidR="004C1AB3" w:rsidRDefault="004C1AB3" w:rsidP="00C62F0E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left="904"/>
            </w:pPr>
            <w:r w:rsidRPr="004B55F4">
              <w:rPr>
                <w:rFonts w:cs="Garamond"/>
                <w:bCs/>
              </w:rPr>
              <w:t>Anna university Chennai</w:t>
            </w:r>
            <w:r>
              <w:t xml:space="preserve"> (</w:t>
            </w:r>
            <w:r w:rsidR="00D9075E">
              <w:rPr>
                <w:rFonts w:ascii="Times New Roman" w:hAnsi="Times New Roman" w:cs="Times New Roman"/>
              </w:rPr>
              <w:t>7</w:t>
            </w:r>
            <w:r w:rsidR="00EF0E25">
              <w:rPr>
                <w:rFonts w:ascii="Times New Roman" w:hAnsi="Times New Roman" w:cs="Times New Roman"/>
              </w:rPr>
              <w:t>.5</w:t>
            </w:r>
            <w:r w:rsidR="004C53E6">
              <w:rPr>
                <w:rFonts w:ascii="Times New Roman" w:hAnsi="Times New Roman" w:cs="Times New Roman"/>
              </w:rPr>
              <w:t xml:space="preserve"> CGPA</w:t>
            </w:r>
            <w:r w:rsidRPr="003C19BD">
              <w:t xml:space="preserve"> )</w:t>
            </w:r>
          </w:p>
          <w:p w:rsidR="00413D7A" w:rsidRDefault="00413D7A" w:rsidP="00C62F0E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ind w:left="904"/>
            </w:pPr>
          </w:p>
          <w:p w:rsidR="004C1AB3" w:rsidRPr="008855A7" w:rsidRDefault="004C1AB3" w:rsidP="004C1AB3">
            <w:pPr>
              <w:autoSpaceDE w:val="0"/>
              <w:autoSpaceDN w:val="0"/>
              <w:adjustRightInd w:val="0"/>
              <w:spacing w:before="0" w:after="0"/>
              <w:rPr>
                <w:rFonts w:cs="Cambria"/>
                <w:b/>
                <w:bCs/>
                <w:color w:val="000000"/>
                <w:u w:val="single"/>
              </w:rPr>
            </w:pPr>
            <w:r w:rsidRPr="008855A7">
              <w:rPr>
                <w:rFonts w:cs="Cambria"/>
                <w:b/>
                <w:bCs/>
                <w:color w:val="000000"/>
                <w:u w:val="single"/>
              </w:rPr>
              <w:t xml:space="preserve">EDUCATIONAL QUALIFICATION </w:t>
            </w:r>
          </w:p>
          <w:p w:rsidR="004C1AB3" w:rsidRDefault="004C1AB3" w:rsidP="004C1AB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104"/>
              <w:rPr>
                <w:rFonts w:cs="Cambria"/>
                <w:color w:val="000000"/>
              </w:rPr>
            </w:pPr>
            <w:r w:rsidRPr="003C19BD">
              <w:rPr>
                <w:rFonts w:cs="Cambria"/>
                <w:color w:val="000000"/>
              </w:rPr>
              <w:t>S.S.L.C – through  Secondary</w:t>
            </w:r>
            <w:r>
              <w:rPr>
                <w:rFonts w:cs="Cambria"/>
                <w:color w:val="000000"/>
              </w:rPr>
              <w:t xml:space="preserve"> School Leaving Certificate</w:t>
            </w:r>
            <w:r w:rsidRPr="003C19BD">
              <w:rPr>
                <w:rFonts w:cs="Cambria"/>
                <w:color w:val="000000"/>
              </w:rPr>
              <w:t xml:space="preserve"> Examination, India</w:t>
            </w:r>
            <w:r>
              <w:rPr>
                <w:rFonts w:cs="Cambria"/>
                <w:color w:val="000000"/>
              </w:rPr>
              <w:t xml:space="preserve"> (</w:t>
            </w:r>
            <w:r w:rsidR="00EF0E25">
              <w:rPr>
                <w:rFonts w:ascii="Times New Roman" w:hAnsi="Times New Roman" w:cs="Times New Roman"/>
                <w:color w:val="000000"/>
              </w:rPr>
              <w:t>80</w:t>
            </w:r>
            <w:r w:rsidRPr="00E315D6">
              <w:rPr>
                <w:rFonts w:ascii="Times New Roman" w:hAnsi="Times New Roman" w:cs="Times New Roman"/>
                <w:color w:val="000000"/>
              </w:rPr>
              <w:t>%</w:t>
            </w:r>
            <w:r w:rsidRPr="003C19BD">
              <w:rPr>
                <w:rFonts w:cs="Cambria"/>
                <w:color w:val="000000"/>
              </w:rPr>
              <w:t xml:space="preserve"> MARK) </w:t>
            </w:r>
          </w:p>
          <w:p w:rsidR="008855A7" w:rsidRDefault="004C1AB3" w:rsidP="008855A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after="104"/>
              <w:rPr>
                <w:rFonts w:cs="Cambria"/>
                <w:color w:val="000000"/>
              </w:rPr>
            </w:pPr>
            <w:r w:rsidRPr="003C19BD">
              <w:rPr>
                <w:rFonts w:cs="Cambria"/>
                <w:color w:val="000000"/>
              </w:rPr>
              <w:t xml:space="preserve">HIGHER SECONDARY – through </w:t>
            </w:r>
            <w:r>
              <w:rPr>
                <w:rFonts w:cs="Cambria"/>
                <w:color w:val="000000"/>
              </w:rPr>
              <w:t xml:space="preserve"> Board of Higher Seconadry Examination, India </w:t>
            </w:r>
            <w:r w:rsidRPr="003C19BD">
              <w:rPr>
                <w:rFonts w:cs="Cambria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F0E25">
              <w:rPr>
                <w:rFonts w:ascii="Times New Roman" w:hAnsi="Times New Roman" w:cs="Times New Roman"/>
                <w:color w:val="000000"/>
              </w:rPr>
              <w:t>0</w:t>
            </w:r>
            <w:r w:rsidRPr="003C19BD">
              <w:rPr>
                <w:rFonts w:cs="Times New Roman"/>
                <w:color w:val="000000"/>
              </w:rPr>
              <w:t xml:space="preserve">% </w:t>
            </w:r>
            <w:r w:rsidRPr="003C19BD">
              <w:rPr>
                <w:rFonts w:cs="Cambria"/>
                <w:color w:val="000000"/>
              </w:rPr>
              <w:t xml:space="preserve">MARK) </w:t>
            </w:r>
          </w:p>
          <w:p w:rsidR="004C1AB3" w:rsidRPr="008855A7" w:rsidRDefault="004C1AB3" w:rsidP="008855A7">
            <w:pPr>
              <w:autoSpaceDE w:val="0"/>
              <w:autoSpaceDN w:val="0"/>
              <w:adjustRightInd w:val="0"/>
              <w:spacing w:before="0" w:after="104"/>
              <w:rPr>
                <w:rFonts w:cs="Cambria"/>
                <w:color w:val="000000"/>
              </w:rPr>
            </w:pPr>
            <w:r w:rsidRPr="008855A7">
              <w:rPr>
                <w:sz w:val="24"/>
                <w:u w:val="single"/>
              </w:rPr>
              <w:t>Certified Courses</w:t>
            </w:r>
          </w:p>
          <w:p w:rsidR="004C1AB3" w:rsidRPr="00586D9D" w:rsidRDefault="004C1AB3" w:rsidP="004C1AB3">
            <w:pPr>
              <w:numPr>
                <w:ilvl w:val="0"/>
                <w:numId w:val="28"/>
              </w:numPr>
              <w:spacing w:before="0" w:after="0" w:line="276" w:lineRule="auto"/>
              <w:jc w:val="both"/>
            </w:pPr>
            <w:r w:rsidRPr="00586D9D">
              <w:t>Certification in Process Piping Design &amp; Engineering as per American Society of Mechanical Engineers (</w:t>
            </w:r>
            <w:r w:rsidRPr="00586D9D">
              <w:rPr>
                <w:b/>
              </w:rPr>
              <w:t>ASME-31.3.B).</w:t>
            </w:r>
          </w:p>
          <w:p w:rsidR="004C1AB3" w:rsidRPr="00586D9D" w:rsidRDefault="004C1AB3" w:rsidP="00C62F0E">
            <w:pPr>
              <w:numPr>
                <w:ilvl w:val="0"/>
                <w:numId w:val="28"/>
              </w:numPr>
              <w:spacing w:before="0" w:after="0" w:line="276" w:lineRule="auto"/>
              <w:jc w:val="both"/>
            </w:pPr>
            <w:r w:rsidRPr="00586D9D">
              <w:t>American Society of Non-destructive Testing (</w:t>
            </w:r>
            <w:r w:rsidRPr="00586D9D">
              <w:rPr>
                <w:b/>
              </w:rPr>
              <w:t>ASNT</w:t>
            </w:r>
            <w:r w:rsidRPr="00586D9D">
              <w:t>) level 2 certification in Radiographic Testing (</w:t>
            </w:r>
            <w:r w:rsidRPr="00586D9D">
              <w:rPr>
                <w:b/>
              </w:rPr>
              <w:t>RT</w:t>
            </w:r>
            <w:r w:rsidR="00C62F0E">
              <w:t xml:space="preserve">), </w:t>
            </w:r>
            <w:r w:rsidR="00C62F0E" w:rsidRPr="00586D9D">
              <w:t>Ultrasonic Testing (</w:t>
            </w:r>
            <w:r w:rsidR="00C62F0E" w:rsidRPr="00586D9D">
              <w:rPr>
                <w:b/>
              </w:rPr>
              <w:t>UT</w:t>
            </w:r>
            <w:r w:rsidR="00C62F0E" w:rsidRPr="00586D9D">
              <w:t>)</w:t>
            </w:r>
            <w:r w:rsidR="00C62F0E">
              <w:t xml:space="preserve">, </w:t>
            </w:r>
            <w:r w:rsidR="00C62F0E" w:rsidRPr="00586D9D">
              <w:t>Magnetic Particle Testing (</w:t>
            </w:r>
            <w:r w:rsidR="00C62F0E" w:rsidRPr="00586D9D">
              <w:rPr>
                <w:b/>
              </w:rPr>
              <w:t>MPT</w:t>
            </w:r>
            <w:r w:rsidR="00C62F0E">
              <w:t xml:space="preserve">), </w:t>
            </w:r>
            <w:r w:rsidR="00C62F0E" w:rsidRPr="00586D9D">
              <w:t>liquid Penetrant Testing (</w:t>
            </w:r>
            <w:r w:rsidR="00C62F0E" w:rsidRPr="00586D9D">
              <w:rPr>
                <w:b/>
              </w:rPr>
              <w:t>PT</w:t>
            </w:r>
            <w:r w:rsidR="00C62F0E">
              <w:t xml:space="preserve">), </w:t>
            </w:r>
          </w:p>
          <w:p w:rsidR="004C1AB3" w:rsidRPr="00586D9D" w:rsidRDefault="004C1AB3" w:rsidP="004C1AB3">
            <w:pPr>
              <w:numPr>
                <w:ilvl w:val="0"/>
                <w:numId w:val="28"/>
              </w:numPr>
              <w:spacing w:before="0" w:after="0" w:line="276" w:lineRule="auto"/>
              <w:jc w:val="both"/>
            </w:pPr>
            <w:r w:rsidRPr="00586D9D">
              <w:t>Certification in Heat Ventilation and Air Conditioning (</w:t>
            </w:r>
            <w:r w:rsidRPr="00586D9D">
              <w:rPr>
                <w:b/>
              </w:rPr>
              <w:t>HVAC</w:t>
            </w:r>
            <w:r w:rsidRPr="00586D9D">
              <w:t xml:space="preserve">) as per American Society for </w:t>
            </w:r>
            <w:r w:rsidR="00C62F0E" w:rsidRPr="00586D9D">
              <w:t>Heating Refrigerating</w:t>
            </w:r>
            <w:r w:rsidRPr="00586D9D">
              <w:t xml:space="preserve"> and Air conditioning Engineers(</w:t>
            </w:r>
            <w:r w:rsidRPr="00586D9D">
              <w:rPr>
                <w:b/>
              </w:rPr>
              <w:t>ASHRAE</w:t>
            </w:r>
            <w:r w:rsidRPr="00586D9D">
              <w:t>) and Indian Society for Heating Refrigerating and Air conditioning Engineers(</w:t>
            </w:r>
            <w:r w:rsidRPr="00586D9D">
              <w:rPr>
                <w:b/>
              </w:rPr>
              <w:t>ISHRAE</w:t>
            </w:r>
            <w:r w:rsidRPr="00586D9D">
              <w:t>).</w:t>
            </w:r>
          </w:p>
          <w:p w:rsidR="008855A7" w:rsidRPr="00413D7A" w:rsidRDefault="004C1AB3" w:rsidP="008855A7">
            <w:pPr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b/>
              </w:rPr>
            </w:pPr>
            <w:r w:rsidRPr="00586D9D">
              <w:rPr>
                <w:rFonts w:eastAsia="MS Gothic" w:cs="Times New Roman"/>
              </w:rPr>
              <w:t>Certification in Diploma in Mechanical CAD</w:t>
            </w:r>
            <w:r w:rsidRPr="00586D9D">
              <w:rPr>
                <w:rFonts w:eastAsia="MS Gothic" w:cs="Times New Roman"/>
                <w:b/>
              </w:rPr>
              <w:t>.</w:t>
            </w:r>
          </w:p>
          <w:p w:rsidR="00413D7A" w:rsidRPr="008855A7" w:rsidRDefault="00413D7A" w:rsidP="00413D7A">
            <w:pPr>
              <w:spacing w:before="0" w:after="0" w:line="276" w:lineRule="auto"/>
              <w:ind w:left="900"/>
              <w:jc w:val="both"/>
              <w:rPr>
                <w:b/>
              </w:rPr>
            </w:pPr>
          </w:p>
        </w:tc>
      </w:tr>
    </w:tbl>
    <w:tbl>
      <w:tblPr>
        <w:tblpPr w:topFromText="6" w:bottomFromText="170" w:vertAnchor="text" w:horzAnchor="margin" w:tblpY="433"/>
        <w:tblW w:w="108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3"/>
        <w:gridCol w:w="7627"/>
      </w:tblGrid>
      <w:tr w:rsidR="003C3595" w:rsidTr="00DE62F6">
        <w:trPr>
          <w:trHeight w:val="721"/>
        </w:trPr>
        <w:tc>
          <w:tcPr>
            <w:tcW w:w="3243" w:type="dxa"/>
            <w:shd w:val="clear" w:color="auto" w:fill="auto"/>
          </w:tcPr>
          <w:p w:rsidR="00FF5972" w:rsidRPr="00B07F33" w:rsidRDefault="003C3595" w:rsidP="003C3595">
            <w:pPr>
              <w:pStyle w:val="Heading1"/>
              <w:rPr>
                <w:color w:val="943634" w:themeColor="accent2" w:themeShade="BF"/>
              </w:rPr>
            </w:pPr>
            <w:r w:rsidRPr="00B07F33">
              <w:rPr>
                <w:color w:val="943634" w:themeColor="accent2" w:themeShade="BF"/>
              </w:rPr>
              <w:t>Technical</w:t>
            </w:r>
          </w:p>
          <w:p w:rsidR="003C3595" w:rsidRPr="00CA2CDF" w:rsidRDefault="003C3595" w:rsidP="003C3595">
            <w:pPr>
              <w:pStyle w:val="Heading1"/>
            </w:pPr>
            <w:r w:rsidRPr="00B07F33">
              <w:rPr>
                <w:color w:val="943634" w:themeColor="accent2" w:themeShade="BF"/>
              </w:rPr>
              <w:t xml:space="preserve"> Proficiencies</w:t>
            </w:r>
          </w:p>
        </w:tc>
        <w:tc>
          <w:tcPr>
            <w:tcW w:w="7627" w:type="dxa"/>
            <w:shd w:val="clear" w:color="auto" w:fill="auto"/>
          </w:tcPr>
          <w:p w:rsidR="00F411D4" w:rsidRPr="00B56690" w:rsidRDefault="00B17BF6" w:rsidP="00F411D4">
            <w:pPr>
              <w:pStyle w:val="ListParagraph"/>
              <w:numPr>
                <w:ilvl w:val="0"/>
                <w:numId w:val="10"/>
              </w:numPr>
              <w:spacing w:before="0" w:after="0"/>
              <w:ind w:left="766" w:hanging="720"/>
            </w:pPr>
            <w:r>
              <w:t>AutoCAD 2D &amp; 3D</w:t>
            </w:r>
          </w:p>
          <w:p w:rsidR="00F411D4" w:rsidRDefault="00B17BF6" w:rsidP="00F411D4">
            <w:pPr>
              <w:pStyle w:val="ListParagraph"/>
              <w:numPr>
                <w:ilvl w:val="0"/>
                <w:numId w:val="9"/>
              </w:numPr>
              <w:tabs>
                <w:tab w:val="clear" w:pos="7722"/>
              </w:tabs>
              <w:spacing w:before="0" w:after="0"/>
              <w:ind w:hanging="674"/>
              <w:contextualSpacing w:val="0"/>
            </w:pPr>
            <w:r>
              <w:t>Microsoft Office</w:t>
            </w:r>
            <w:r w:rsidR="00F411D4">
              <w:t>.</w:t>
            </w:r>
          </w:p>
          <w:p w:rsidR="00F411D4" w:rsidRPr="00F411D4" w:rsidRDefault="00F411D4" w:rsidP="00F411D4">
            <w:pPr>
              <w:pStyle w:val="ListParagraph"/>
              <w:numPr>
                <w:ilvl w:val="0"/>
                <w:numId w:val="9"/>
              </w:numPr>
              <w:tabs>
                <w:tab w:val="clear" w:pos="7722"/>
              </w:tabs>
              <w:spacing w:before="0" w:after="0"/>
              <w:ind w:hanging="674"/>
              <w:contextualSpacing w:val="0"/>
            </w:pPr>
            <w:r w:rsidRPr="00F411D4">
              <w:rPr>
                <w:rFonts w:eastAsia="Calibri" w:cs="Times New Roman"/>
              </w:rPr>
              <w:t>Basic skills in piping engineering.</w:t>
            </w:r>
          </w:p>
          <w:p w:rsidR="00F411D4" w:rsidRPr="00F411D4" w:rsidRDefault="00F411D4" w:rsidP="00F411D4">
            <w:pPr>
              <w:pStyle w:val="ListParagraph"/>
              <w:numPr>
                <w:ilvl w:val="0"/>
                <w:numId w:val="9"/>
              </w:numPr>
              <w:tabs>
                <w:tab w:val="clear" w:pos="7722"/>
              </w:tabs>
              <w:spacing w:before="0" w:after="0"/>
              <w:ind w:hanging="674"/>
              <w:contextualSpacing w:val="0"/>
            </w:pPr>
            <w:r w:rsidRPr="00F411D4">
              <w:rPr>
                <w:rFonts w:eastAsia="Calibri" w:cs="Times New Roman"/>
              </w:rPr>
              <w:t>Basic skills in Quality Assurance (QA) and Quality control(QC).</w:t>
            </w:r>
          </w:p>
          <w:p w:rsidR="003C3595" w:rsidRPr="00DE62F6" w:rsidRDefault="00F411D4" w:rsidP="00DE62F6">
            <w:pPr>
              <w:pStyle w:val="ListParagraph"/>
              <w:numPr>
                <w:ilvl w:val="0"/>
                <w:numId w:val="9"/>
              </w:numPr>
              <w:tabs>
                <w:tab w:val="clear" w:pos="7722"/>
              </w:tabs>
              <w:spacing w:before="0" w:after="0"/>
              <w:ind w:hanging="674"/>
              <w:contextualSpacing w:val="0"/>
            </w:pPr>
            <w:r w:rsidRPr="00F411D4">
              <w:rPr>
                <w:rFonts w:eastAsia="Calibri" w:cs="Times New Roman"/>
              </w:rPr>
              <w:t>Basic skills in HVAC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tbl>
      <w:tblPr>
        <w:tblStyle w:val="ColorfulList-Accent3"/>
        <w:tblpPr w:topFromText="6" w:bottomFromText="170" w:vertAnchor="text" w:horzAnchor="page" w:tblpX="820" w:tblpY="2484"/>
        <w:tblW w:w="1112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77"/>
        <w:gridCol w:w="7950"/>
      </w:tblGrid>
      <w:tr w:rsidR="008855A7" w:rsidRPr="00E607A3" w:rsidTr="0088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  <w:shd w:val="clear" w:color="auto" w:fill="FFFFFF" w:themeFill="background1"/>
          </w:tcPr>
          <w:p w:rsidR="00413D7A" w:rsidRDefault="00413D7A" w:rsidP="008855A7">
            <w:pPr>
              <w:pStyle w:val="Heading1"/>
              <w:outlineLvl w:val="0"/>
            </w:pPr>
          </w:p>
          <w:p w:rsidR="008855A7" w:rsidRPr="00B07F33" w:rsidRDefault="008855A7" w:rsidP="008855A7">
            <w:pPr>
              <w:pStyle w:val="Heading1"/>
              <w:outlineLvl w:val="0"/>
              <w:rPr>
                <w:color w:val="943634" w:themeColor="accent2" w:themeShade="BF"/>
              </w:rPr>
            </w:pPr>
            <w:r w:rsidRPr="00B07F33">
              <w:rPr>
                <w:color w:val="943634" w:themeColor="accent2" w:themeShade="BF"/>
              </w:rPr>
              <w:t>Personal Snippets</w:t>
            </w:r>
          </w:p>
        </w:tc>
        <w:tc>
          <w:tcPr>
            <w:tcW w:w="7950" w:type="dxa"/>
            <w:shd w:val="clear" w:color="auto" w:fill="FFFFFF" w:themeFill="background1"/>
          </w:tcPr>
          <w:p w:rsidR="00413D7A" w:rsidRDefault="00413D7A" w:rsidP="00413D7A">
            <w:pPr>
              <w:pStyle w:val="ListParagraph"/>
              <w:numPr>
                <w:ilvl w:val="0"/>
                <w:numId w:val="0"/>
              </w:numPr>
              <w:tabs>
                <w:tab w:val="left" w:pos="189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8855A7" w:rsidRPr="00B56690" w:rsidRDefault="008855A7" w:rsidP="008855A7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hanging="6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56690">
              <w:rPr>
                <w:bCs/>
              </w:rPr>
              <w:t>Date of Birth              :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E315D6"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</w:rPr>
              <w:t>8/1993</w:t>
            </w:r>
          </w:p>
          <w:p w:rsidR="008855A7" w:rsidRPr="00B56690" w:rsidRDefault="008855A7" w:rsidP="008855A7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hanging="6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56690">
              <w:rPr>
                <w:bCs/>
              </w:rPr>
              <w:t>Gender</w:t>
            </w:r>
            <w:r w:rsidRPr="00B56690">
              <w:rPr>
                <w:bCs/>
              </w:rPr>
              <w:tab/>
              <w:t xml:space="preserve">              : Male</w:t>
            </w:r>
          </w:p>
          <w:p w:rsidR="008855A7" w:rsidRPr="00B56690" w:rsidRDefault="008855A7" w:rsidP="008855A7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hanging="6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56690">
              <w:rPr>
                <w:bCs/>
              </w:rPr>
              <w:t>Nationality                 : Indian</w:t>
            </w:r>
          </w:p>
          <w:p w:rsidR="008855A7" w:rsidRPr="00204E4B" w:rsidRDefault="008855A7" w:rsidP="008855A7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hanging="6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Marit</w:t>
            </w:r>
            <w:r w:rsidRPr="00B56690">
              <w:rPr>
                <w:bCs/>
              </w:rPr>
              <w:t xml:space="preserve">al Status           </w:t>
            </w:r>
            <w:r>
              <w:rPr>
                <w:bCs/>
              </w:rPr>
              <w:t>: Single</w:t>
            </w:r>
          </w:p>
          <w:p w:rsidR="008855A7" w:rsidRDefault="008855A7" w:rsidP="008855A7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ind w:hanging="6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56690">
              <w:rPr>
                <w:bCs/>
              </w:rPr>
              <w:t>Languages kn</w:t>
            </w:r>
            <w:r>
              <w:rPr>
                <w:bCs/>
              </w:rPr>
              <w:t>own   : English ,Hindi, Tamil, Malayalam</w:t>
            </w:r>
          </w:p>
          <w:p w:rsidR="008855A7" w:rsidRDefault="008855A7" w:rsidP="00885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auto"/>
                <w:sz w:val="32"/>
                <w:szCs w:val="32"/>
                <w:u w:val="single"/>
              </w:rPr>
            </w:pPr>
          </w:p>
          <w:p w:rsidR="008855A7" w:rsidRDefault="008855A7" w:rsidP="00885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31849B" w:themeColor="accent5" w:themeShade="BF"/>
                <w:sz w:val="32"/>
                <w:szCs w:val="32"/>
                <w:u w:val="single"/>
              </w:rPr>
            </w:pPr>
            <w:r w:rsidRPr="00A9676C">
              <w:rPr>
                <w:rFonts w:cs="Times New Roman"/>
                <w:b/>
                <w:bCs/>
                <w:color w:val="auto"/>
                <w:sz w:val="32"/>
                <w:szCs w:val="32"/>
                <w:u w:val="single"/>
              </w:rPr>
              <w:t>DECLARATION:</w:t>
            </w:r>
          </w:p>
          <w:p w:rsidR="008855A7" w:rsidRPr="00DE62F6" w:rsidRDefault="008855A7" w:rsidP="008855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31849B" w:themeColor="accent5" w:themeShade="BF"/>
                <w:sz w:val="32"/>
                <w:szCs w:val="32"/>
                <w:u w:val="single"/>
              </w:rPr>
            </w:pPr>
            <w:r>
              <w:rPr>
                <w:rFonts w:cs="Times New Roman"/>
                <w:color w:val="000000"/>
                <w:sz w:val="32"/>
                <w:szCs w:val="32"/>
              </w:rPr>
              <w:tab/>
            </w:r>
          </w:p>
          <w:p w:rsidR="008855A7" w:rsidRDefault="008855A7" w:rsidP="008855A7">
            <w:pPr>
              <w:pStyle w:val="BodyText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634E2A">
              <w:rPr>
                <w:rFonts w:cs="Times New Roman"/>
                <w:color w:val="000000"/>
              </w:rPr>
              <w:t xml:space="preserve">I hereby solemnly declare and affirm all the above particulars &amp; information are true &amp; correct and that I have not knowingly withheld any facts. </w:t>
            </w:r>
          </w:p>
          <w:p w:rsidR="008855A7" w:rsidRPr="00634E2A" w:rsidRDefault="008855A7" w:rsidP="008855A7">
            <w:pPr>
              <w:pStyle w:val="BodyText2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1849B" w:themeColor="accent5" w:themeShade="BF"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bookmarkStart w:id="0" w:name="_GoBack"/>
            <w:bookmarkEnd w:id="0"/>
          </w:p>
          <w:p w:rsidR="008855A7" w:rsidRPr="00FF5972" w:rsidRDefault="008855A7" w:rsidP="008855A7">
            <w:pPr>
              <w:tabs>
                <w:tab w:val="left" w:pos="18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:rsidR="008855A7" w:rsidRPr="00B56690" w:rsidRDefault="008855A7" w:rsidP="008855A7">
            <w:pPr>
              <w:pStyle w:val="ListParagraph"/>
              <w:numPr>
                <w:ilvl w:val="0"/>
                <w:numId w:val="0"/>
              </w:numPr>
              <w:tabs>
                <w:tab w:val="left" w:pos="189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3A1370" w:rsidRDefault="007A2BC1" w:rsidP="003A1370">
      <w:pPr>
        <w:pStyle w:val="ECVText"/>
      </w:pPr>
      <w:r>
        <w:rPr>
          <w:noProof/>
          <w:lang w:val="en-US" w:eastAsia="en-US"/>
        </w:rPr>
        <w:pict>
          <v:line id="Straight Connector 10" o:spid="_x0000_s1028" style="position:absolute;z-index:251673600;visibility:visible;mso-wrap-distance-top:-3e-5mm;mso-wrap-distance-bottom:-3e-5mm;mso-position-horizontal-relative:text;mso-position-vertical-relative:text" from="-3.75pt,122.8pt" to="543.75pt,12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" strokecolor="#bfbfbf [2412]">
            <o:lock v:ext="edit" shapetype="f"/>
          </v:line>
        </w:pict>
      </w:r>
    </w:p>
    <w:p w:rsidR="00B07F33" w:rsidRDefault="00B07F33">
      <w:pPr>
        <w:pStyle w:val="ECVText"/>
      </w:pPr>
    </w:p>
    <w:sectPr w:rsidR="00B07F33" w:rsidSect="00CA444E">
      <w:headerReference w:type="default" r:id="rId11"/>
      <w:headerReference w:type="first" r:id="rId12"/>
      <w:pgSz w:w="12240" w:h="15840"/>
      <w:pgMar w:top="432" w:right="720" w:bottom="9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C1" w:rsidRDefault="007A2BC1" w:rsidP="006304B3">
      <w:pPr>
        <w:spacing w:before="0" w:after="0"/>
      </w:pPr>
      <w:r>
        <w:separator/>
      </w:r>
    </w:p>
  </w:endnote>
  <w:endnote w:type="continuationSeparator" w:id="0">
    <w:p w:rsidR="007A2BC1" w:rsidRDefault="007A2BC1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C1" w:rsidRDefault="007A2BC1" w:rsidP="006304B3">
      <w:pPr>
        <w:spacing w:before="0" w:after="0"/>
      </w:pPr>
      <w:r>
        <w:separator/>
      </w:r>
    </w:p>
  </w:footnote>
  <w:footnote w:type="continuationSeparator" w:id="0">
    <w:p w:rsidR="007A2BC1" w:rsidRDefault="007A2BC1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E3" w:rsidRPr="00EB67E3" w:rsidRDefault="00C8479D" w:rsidP="00EB67E3">
    <w:pPr>
      <w:pStyle w:val="Header"/>
    </w:pPr>
    <w:r>
      <w:tab/>
    </w:r>
    <w:r w:rsidRPr="00B07F33">
      <w:rPr>
        <w:color w:val="943634" w:themeColor="accent2" w:themeShade="BF"/>
        <w:spacing w:val="60"/>
      </w:rPr>
      <w:t>Page</w:t>
    </w:r>
    <w:r w:rsidRPr="00B07F33">
      <w:rPr>
        <w:color w:val="943634" w:themeColor="accent2" w:themeShade="BF"/>
      </w:rPr>
      <w:t xml:space="preserve"> | </w:t>
    </w:r>
    <w:r w:rsidR="00F70138" w:rsidRPr="00B07F33">
      <w:rPr>
        <w:color w:val="943634" w:themeColor="accent2" w:themeShade="BF"/>
      </w:rPr>
      <w:fldChar w:fldCharType="begin"/>
    </w:r>
    <w:r w:rsidRPr="00B07F33">
      <w:rPr>
        <w:color w:val="943634" w:themeColor="accent2" w:themeShade="BF"/>
      </w:rPr>
      <w:instrText xml:space="preserve"> PAGE   \* MERGEFORMAT </w:instrText>
    </w:r>
    <w:r w:rsidR="00F70138" w:rsidRPr="00B07F33">
      <w:rPr>
        <w:color w:val="943634" w:themeColor="accent2" w:themeShade="BF"/>
      </w:rPr>
      <w:fldChar w:fldCharType="separate"/>
    </w:r>
    <w:r w:rsidR="00B64163">
      <w:rPr>
        <w:color w:val="943634" w:themeColor="accent2" w:themeShade="BF"/>
      </w:rPr>
      <w:t>2</w:t>
    </w:r>
    <w:r w:rsidR="00F70138" w:rsidRPr="00B07F33">
      <w:rPr>
        <w:color w:val="943634" w:themeColor="accent2" w:themeShade="B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7A2BC1" w:rsidP="00EB67E3">
    <w:pPr>
      <w:pStyle w:val="Header"/>
    </w:pPr>
    <w:r>
      <w:pict>
        <v:rect id="Rectangle 15" o:spid="_x0000_s2049" style="position:absolute;margin-left:-39.5pt;margin-top:-61.45pt;width:619pt;height:130.25pt;z-index:-251658752;visibility:visible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" fillcolor="#752b29" strokecolor="#f2f2f2 [3041]" strokeweight="3pt">
          <v:shadow type="perspective" color="#622423 [1605]" opacity=".5" offset="1pt" offset2="-1pt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86"/>
    <w:multiLevelType w:val="hybridMultilevel"/>
    <w:tmpl w:val="0BA07F6E"/>
    <w:lvl w:ilvl="0" w:tplc="8C10C8B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981698"/>
    <w:multiLevelType w:val="hybridMultilevel"/>
    <w:tmpl w:val="D0E68FF6"/>
    <w:lvl w:ilvl="0" w:tplc="8C10C8BC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06EB1B7D"/>
    <w:multiLevelType w:val="multilevel"/>
    <w:tmpl w:val="2E304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57C73"/>
    <w:multiLevelType w:val="hybridMultilevel"/>
    <w:tmpl w:val="37DAFAAE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094833D1"/>
    <w:multiLevelType w:val="hybridMultilevel"/>
    <w:tmpl w:val="0EAE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62498"/>
    <w:multiLevelType w:val="hybridMultilevel"/>
    <w:tmpl w:val="BD9EC6E6"/>
    <w:lvl w:ilvl="0" w:tplc="BDDE792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F041C"/>
    <w:multiLevelType w:val="hybridMultilevel"/>
    <w:tmpl w:val="CDE8B2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4EF368B"/>
    <w:multiLevelType w:val="multilevel"/>
    <w:tmpl w:val="2E304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F4062D"/>
    <w:multiLevelType w:val="multilevel"/>
    <w:tmpl w:val="5114C48C"/>
    <w:lvl w:ilvl="0">
      <w:start w:val="1"/>
      <w:numFmt w:val="bullet"/>
      <w:lvlText w:val="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000000"/>
        <w:u w:val="none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0B4371A"/>
    <w:multiLevelType w:val="hybridMultilevel"/>
    <w:tmpl w:val="36387C20"/>
    <w:lvl w:ilvl="0" w:tplc="8C10C8BC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>
    <w:nsid w:val="35C8042F"/>
    <w:multiLevelType w:val="multilevel"/>
    <w:tmpl w:val="63AC201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29081C"/>
    <w:multiLevelType w:val="hybridMultilevel"/>
    <w:tmpl w:val="BA2A6CFE"/>
    <w:lvl w:ilvl="0" w:tplc="0409000B">
      <w:start w:val="1"/>
      <w:numFmt w:val="bullet"/>
      <w:lvlText w:val=""/>
      <w:lvlJc w:val="left"/>
      <w:pPr>
        <w:ind w:left="3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3">
    <w:nsid w:val="3D6B0369"/>
    <w:multiLevelType w:val="hybridMultilevel"/>
    <w:tmpl w:val="F6363B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F4E41A8"/>
    <w:multiLevelType w:val="hybridMultilevel"/>
    <w:tmpl w:val="32CAD936"/>
    <w:lvl w:ilvl="0" w:tplc="8C10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F0D4D"/>
    <w:multiLevelType w:val="multilevel"/>
    <w:tmpl w:val="F3BAB9BA"/>
    <w:lvl w:ilvl="0">
      <w:start w:val="1"/>
      <w:numFmt w:val="bullet"/>
      <w:lvlText w:val="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000000"/>
        <w:u w:val="none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85F3044"/>
    <w:multiLevelType w:val="hybridMultilevel"/>
    <w:tmpl w:val="4D0C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D3431"/>
    <w:multiLevelType w:val="hybridMultilevel"/>
    <w:tmpl w:val="F784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73400"/>
    <w:multiLevelType w:val="multilevel"/>
    <w:tmpl w:val="2E304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AA1F1C"/>
    <w:multiLevelType w:val="hybridMultilevel"/>
    <w:tmpl w:val="87265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674D3"/>
    <w:multiLevelType w:val="hybridMultilevel"/>
    <w:tmpl w:val="0B1E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A1107"/>
    <w:multiLevelType w:val="hybridMultilevel"/>
    <w:tmpl w:val="CE705976"/>
    <w:lvl w:ilvl="0" w:tplc="8C10C8B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62A51A55"/>
    <w:multiLevelType w:val="hybridMultilevel"/>
    <w:tmpl w:val="4C106E6A"/>
    <w:lvl w:ilvl="0" w:tplc="8C10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D253D"/>
    <w:multiLevelType w:val="hybridMultilevel"/>
    <w:tmpl w:val="9BA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9083E"/>
    <w:multiLevelType w:val="hybridMultilevel"/>
    <w:tmpl w:val="E04087BA"/>
    <w:lvl w:ilvl="0" w:tplc="8C10C8BC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5">
    <w:nsid w:val="72EE6233"/>
    <w:multiLevelType w:val="hybridMultilevel"/>
    <w:tmpl w:val="FAE847D4"/>
    <w:lvl w:ilvl="0" w:tplc="8C10C8B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3DF15EF"/>
    <w:multiLevelType w:val="hybridMultilevel"/>
    <w:tmpl w:val="3B0801F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52D15D5"/>
    <w:multiLevelType w:val="hybridMultilevel"/>
    <w:tmpl w:val="98FEBBDA"/>
    <w:lvl w:ilvl="0" w:tplc="8C10C8BC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8">
    <w:nsid w:val="797E2126"/>
    <w:multiLevelType w:val="hybridMultilevel"/>
    <w:tmpl w:val="AB440462"/>
    <w:lvl w:ilvl="0" w:tplc="8C10C8BC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9">
    <w:nsid w:val="79B31C14"/>
    <w:multiLevelType w:val="hybridMultilevel"/>
    <w:tmpl w:val="1B88A586"/>
    <w:lvl w:ilvl="0" w:tplc="8C10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5686F"/>
    <w:multiLevelType w:val="hybridMultilevel"/>
    <w:tmpl w:val="EEA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31955"/>
    <w:multiLevelType w:val="hybridMultilevel"/>
    <w:tmpl w:val="4D16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19"/>
  </w:num>
  <w:num w:numId="9">
    <w:abstractNumId w:val="31"/>
  </w:num>
  <w:num w:numId="10">
    <w:abstractNumId w:val="3"/>
  </w:num>
  <w:num w:numId="11">
    <w:abstractNumId w:val="20"/>
  </w:num>
  <w:num w:numId="12">
    <w:abstractNumId w:val="23"/>
  </w:num>
  <w:num w:numId="13">
    <w:abstractNumId w:val="30"/>
  </w:num>
  <w:num w:numId="14">
    <w:abstractNumId w:val="29"/>
  </w:num>
  <w:num w:numId="15">
    <w:abstractNumId w:val="22"/>
  </w:num>
  <w:num w:numId="16">
    <w:abstractNumId w:val="6"/>
  </w:num>
  <w:num w:numId="17">
    <w:abstractNumId w:val="21"/>
  </w:num>
  <w:num w:numId="18">
    <w:abstractNumId w:val="14"/>
  </w:num>
  <w:num w:numId="19">
    <w:abstractNumId w:val="27"/>
  </w:num>
  <w:num w:numId="20">
    <w:abstractNumId w:val="0"/>
  </w:num>
  <w:num w:numId="21">
    <w:abstractNumId w:val="1"/>
  </w:num>
  <w:num w:numId="22">
    <w:abstractNumId w:val="9"/>
  </w:num>
  <w:num w:numId="23">
    <w:abstractNumId w:val="24"/>
  </w:num>
  <w:num w:numId="24">
    <w:abstractNumId w:val="28"/>
  </w:num>
  <w:num w:numId="25">
    <w:abstractNumId w:val="25"/>
  </w:num>
  <w:num w:numId="26">
    <w:abstractNumId w:val="15"/>
  </w:num>
  <w:num w:numId="27">
    <w:abstractNumId w:val="8"/>
  </w:num>
  <w:num w:numId="28">
    <w:abstractNumId w:val="26"/>
  </w:num>
  <w:num w:numId="29">
    <w:abstractNumId w:val="12"/>
  </w:num>
  <w:num w:numId="30">
    <w:abstractNumId w:val="16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752b2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22DCA"/>
    <w:rsid w:val="000B09AB"/>
    <w:rsid w:val="000B1CFD"/>
    <w:rsid w:val="000C0544"/>
    <w:rsid w:val="000C7146"/>
    <w:rsid w:val="000D73BA"/>
    <w:rsid w:val="000F044C"/>
    <w:rsid w:val="00104483"/>
    <w:rsid w:val="00110AE4"/>
    <w:rsid w:val="00114FCD"/>
    <w:rsid w:val="00123F68"/>
    <w:rsid w:val="00132210"/>
    <w:rsid w:val="0014031D"/>
    <w:rsid w:val="00143DBA"/>
    <w:rsid w:val="00146F3C"/>
    <w:rsid w:val="001B71D5"/>
    <w:rsid w:val="001C5BA9"/>
    <w:rsid w:val="001E4AC8"/>
    <w:rsid w:val="001E603E"/>
    <w:rsid w:val="001E7626"/>
    <w:rsid w:val="001F178D"/>
    <w:rsid w:val="001F795E"/>
    <w:rsid w:val="00204E4B"/>
    <w:rsid w:val="00250EE0"/>
    <w:rsid w:val="00274583"/>
    <w:rsid w:val="002755F7"/>
    <w:rsid w:val="002773C6"/>
    <w:rsid w:val="002A00AA"/>
    <w:rsid w:val="002C36E1"/>
    <w:rsid w:val="002C7D85"/>
    <w:rsid w:val="002D1A21"/>
    <w:rsid w:val="002E5C0A"/>
    <w:rsid w:val="002E68DE"/>
    <w:rsid w:val="00305DE9"/>
    <w:rsid w:val="0032473A"/>
    <w:rsid w:val="0032689A"/>
    <w:rsid w:val="003614AC"/>
    <w:rsid w:val="003669DD"/>
    <w:rsid w:val="00383FD8"/>
    <w:rsid w:val="003A1370"/>
    <w:rsid w:val="003C19BD"/>
    <w:rsid w:val="003C2FFC"/>
    <w:rsid w:val="003C3595"/>
    <w:rsid w:val="003C6BA3"/>
    <w:rsid w:val="003D4875"/>
    <w:rsid w:val="003E7AA5"/>
    <w:rsid w:val="003F386E"/>
    <w:rsid w:val="003F689D"/>
    <w:rsid w:val="00412F24"/>
    <w:rsid w:val="00413D7A"/>
    <w:rsid w:val="0041696B"/>
    <w:rsid w:val="00422CC4"/>
    <w:rsid w:val="00453E9E"/>
    <w:rsid w:val="00461D8D"/>
    <w:rsid w:val="00485DB4"/>
    <w:rsid w:val="004A17F9"/>
    <w:rsid w:val="004C1AB3"/>
    <w:rsid w:val="004C53E6"/>
    <w:rsid w:val="004D5808"/>
    <w:rsid w:val="004D7562"/>
    <w:rsid w:val="004E173B"/>
    <w:rsid w:val="004F6E5D"/>
    <w:rsid w:val="00500D43"/>
    <w:rsid w:val="005017AE"/>
    <w:rsid w:val="00511347"/>
    <w:rsid w:val="005160FA"/>
    <w:rsid w:val="00523C18"/>
    <w:rsid w:val="005277C4"/>
    <w:rsid w:val="00547E25"/>
    <w:rsid w:val="00586D9D"/>
    <w:rsid w:val="00593595"/>
    <w:rsid w:val="00594827"/>
    <w:rsid w:val="005A42D9"/>
    <w:rsid w:val="005C2A6C"/>
    <w:rsid w:val="005E519C"/>
    <w:rsid w:val="005F27FC"/>
    <w:rsid w:val="0061783A"/>
    <w:rsid w:val="0062138F"/>
    <w:rsid w:val="006254A6"/>
    <w:rsid w:val="006304B3"/>
    <w:rsid w:val="00634E2A"/>
    <w:rsid w:val="006447AD"/>
    <w:rsid w:val="00644C06"/>
    <w:rsid w:val="00661791"/>
    <w:rsid w:val="006B1393"/>
    <w:rsid w:val="006B6F59"/>
    <w:rsid w:val="006D2824"/>
    <w:rsid w:val="006E09BE"/>
    <w:rsid w:val="00701DA1"/>
    <w:rsid w:val="00717F43"/>
    <w:rsid w:val="00750203"/>
    <w:rsid w:val="00751B4D"/>
    <w:rsid w:val="00754BF9"/>
    <w:rsid w:val="007A1BBD"/>
    <w:rsid w:val="007A2ACD"/>
    <w:rsid w:val="007A2BC1"/>
    <w:rsid w:val="007B4D4F"/>
    <w:rsid w:val="007C36C3"/>
    <w:rsid w:val="007D2800"/>
    <w:rsid w:val="007F6765"/>
    <w:rsid w:val="00802FA0"/>
    <w:rsid w:val="00815B7F"/>
    <w:rsid w:val="00830C71"/>
    <w:rsid w:val="00834707"/>
    <w:rsid w:val="008812FC"/>
    <w:rsid w:val="008855A7"/>
    <w:rsid w:val="008A526B"/>
    <w:rsid w:val="008D2690"/>
    <w:rsid w:val="008D529A"/>
    <w:rsid w:val="00903F97"/>
    <w:rsid w:val="00907F9B"/>
    <w:rsid w:val="009414CA"/>
    <w:rsid w:val="00957B60"/>
    <w:rsid w:val="00983660"/>
    <w:rsid w:val="00994B61"/>
    <w:rsid w:val="009C213C"/>
    <w:rsid w:val="009C7E7E"/>
    <w:rsid w:val="009D18D8"/>
    <w:rsid w:val="009D7555"/>
    <w:rsid w:val="009F1B33"/>
    <w:rsid w:val="009F4F8E"/>
    <w:rsid w:val="009F71AE"/>
    <w:rsid w:val="00A05199"/>
    <w:rsid w:val="00A13FA8"/>
    <w:rsid w:val="00A41AB3"/>
    <w:rsid w:val="00A8633B"/>
    <w:rsid w:val="00A9676C"/>
    <w:rsid w:val="00AB147F"/>
    <w:rsid w:val="00AB68CE"/>
    <w:rsid w:val="00AD1F17"/>
    <w:rsid w:val="00B04F18"/>
    <w:rsid w:val="00B07F33"/>
    <w:rsid w:val="00B120AD"/>
    <w:rsid w:val="00B17BF6"/>
    <w:rsid w:val="00B22343"/>
    <w:rsid w:val="00B2397B"/>
    <w:rsid w:val="00B26B6E"/>
    <w:rsid w:val="00B37312"/>
    <w:rsid w:val="00B37D86"/>
    <w:rsid w:val="00B56690"/>
    <w:rsid w:val="00B64163"/>
    <w:rsid w:val="00B73FC4"/>
    <w:rsid w:val="00B77468"/>
    <w:rsid w:val="00BA79BA"/>
    <w:rsid w:val="00BD77FB"/>
    <w:rsid w:val="00BE7557"/>
    <w:rsid w:val="00C1620D"/>
    <w:rsid w:val="00C245D0"/>
    <w:rsid w:val="00C3712A"/>
    <w:rsid w:val="00C62F0E"/>
    <w:rsid w:val="00C81F69"/>
    <w:rsid w:val="00C81F96"/>
    <w:rsid w:val="00C8479D"/>
    <w:rsid w:val="00CA2CDF"/>
    <w:rsid w:val="00CA2F3C"/>
    <w:rsid w:val="00CA444E"/>
    <w:rsid w:val="00CB6644"/>
    <w:rsid w:val="00CC0FB3"/>
    <w:rsid w:val="00CC63B0"/>
    <w:rsid w:val="00CD377B"/>
    <w:rsid w:val="00CE4E48"/>
    <w:rsid w:val="00CF160C"/>
    <w:rsid w:val="00CF4460"/>
    <w:rsid w:val="00D05840"/>
    <w:rsid w:val="00D06E29"/>
    <w:rsid w:val="00D0748E"/>
    <w:rsid w:val="00D35709"/>
    <w:rsid w:val="00D80143"/>
    <w:rsid w:val="00D9075E"/>
    <w:rsid w:val="00DE62F6"/>
    <w:rsid w:val="00DE705A"/>
    <w:rsid w:val="00DF2E85"/>
    <w:rsid w:val="00DF4917"/>
    <w:rsid w:val="00E02F44"/>
    <w:rsid w:val="00E145CB"/>
    <w:rsid w:val="00E315D6"/>
    <w:rsid w:val="00EB67E3"/>
    <w:rsid w:val="00EC58B3"/>
    <w:rsid w:val="00EC6DBF"/>
    <w:rsid w:val="00EE2B95"/>
    <w:rsid w:val="00EE5162"/>
    <w:rsid w:val="00EF0E25"/>
    <w:rsid w:val="00EF4985"/>
    <w:rsid w:val="00EF7A3E"/>
    <w:rsid w:val="00F14156"/>
    <w:rsid w:val="00F145F3"/>
    <w:rsid w:val="00F14D04"/>
    <w:rsid w:val="00F411D4"/>
    <w:rsid w:val="00F70138"/>
    <w:rsid w:val="00F77C78"/>
    <w:rsid w:val="00F8256F"/>
    <w:rsid w:val="00F94CB0"/>
    <w:rsid w:val="00FB0824"/>
    <w:rsid w:val="00FC07E3"/>
    <w:rsid w:val="00FC3E92"/>
    <w:rsid w:val="00FE5120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52b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60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StyleCharacterscale100">
    <w:name w:val="Style Character scale: 100%"/>
    <w:rsid w:val="007A2ACD"/>
    <w:rPr>
      <w:w w:val="110"/>
    </w:rPr>
  </w:style>
  <w:style w:type="paragraph" w:customStyle="1" w:styleId="ECVLeftHeading">
    <w:name w:val="_ECV_LeftHeading"/>
    <w:basedOn w:val="Normal"/>
    <w:rsid w:val="003A1370"/>
    <w:pPr>
      <w:widowControl w:val="0"/>
      <w:suppressLineNumbers/>
      <w:suppressAutoHyphens/>
      <w:spacing w:before="0" w:after="0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uropassSectionDetails">
    <w:name w:val="Europass_SectionDetails"/>
    <w:basedOn w:val="Normal"/>
    <w:rsid w:val="003A137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3A1370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3A1370"/>
    <w:pPr>
      <w:widowControl w:val="0"/>
      <w:suppressAutoHyphens/>
      <w:spacing w:before="0"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3A1370"/>
    <w:pPr>
      <w:widowControl w:val="0"/>
      <w:suppressLineNumbers/>
      <w:suppressAutoHyphens/>
      <w:spacing w:before="0" w:after="0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3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370"/>
    <w:rPr>
      <w:rFonts w:ascii="Candara" w:hAnsi="Candara"/>
    </w:rPr>
  </w:style>
  <w:style w:type="paragraph" w:styleId="BodyText2">
    <w:name w:val="Body Text 2"/>
    <w:basedOn w:val="Normal"/>
    <w:link w:val="BodyText2Char"/>
    <w:uiPriority w:val="99"/>
    <w:unhideWhenUsed/>
    <w:rsid w:val="00CF44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F4460"/>
    <w:rPr>
      <w:rFonts w:ascii="Candara" w:hAnsi="Candara"/>
    </w:rPr>
  </w:style>
  <w:style w:type="paragraph" w:customStyle="1" w:styleId="Default">
    <w:name w:val="Default"/>
    <w:rsid w:val="001C5BA9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E315D6"/>
    <w:pPr>
      <w:spacing w:before="0"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E315D6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List-Accent3">
    <w:name w:val="Colorful List Accent 3"/>
    <w:basedOn w:val="TableNormal"/>
    <w:uiPriority w:val="72"/>
    <w:rsid w:val="00E315D6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4C1AB3"/>
    <w:pPr>
      <w:spacing w:before="0" w:after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C1AB3"/>
  </w:style>
  <w:style w:type="character" w:styleId="FollowedHyperlink">
    <w:name w:val="FollowedHyperlink"/>
    <w:basedOn w:val="DefaultParagraphFont"/>
    <w:uiPriority w:val="99"/>
    <w:semiHidden/>
    <w:unhideWhenUsed/>
    <w:rsid w:val="00C62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IN.36355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F1EB-F4B2-4712-A90C-728A7308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13</cp:revision>
  <cp:lastPrinted>2017-02-10T03:35:00Z</cp:lastPrinted>
  <dcterms:created xsi:type="dcterms:W3CDTF">2017-04-16T17:51:00Z</dcterms:created>
  <dcterms:modified xsi:type="dcterms:W3CDTF">2017-06-19T09:23:00Z</dcterms:modified>
</cp:coreProperties>
</file>