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BA" w:rsidRDefault="004D51F9" w:rsidP="004D51F9">
      <w:pPr>
        <w:pBdr>
          <w:bottom w:val="single" w:sz="8" w:space="4" w:color="B83D68"/>
        </w:pBdr>
        <w:spacing w:after="300" w:line="240" w:lineRule="auto"/>
        <w:contextualSpacing/>
        <w:jc w:val="both"/>
        <w:rPr>
          <w:rFonts w:ascii="Britannic Bold" w:eastAsia="Times New Roman" w:hAnsi="Britannic Bold" w:cstheme="minorHAnsi"/>
          <w:b/>
          <w:smallCaps/>
          <w:spacing w:val="5"/>
          <w:kern w:val="28"/>
          <w:sz w:val="52"/>
          <w:szCs w:val="52"/>
        </w:rPr>
      </w:pPr>
      <w:r w:rsidRPr="001E378A">
        <w:rPr>
          <w:rFonts w:eastAsia="Times New Roman" w:cstheme="minorHAnsi"/>
          <w:b/>
          <w:noProof/>
          <w:color w:val="0070C0"/>
          <w:sz w:val="52"/>
          <w:szCs w:val="52"/>
        </w:rPr>
        <w:drawing>
          <wp:anchor distT="0" distB="0" distL="114300" distR="114300" simplePos="0" relativeHeight="251659264" behindDoc="1" locked="0" layoutInCell="1" allowOverlap="1">
            <wp:simplePos x="0" y="0"/>
            <wp:positionH relativeFrom="column">
              <wp:posOffset>5015865</wp:posOffset>
            </wp:positionH>
            <wp:positionV relativeFrom="paragraph">
              <wp:posOffset>-194945</wp:posOffset>
            </wp:positionV>
            <wp:extent cx="1697990" cy="1780540"/>
            <wp:effectExtent l="19050" t="0" r="0" b="0"/>
            <wp:wrapThrough wrapText="bothSides">
              <wp:wrapPolygon edited="0">
                <wp:start x="-242" y="0"/>
                <wp:lineTo x="-242" y="21261"/>
                <wp:lineTo x="21568" y="21261"/>
                <wp:lineTo x="21568" y="0"/>
                <wp:lineTo x="-242" y="0"/>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png"/>
                    <pic:cNvPicPr/>
                  </pic:nvPicPr>
                  <pic:blipFill>
                    <a:blip r:embed="rId6">
                      <a:extLst>
                        <a:ext uri="{28A0092B-C50C-407E-A947-70E740481C1C}">
                          <a14:useLocalDpi xmlns:a14="http://schemas.microsoft.com/office/drawing/2010/main" val="0"/>
                        </a:ext>
                      </a:extLst>
                    </a:blip>
                    <a:stretch>
                      <a:fillRect/>
                    </a:stretch>
                  </pic:blipFill>
                  <pic:spPr>
                    <a:xfrm>
                      <a:off x="0" y="0"/>
                      <a:ext cx="1697990" cy="1780540"/>
                    </a:xfrm>
                    <a:prstGeom prst="rect">
                      <a:avLst/>
                    </a:prstGeom>
                  </pic:spPr>
                </pic:pic>
              </a:graphicData>
            </a:graphic>
          </wp:anchor>
        </w:drawing>
      </w:r>
      <w:r w:rsidRPr="001E378A">
        <w:rPr>
          <w:rFonts w:ascii="Britannic Bold" w:eastAsia="Times New Roman" w:hAnsi="Britannic Bold" w:cstheme="minorHAnsi"/>
          <w:b/>
          <w:smallCaps/>
          <w:spacing w:val="5"/>
          <w:kern w:val="28"/>
          <w:sz w:val="52"/>
          <w:szCs w:val="52"/>
        </w:rPr>
        <w:t>Prince</w:t>
      </w:r>
    </w:p>
    <w:p w:rsidR="004D51F9" w:rsidRPr="001E378A" w:rsidRDefault="00DC72BA" w:rsidP="004D51F9">
      <w:pPr>
        <w:pBdr>
          <w:bottom w:val="single" w:sz="8" w:space="4" w:color="B83D68"/>
        </w:pBdr>
        <w:spacing w:after="300" w:line="240" w:lineRule="auto"/>
        <w:contextualSpacing/>
        <w:jc w:val="both"/>
        <w:rPr>
          <w:rFonts w:ascii="Britannic Bold" w:eastAsia="Times New Roman" w:hAnsi="Britannic Bold" w:cstheme="minorHAnsi"/>
          <w:b/>
          <w:smallCaps/>
          <w:spacing w:val="5"/>
          <w:kern w:val="28"/>
          <w:sz w:val="52"/>
          <w:szCs w:val="52"/>
        </w:rPr>
      </w:pPr>
      <w:hyperlink r:id="rId7" w:history="1">
        <w:r w:rsidRPr="004326F6">
          <w:rPr>
            <w:rStyle w:val="Hyperlink"/>
            <w:rFonts w:ascii="Britannic Bold" w:eastAsia="Times New Roman" w:hAnsi="Britannic Bold" w:cstheme="minorHAnsi"/>
            <w:b/>
            <w:smallCaps/>
            <w:spacing w:val="5"/>
            <w:kern w:val="28"/>
            <w:sz w:val="52"/>
            <w:szCs w:val="52"/>
          </w:rPr>
          <w:t>Prince.363632@2freemail.com</w:t>
        </w:r>
      </w:hyperlink>
      <w:r>
        <w:rPr>
          <w:rFonts w:ascii="Britannic Bold" w:eastAsia="Times New Roman" w:hAnsi="Britannic Bold" w:cstheme="minorHAnsi"/>
          <w:b/>
          <w:smallCaps/>
          <w:spacing w:val="5"/>
          <w:kern w:val="28"/>
          <w:sz w:val="52"/>
          <w:szCs w:val="52"/>
        </w:rPr>
        <w:t xml:space="preserve">  </w:t>
      </w:r>
      <w:r w:rsidR="004D51F9" w:rsidRPr="001E378A">
        <w:rPr>
          <w:rFonts w:ascii="Britannic Bold" w:eastAsia="Times New Roman" w:hAnsi="Britannic Bold" w:cstheme="minorHAnsi"/>
          <w:b/>
          <w:smallCaps/>
          <w:spacing w:val="5"/>
          <w:kern w:val="28"/>
          <w:sz w:val="52"/>
          <w:szCs w:val="52"/>
        </w:rPr>
        <w:t xml:space="preserve"> </w:t>
      </w:r>
    </w:p>
    <w:p w:rsidR="004D51F9" w:rsidRPr="00063071" w:rsidRDefault="004D51F9" w:rsidP="004D51F9">
      <w:pPr>
        <w:spacing w:after="0"/>
        <w:rPr>
          <w:sz w:val="24"/>
          <w:szCs w:val="24"/>
        </w:rPr>
      </w:pPr>
    </w:p>
    <w:p w:rsidR="00931C5F" w:rsidRPr="00063071" w:rsidRDefault="00B82051" w:rsidP="004D51F9">
      <w:pPr>
        <w:rPr>
          <w:b/>
          <w:bCs/>
          <w:sz w:val="16"/>
          <w:szCs w:val="16"/>
        </w:rPr>
      </w:pPr>
      <w:r>
        <w:rPr>
          <w:b/>
          <w:bCs/>
          <w:sz w:val="24"/>
          <w:szCs w:val="24"/>
        </w:rPr>
        <w:t>Position Desired</w:t>
      </w:r>
      <w:r w:rsidR="004D51F9" w:rsidRPr="00063071">
        <w:rPr>
          <w:b/>
          <w:bCs/>
          <w:sz w:val="24"/>
          <w:szCs w:val="24"/>
        </w:rPr>
        <w:t>:</w:t>
      </w:r>
      <w:r w:rsidR="004D51F9" w:rsidRPr="00063071">
        <w:rPr>
          <w:b/>
          <w:bCs/>
          <w:sz w:val="16"/>
          <w:szCs w:val="16"/>
        </w:rPr>
        <w:tab/>
      </w:r>
      <w:r w:rsidR="004D51F9" w:rsidRPr="004402D3">
        <w:rPr>
          <w:b/>
          <w:bCs/>
          <w:sz w:val="32"/>
          <w:szCs w:val="32"/>
        </w:rPr>
        <w:t>Staff Medical Laboratory Scientist</w:t>
      </w:r>
    </w:p>
    <w:p w:rsidR="004D51F9" w:rsidRPr="00767C7B" w:rsidRDefault="00B82051" w:rsidP="00063071">
      <w:pPr>
        <w:shd w:val="clear" w:color="auto" w:fill="FFFFFF"/>
        <w:spacing w:after="100" w:line="180" w:lineRule="atLeast"/>
        <w:ind w:left="2160" w:hanging="2160"/>
        <w:rPr>
          <w:rFonts w:cstheme="minorHAnsi"/>
          <w:bCs/>
          <w:sz w:val="24"/>
          <w:szCs w:val="24"/>
        </w:rPr>
      </w:pPr>
      <w:r w:rsidRPr="009462BE">
        <w:rPr>
          <w:b/>
          <w:bCs/>
          <w:sz w:val="24"/>
          <w:szCs w:val="24"/>
        </w:rPr>
        <w:t>Summary</w:t>
      </w:r>
      <w:r w:rsidR="004D51F9" w:rsidRPr="009462BE">
        <w:rPr>
          <w:b/>
          <w:bCs/>
          <w:sz w:val="24"/>
          <w:szCs w:val="24"/>
        </w:rPr>
        <w:t>:</w:t>
      </w:r>
      <w:r w:rsidR="004D51F9" w:rsidRPr="00063071">
        <w:rPr>
          <w:b/>
          <w:bCs/>
          <w:sz w:val="16"/>
          <w:szCs w:val="16"/>
        </w:rPr>
        <w:tab/>
      </w:r>
      <w:r w:rsidR="004D51F9" w:rsidRPr="00767C7B">
        <w:rPr>
          <w:rFonts w:cstheme="minorHAnsi"/>
          <w:bCs/>
          <w:sz w:val="24"/>
          <w:szCs w:val="24"/>
        </w:rPr>
        <w:t>Dedicated, analytical-minded professional with nearly 2 years experience performing laboratory services with precision and accuracy. Highly skilled in operating</w:t>
      </w:r>
      <w:r w:rsidR="00A846B1" w:rsidRPr="00767C7B">
        <w:rPr>
          <w:rFonts w:cstheme="minorHAnsi"/>
          <w:bCs/>
          <w:sz w:val="24"/>
          <w:szCs w:val="24"/>
        </w:rPr>
        <w:t xml:space="preserve"> and troubleshooting</w:t>
      </w:r>
      <w:r w:rsidR="004D51F9" w:rsidRPr="00767C7B">
        <w:rPr>
          <w:rFonts w:cstheme="minorHAnsi"/>
          <w:bCs/>
          <w:sz w:val="24"/>
          <w:szCs w:val="24"/>
        </w:rPr>
        <w:t xml:space="preserve"> </w:t>
      </w:r>
      <w:r w:rsidR="00A846B1" w:rsidRPr="00767C7B">
        <w:rPr>
          <w:rFonts w:cstheme="minorHAnsi"/>
          <w:bCs/>
          <w:sz w:val="24"/>
          <w:szCs w:val="24"/>
        </w:rPr>
        <w:t xml:space="preserve">laboratory </w:t>
      </w:r>
      <w:r w:rsidR="004D51F9" w:rsidRPr="00767C7B">
        <w:rPr>
          <w:rFonts w:cstheme="minorHAnsi"/>
          <w:bCs/>
          <w:sz w:val="24"/>
          <w:szCs w:val="24"/>
        </w:rPr>
        <w:t>equipment</w:t>
      </w:r>
      <w:r w:rsidR="00A846B1" w:rsidRPr="00767C7B">
        <w:rPr>
          <w:rFonts w:cstheme="minorHAnsi"/>
          <w:bCs/>
          <w:sz w:val="24"/>
          <w:szCs w:val="24"/>
        </w:rPr>
        <w:t>s</w:t>
      </w:r>
      <w:r w:rsidR="00B95267">
        <w:rPr>
          <w:rFonts w:cstheme="minorHAnsi"/>
          <w:bCs/>
          <w:sz w:val="24"/>
          <w:szCs w:val="24"/>
        </w:rPr>
        <w:t xml:space="preserve">; </w:t>
      </w:r>
      <w:r w:rsidR="00A846B1" w:rsidRPr="00767C7B">
        <w:rPr>
          <w:rFonts w:cstheme="minorHAnsi"/>
          <w:bCs/>
          <w:sz w:val="24"/>
          <w:szCs w:val="24"/>
        </w:rPr>
        <w:t>follows standard operating procedures</w:t>
      </w:r>
      <w:r w:rsidR="004D51F9" w:rsidRPr="00767C7B">
        <w:rPr>
          <w:rFonts w:cstheme="minorHAnsi"/>
          <w:bCs/>
          <w:sz w:val="24"/>
          <w:szCs w:val="24"/>
        </w:rPr>
        <w:t xml:space="preserve"> used in</w:t>
      </w:r>
      <w:r w:rsidR="001E6C5A" w:rsidRPr="00767C7B">
        <w:rPr>
          <w:rFonts w:cstheme="minorHAnsi"/>
          <w:bCs/>
          <w:sz w:val="24"/>
          <w:szCs w:val="24"/>
        </w:rPr>
        <w:t xml:space="preserve"> every</w:t>
      </w:r>
      <w:r w:rsidR="004D51F9" w:rsidRPr="00767C7B">
        <w:rPr>
          <w:rFonts w:cstheme="minorHAnsi"/>
          <w:bCs/>
          <w:sz w:val="24"/>
          <w:szCs w:val="24"/>
        </w:rPr>
        <w:t xml:space="preserve"> </w:t>
      </w:r>
      <w:r w:rsidR="001E45DF" w:rsidRPr="00767C7B">
        <w:rPr>
          <w:rFonts w:cstheme="minorHAnsi"/>
          <w:bCs/>
          <w:sz w:val="24"/>
          <w:szCs w:val="24"/>
        </w:rPr>
        <w:t>sp</w:t>
      </w:r>
      <w:r w:rsidR="00327354" w:rsidRPr="00767C7B">
        <w:rPr>
          <w:rFonts w:cstheme="minorHAnsi"/>
          <w:bCs/>
          <w:sz w:val="24"/>
          <w:szCs w:val="24"/>
        </w:rPr>
        <w:t>ecific tests. </w:t>
      </w:r>
      <w:r w:rsidR="00A846B1" w:rsidRPr="00767C7B">
        <w:rPr>
          <w:rFonts w:cstheme="minorHAnsi"/>
          <w:bCs/>
          <w:sz w:val="24"/>
          <w:szCs w:val="24"/>
        </w:rPr>
        <w:t>Profound</w:t>
      </w:r>
      <w:r w:rsidR="00785E86" w:rsidRPr="00767C7B">
        <w:rPr>
          <w:rFonts w:cstheme="minorHAnsi"/>
          <w:bCs/>
          <w:sz w:val="24"/>
          <w:szCs w:val="24"/>
        </w:rPr>
        <w:t>ly</w:t>
      </w:r>
      <w:r w:rsidR="00327354" w:rsidRPr="00767C7B">
        <w:rPr>
          <w:rFonts w:cstheme="minorHAnsi"/>
          <w:bCs/>
          <w:sz w:val="24"/>
          <w:szCs w:val="24"/>
        </w:rPr>
        <w:t xml:space="preserve"> </w:t>
      </w:r>
      <w:r w:rsidR="00A846B1" w:rsidRPr="00767C7B">
        <w:rPr>
          <w:rFonts w:cstheme="minorHAnsi"/>
          <w:bCs/>
          <w:sz w:val="24"/>
          <w:szCs w:val="24"/>
        </w:rPr>
        <w:t>knowledge</w:t>
      </w:r>
      <w:r w:rsidR="00785E86" w:rsidRPr="00767C7B">
        <w:rPr>
          <w:rFonts w:cstheme="minorHAnsi"/>
          <w:bCs/>
          <w:sz w:val="24"/>
          <w:szCs w:val="24"/>
        </w:rPr>
        <w:t>able</w:t>
      </w:r>
      <w:r w:rsidR="00A846B1" w:rsidRPr="00767C7B">
        <w:rPr>
          <w:rFonts w:cstheme="minorHAnsi"/>
          <w:bCs/>
          <w:sz w:val="24"/>
          <w:szCs w:val="24"/>
        </w:rPr>
        <w:t xml:space="preserve"> </w:t>
      </w:r>
      <w:r w:rsidR="004D51F9" w:rsidRPr="00767C7B">
        <w:rPr>
          <w:rFonts w:cstheme="minorHAnsi"/>
          <w:bCs/>
          <w:sz w:val="24"/>
          <w:szCs w:val="24"/>
        </w:rPr>
        <w:t xml:space="preserve">to provide consulting services pertinent </w:t>
      </w:r>
      <w:r w:rsidR="00A846B1" w:rsidRPr="00767C7B">
        <w:rPr>
          <w:rFonts w:cstheme="minorHAnsi"/>
          <w:bCs/>
          <w:sz w:val="24"/>
          <w:szCs w:val="24"/>
        </w:rPr>
        <w:t xml:space="preserve">to </w:t>
      </w:r>
      <w:r w:rsidR="001E6C5A" w:rsidRPr="00767C7B">
        <w:rPr>
          <w:rFonts w:cstheme="minorHAnsi"/>
          <w:bCs/>
          <w:sz w:val="24"/>
          <w:szCs w:val="24"/>
        </w:rPr>
        <w:t>H</w:t>
      </w:r>
      <w:r w:rsidR="00A846B1" w:rsidRPr="00767C7B">
        <w:rPr>
          <w:rFonts w:cstheme="minorHAnsi"/>
          <w:bCs/>
          <w:sz w:val="24"/>
          <w:szCs w:val="24"/>
        </w:rPr>
        <w:t>e</w:t>
      </w:r>
      <w:r w:rsidR="001E6C5A" w:rsidRPr="00767C7B">
        <w:rPr>
          <w:rFonts w:cstheme="minorHAnsi"/>
          <w:bCs/>
          <w:sz w:val="24"/>
          <w:szCs w:val="24"/>
        </w:rPr>
        <w:t>matology, Clinical Chemistry</w:t>
      </w:r>
      <w:r w:rsidR="004D51F9" w:rsidRPr="00767C7B">
        <w:rPr>
          <w:rFonts w:cstheme="minorHAnsi"/>
          <w:bCs/>
          <w:sz w:val="24"/>
          <w:szCs w:val="24"/>
        </w:rPr>
        <w:t xml:space="preserve">, </w:t>
      </w:r>
      <w:r w:rsidR="001E6C5A" w:rsidRPr="00767C7B">
        <w:rPr>
          <w:rFonts w:cstheme="minorHAnsi"/>
          <w:bCs/>
          <w:sz w:val="24"/>
          <w:szCs w:val="24"/>
        </w:rPr>
        <w:t>Clinical M</w:t>
      </w:r>
      <w:r w:rsidR="00AA6E7E" w:rsidRPr="00767C7B">
        <w:rPr>
          <w:rFonts w:cstheme="minorHAnsi"/>
          <w:bCs/>
          <w:sz w:val="24"/>
          <w:szCs w:val="24"/>
        </w:rPr>
        <w:t>icroscopy</w:t>
      </w:r>
      <w:r w:rsidR="004D51F9" w:rsidRPr="00767C7B">
        <w:rPr>
          <w:rFonts w:cstheme="minorHAnsi"/>
          <w:bCs/>
          <w:sz w:val="24"/>
          <w:szCs w:val="24"/>
        </w:rPr>
        <w:t xml:space="preserve"> and other related services.</w:t>
      </w:r>
      <w:r w:rsidR="00BE5D28" w:rsidRPr="00767C7B">
        <w:rPr>
          <w:rFonts w:cstheme="minorHAnsi"/>
          <w:bCs/>
          <w:sz w:val="24"/>
          <w:szCs w:val="24"/>
        </w:rPr>
        <w:t xml:space="preserve"> </w:t>
      </w:r>
    </w:p>
    <w:p w:rsidR="008673DE" w:rsidRDefault="004D51F9" w:rsidP="008673DE">
      <w:pPr>
        <w:spacing w:after="0" w:line="240" w:lineRule="auto"/>
        <w:ind w:left="2160" w:hanging="2160"/>
        <w:rPr>
          <w:rFonts w:cstheme="minorHAnsi"/>
          <w:b/>
          <w:sz w:val="16"/>
          <w:szCs w:val="16"/>
        </w:rPr>
      </w:pPr>
      <w:r w:rsidRPr="009462BE">
        <w:rPr>
          <w:rFonts w:cstheme="minorHAnsi"/>
          <w:b/>
          <w:sz w:val="24"/>
          <w:szCs w:val="24"/>
        </w:rPr>
        <w:t>Objective:</w:t>
      </w:r>
      <w:r w:rsidRPr="00063071">
        <w:rPr>
          <w:rFonts w:cstheme="minorHAnsi"/>
          <w:b/>
          <w:sz w:val="16"/>
          <w:szCs w:val="16"/>
        </w:rPr>
        <w:tab/>
      </w:r>
    </w:p>
    <w:p w:rsidR="004D51F9" w:rsidRPr="00767C7B" w:rsidRDefault="0045737F" w:rsidP="00BF7727">
      <w:pPr>
        <w:pStyle w:val="ListParagraph"/>
        <w:numPr>
          <w:ilvl w:val="0"/>
          <w:numId w:val="23"/>
        </w:numPr>
        <w:spacing w:after="0" w:line="240" w:lineRule="auto"/>
        <w:rPr>
          <w:rFonts w:cstheme="minorHAnsi"/>
          <w:sz w:val="24"/>
          <w:szCs w:val="24"/>
          <w:shd w:val="clear" w:color="auto" w:fill="FFFFFF"/>
        </w:rPr>
      </w:pPr>
      <w:r w:rsidRPr="00767C7B">
        <w:rPr>
          <w:rFonts w:cstheme="minorHAnsi"/>
          <w:sz w:val="24"/>
          <w:szCs w:val="24"/>
          <w:shd w:val="clear" w:color="auto" w:fill="FFFFFF"/>
        </w:rPr>
        <w:t>Experienced medical technologist with ASCP certification, almost two years of experience as a Veterans Memorial Medical Center lab technologist and bachelor's degree in medical technology. Searching for a medical technologist position in United Arab Emirates</w:t>
      </w:r>
    </w:p>
    <w:p w:rsidR="008673DE" w:rsidRPr="00767C7B" w:rsidRDefault="0045737F" w:rsidP="00BF7727">
      <w:pPr>
        <w:pStyle w:val="ListParagraph"/>
        <w:numPr>
          <w:ilvl w:val="0"/>
          <w:numId w:val="23"/>
        </w:numPr>
        <w:spacing w:after="0" w:line="240" w:lineRule="auto"/>
        <w:rPr>
          <w:rFonts w:cstheme="minorHAnsi"/>
          <w:sz w:val="24"/>
          <w:szCs w:val="24"/>
          <w:shd w:val="clear" w:color="auto" w:fill="FFFFFF"/>
        </w:rPr>
      </w:pPr>
      <w:r w:rsidRPr="00767C7B">
        <w:rPr>
          <w:rFonts w:cstheme="minorHAnsi"/>
          <w:sz w:val="24"/>
          <w:szCs w:val="24"/>
          <w:shd w:val="clear" w:color="auto" w:fill="FFFFFF"/>
        </w:rPr>
        <w:t>Excellent clinical laboratory skills, with commended performance conducting/analyzing laboratory assays and resolving complex clinical and instrument problems.</w:t>
      </w:r>
    </w:p>
    <w:p w:rsidR="0045737F" w:rsidRPr="00767C7B" w:rsidRDefault="0045737F" w:rsidP="00BF7727">
      <w:pPr>
        <w:pStyle w:val="ListParagraph"/>
        <w:numPr>
          <w:ilvl w:val="0"/>
          <w:numId w:val="23"/>
        </w:numPr>
        <w:spacing w:after="0" w:line="240" w:lineRule="auto"/>
        <w:rPr>
          <w:rFonts w:cstheme="minorHAnsi"/>
          <w:sz w:val="24"/>
          <w:szCs w:val="24"/>
          <w:shd w:val="clear" w:color="auto" w:fill="FFFFFF"/>
        </w:rPr>
      </w:pPr>
      <w:r w:rsidRPr="00767C7B">
        <w:rPr>
          <w:rFonts w:eastAsia="Times New Roman" w:cstheme="minorHAnsi"/>
          <w:sz w:val="24"/>
          <w:szCs w:val="24"/>
        </w:rPr>
        <w:t>Accurate, reliable, diligent and focused on the timely, quality completion of all lab procedures. Work well under pressure and time constraints within high-volume environments.</w:t>
      </w:r>
    </w:p>
    <w:p w:rsidR="001E378A" w:rsidRDefault="001E378A" w:rsidP="00063071">
      <w:pPr>
        <w:jc w:val="both"/>
        <w:rPr>
          <w:rFonts w:cstheme="minorHAnsi"/>
          <w:b/>
          <w:sz w:val="28"/>
          <w:szCs w:val="28"/>
        </w:rPr>
      </w:pPr>
    </w:p>
    <w:p w:rsidR="004D51F9" w:rsidRPr="00486ABA" w:rsidRDefault="004D51F9" w:rsidP="00063071">
      <w:pPr>
        <w:jc w:val="both"/>
        <w:rPr>
          <w:rFonts w:cstheme="minorHAnsi"/>
          <w:b/>
          <w:sz w:val="28"/>
          <w:szCs w:val="28"/>
          <w:u w:val="single"/>
        </w:rPr>
      </w:pPr>
      <w:r w:rsidRPr="009462BE">
        <w:rPr>
          <w:rFonts w:cstheme="minorHAnsi"/>
          <w:b/>
          <w:sz w:val="28"/>
          <w:szCs w:val="28"/>
          <w:u w:val="single"/>
        </w:rPr>
        <w:t>I.</w:t>
      </w:r>
      <w:r w:rsidRPr="00486ABA">
        <w:rPr>
          <w:rFonts w:cstheme="minorHAnsi"/>
          <w:b/>
          <w:sz w:val="28"/>
          <w:szCs w:val="28"/>
          <w:u w:val="single"/>
        </w:rPr>
        <w:t xml:space="preserve"> Educational Attainment:</w:t>
      </w:r>
    </w:p>
    <w:p w:rsidR="004D51F9" w:rsidRPr="00767C7B" w:rsidRDefault="00063071" w:rsidP="004D51F9">
      <w:pPr>
        <w:spacing w:after="0" w:line="360" w:lineRule="auto"/>
        <w:jc w:val="both"/>
        <w:rPr>
          <w:rFonts w:cstheme="minorHAnsi"/>
          <w:bCs/>
          <w:sz w:val="24"/>
          <w:szCs w:val="24"/>
        </w:rPr>
      </w:pPr>
      <w:r w:rsidRPr="004C30F6">
        <w:rPr>
          <w:rFonts w:cstheme="minorHAnsi"/>
          <w:bCs/>
          <w:sz w:val="20"/>
          <w:szCs w:val="20"/>
        </w:rPr>
        <w:tab/>
      </w:r>
      <w:r w:rsidR="004D51F9" w:rsidRPr="00767C7B">
        <w:rPr>
          <w:rFonts w:cstheme="minorHAnsi"/>
          <w:bCs/>
          <w:sz w:val="24"/>
          <w:szCs w:val="24"/>
        </w:rPr>
        <w:t xml:space="preserve">University of Baguio- Baguio City, </w:t>
      </w:r>
      <w:proofErr w:type="spellStart"/>
      <w:r w:rsidR="004D51F9" w:rsidRPr="00767C7B">
        <w:rPr>
          <w:rFonts w:cstheme="minorHAnsi"/>
          <w:bCs/>
          <w:sz w:val="24"/>
          <w:szCs w:val="24"/>
        </w:rPr>
        <w:t>Benguet</w:t>
      </w:r>
      <w:proofErr w:type="spellEnd"/>
      <w:r w:rsidR="00515A5E" w:rsidRPr="00767C7B">
        <w:rPr>
          <w:rFonts w:cstheme="minorHAnsi"/>
          <w:bCs/>
          <w:sz w:val="24"/>
          <w:szCs w:val="24"/>
        </w:rPr>
        <w:t>, Philippines</w:t>
      </w:r>
    </w:p>
    <w:p w:rsidR="004D51F9" w:rsidRPr="00767C7B" w:rsidRDefault="004D51F9" w:rsidP="004D51F9">
      <w:pPr>
        <w:spacing w:after="0" w:line="360" w:lineRule="auto"/>
        <w:ind w:left="720"/>
        <w:jc w:val="both"/>
        <w:rPr>
          <w:rFonts w:cstheme="minorHAnsi"/>
          <w:bCs/>
          <w:sz w:val="24"/>
          <w:szCs w:val="24"/>
        </w:rPr>
      </w:pPr>
      <w:r w:rsidRPr="00767C7B">
        <w:rPr>
          <w:rFonts w:cstheme="minorHAnsi"/>
          <w:bCs/>
          <w:sz w:val="24"/>
          <w:szCs w:val="24"/>
        </w:rPr>
        <w:t>Bachelor in Medical Laboratory Science (2009-2014)</w:t>
      </w:r>
    </w:p>
    <w:p w:rsidR="004D51F9" w:rsidRPr="004C30F6" w:rsidRDefault="004D51F9" w:rsidP="004D51F9">
      <w:pPr>
        <w:spacing w:after="0" w:line="360" w:lineRule="auto"/>
        <w:jc w:val="both"/>
        <w:rPr>
          <w:rFonts w:cstheme="minorHAnsi"/>
          <w:bCs/>
          <w:sz w:val="20"/>
          <w:szCs w:val="20"/>
        </w:rPr>
      </w:pPr>
    </w:p>
    <w:p w:rsidR="001E378A" w:rsidRPr="00AA6E7E" w:rsidRDefault="004D51F9" w:rsidP="00AA6E7E">
      <w:pPr>
        <w:spacing w:after="0" w:line="360" w:lineRule="auto"/>
        <w:jc w:val="both"/>
        <w:rPr>
          <w:rFonts w:cstheme="minorHAnsi"/>
          <w:b/>
          <w:sz w:val="28"/>
          <w:szCs w:val="28"/>
          <w:u w:val="single"/>
        </w:rPr>
      </w:pPr>
      <w:r w:rsidRPr="00486ABA">
        <w:rPr>
          <w:rFonts w:cstheme="minorHAnsi"/>
          <w:b/>
          <w:sz w:val="28"/>
          <w:szCs w:val="28"/>
          <w:u w:val="single"/>
        </w:rPr>
        <w:t xml:space="preserve">II. </w:t>
      </w:r>
      <w:r w:rsidR="00B82051" w:rsidRPr="00486ABA">
        <w:rPr>
          <w:rFonts w:cstheme="minorHAnsi"/>
          <w:b/>
          <w:sz w:val="28"/>
          <w:szCs w:val="28"/>
          <w:u w:val="single"/>
        </w:rPr>
        <w:t>Qualifications</w:t>
      </w:r>
      <w:r w:rsidR="001E45DF">
        <w:rPr>
          <w:rFonts w:cstheme="minorHAnsi"/>
          <w:b/>
          <w:sz w:val="28"/>
          <w:szCs w:val="28"/>
          <w:u w:val="single"/>
        </w:rPr>
        <w:t>:</w:t>
      </w:r>
    </w:p>
    <w:p w:rsidR="00AA6E7E" w:rsidRPr="00E816BD" w:rsidRDefault="00AA6E7E" w:rsidP="004D51F9">
      <w:pPr>
        <w:numPr>
          <w:ilvl w:val="0"/>
          <w:numId w:val="1"/>
        </w:numPr>
        <w:spacing w:after="0" w:line="360" w:lineRule="auto"/>
        <w:ind w:left="432"/>
        <w:jc w:val="both"/>
        <w:rPr>
          <w:rFonts w:cstheme="minorHAnsi"/>
          <w:b/>
          <w:sz w:val="24"/>
          <w:szCs w:val="24"/>
        </w:rPr>
      </w:pPr>
      <w:r w:rsidRPr="00E816BD">
        <w:rPr>
          <w:rFonts w:cstheme="minorHAnsi"/>
          <w:b/>
          <w:sz w:val="24"/>
          <w:szCs w:val="24"/>
        </w:rPr>
        <w:t xml:space="preserve">American </w:t>
      </w:r>
      <w:r w:rsidR="00BF7727">
        <w:rPr>
          <w:rFonts w:cstheme="minorHAnsi"/>
          <w:b/>
          <w:sz w:val="24"/>
          <w:szCs w:val="24"/>
        </w:rPr>
        <w:t>Society for</w:t>
      </w:r>
      <w:r w:rsidRPr="00E816BD">
        <w:rPr>
          <w:rFonts w:cstheme="minorHAnsi"/>
          <w:b/>
          <w:sz w:val="24"/>
          <w:szCs w:val="24"/>
        </w:rPr>
        <w:t xml:space="preserve"> Clinical Pathologist (</w:t>
      </w:r>
      <w:proofErr w:type="spellStart"/>
      <w:r w:rsidRPr="00E816BD">
        <w:rPr>
          <w:rFonts w:cstheme="minorHAnsi"/>
          <w:b/>
          <w:sz w:val="24"/>
          <w:szCs w:val="24"/>
        </w:rPr>
        <w:t>ASCP</w:t>
      </w:r>
      <w:r w:rsidRPr="00E816BD">
        <w:rPr>
          <w:rFonts w:cstheme="minorHAnsi"/>
          <w:b/>
          <w:sz w:val="24"/>
          <w:szCs w:val="24"/>
          <w:vertAlign w:val="superscript"/>
        </w:rPr>
        <w:t>i</w:t>
      </w:r>
      <w:proofErr w:type="spellEnd"/>
      <w:r w:rsidRPr="00E816BD">
        <w:rPr>
          <w:rFonts w:cstheme="minorHAnsi"/>
          <w:b/>
          <w:sz w:val="24"/>
          <w:szCs w:val="24"/>
        </w:rPr>
        <w:t>)</w:t>
      </w:r>
      <w:r w:rsidRPr="00E816BD">
        <w:rPr>
          <w:rFonts w:cstheme="minorHAnsi"/>
          <w:b/>
          <w:sz w:val="24"/>
          <w:szCs w:val="24"/>
          <w:vertAlign w:val="superscript"/>
        </w:rPr>
        <w:t>CM</w:t>
      </w:r>
      <w:r w:rsidR="00BF7727">
        <w:rPr>
          <w:rFonts w:cstheme="minorHAnsi"/>
          <w:b/>
          <w:sz w:val="24"/>
          <w:szCs w:val="24"/>
        </w:rPr>
        <w:t xml:space="preserve"> – Medical Laboratory Scientist (MLS)</w:t>
      </w:r>
    </w:p>
    <w:p w:rsidR="004D51F9" w:rsidRPr="00E816BD" w:rsidRDefault="004D51F9" w:rsidP="004D51F9">
      <w:pPr>
        <w:numPr>
          <w:ilvl w:val="0"/>
          <w:numId w:val="1"/>
        </w:numPr>
        <w:spacing w:after="0" w:line="360" w:lineRule="auto"/>
        <w:ind w:left="432"/>
        <w:jc w:val="both"/>
        <w:rPr>
          <w:rFonts w:cstheme="minorHAnsi"/>
          <w:b/>
          <w:sz w:val="24"/>
          <w:szCs w:val="24"/>
        </w:rPr>
      </w:pPr>
      <w:r w:rsidRPr="00E816BD">
        <w:rPr>
          <w:rFonts w:cstheme="minorHAnsi"/>
          <w:b/>
          <w:sz w:val="24"/>
          <w:szCs w:val="24"/>
        </w:rPr>
        <w:t>Medical Technology Board Examination Passer</w:t>
      </w:r>
      <w:r w:rsidR="001E378A" w:rsidRPr="00E816BD">
        <w:rPr>
          <w:rFonts w:cstheme="minorHAnsi"/>
          <w:b/>
          <w:sz w:val="24"/>
          <w:szCs w:val="24"/>
        </w:rPr>
        <w:t xml:space="preserve"> (Philippines)</w:t>
      </w:r>
    </w:p>
    <w:p w:rsidR="004D51F9" w:rsidRPr="00E816BD" w:rsidRDefault="004D51F9" w:rsidP="004D51F9">
      <w:pPr>
        <w:spacing w:after="0" w:line="360" w:lineRule="auto"/>
        <w:ind w:left="432"/>
        <w:jc w:val="both"/>
        <w:rPr>
          <w:rFonts w:cstheme="minorHAnsi"/>
          <w:bCs/>
          <w:sz w:val="20"/>
          <w:szCs w:val="20"/>
        </w:rPr>
      </w:pPr>
      <w:r w:rsidRPr="00E816BD">
        <w:rPr>
          <w:rFonts w:cstheme="minorHAnsi"/>
          <w:bCs/>
          <w:sz w:val="20"/>
          <w:szCs w:val="20"/>
        </w:rPr>
        <w:t xml:space="preserve">General Weighted Average: </w:t>
      </w:r>
      <w:r w:rsidRPr="00E816BD">
        <w:rPr>
          <w:rFonts w:cstheme="minorHAnsi"/>
          <w:sz w:val="24"/>
          <w:szCs w:val="24"/>
        </w:rPr>
        <w:t>84.5%</w:t>
      </w:r>
    </w:p>
    <w:p w:rsidR="004D51F9" w:rsidRPr="00E816BD" w:rsidRDefault="004D51F9" w:rsidP="004D51F9">
      <w:pPr>
        <w:numPr>
          <w:ilvl w:val="0"/>
          <w:numId w:val="1"/>
        </w:numPr>
        <w:spacing w:after="0" w:line="360" w:lineRule="auto"/>
        <w:ind w:left="432"/>
        <w:jc w:val="both"/>
        <w:rPr>
          <w:rFonts w:cstheme="minorHAnsi"/>
          <w:b/>
          <w:sz w:val="24"/>
          <w:szCs w:val="24"/>
        </w:rPr>
      </w:pPr>
      <w:r w:rsidRPr="00E816BD">
        <w:rPr>
          <w:rFonts w:cstheme="minorHAnsi"/>
          <w:b/>
          <w:sz w:val="24"/>
          <w:szCs w:val="24"/>
        </w:rPr>
        <w:t>Degree Holder</w:t>
      </w:r>
    </w:p>
    <w:p w:rsidR="004D51F9" w:rsidRDefault="004D51F9" w:rsidP="004D51F9">
      <w:pPr>
        <w:spacing w:after="0" w:line="360" w:lineRule="auto"/>
        <w:ind w:left="432"/>
        <w:jc w:val="both"/>
        <w:rPr>
          <w:rFonts w:cstheme="minorHAnsi"/>
          <w:b/>
          <w:sz w:val="24"/>
          <w:szCs w:val="24"/>
        </w:rPr>
      </w:pPr>
      <w:r w:rsidRPr="00E816BD">
        <w:rPr>
          <w:rFonts w:cstheme="minorHAnsi"/>
          <w:sz w:val="24"/>
          <w:szCs w:val="24"/>
        </w:rPr>
        <w:t>Bachelor in Medical Laboratory Science</w:t>
      </w:r>
    </w:p>
    <w:p w:rsidR="00AA6E7E" w:rsidRPr="00486ABA" w:rsidRDefault="00AA6E7E" w:rsidP="004D51F9">
      <w:pPr>
        <w:spacing w:after="0" w:line="360" w:lineRule="auto"/>
        <w:ind w:left="432"/>
        <w:jc w:val="both"/>
        <w:rPr>
          <w:rFonts w:cstheme="minorHAnsi"/>
          <w:b/>
          <w:sz w:val="24"/>
          <w:szCs w:val="24"/>
        </w:rPr>
      </w:pPr>
    </w:p>
    <w:p w:rsidR="004D51F9" w:rsidRPr="00486ABA" w:rsidRDefault="00063071" w:rsidP="004D51F9">
      <w:pPr>
        <w:spacing w:after="0" w:line="360" w:lineRule="auto"/>
        <w:jc w:val="both"/>
        <w:rPr>
          <w:rFonts w:cstheme="minorHAnsi"/>
          <w:b/>
          <w:sz w:val="28"/>
          <w:szCs w:val="28"/>
          <w:u w:val="single"/>
        </w:rPr>
      </w:pPr>
      <w:r w:rsidRPr="00486ABA">
        <w:rPr>
          <w:rFonts w:cstheme="minorHAnsi"/>
          <w:b/>
          <w:sz w:val="28"/>
          <w:szCs w:val="28"/>
          <w:u w:val="single"/>
        </w:rPr>
        <w:t>I</w:t>
      </w:r>
      <w:r w:rsidR="00767C7B">
        <w:rPr>
          <w:rFonts w:cstheme="minorHAnsi"/>
          <w:b/>
          <w:sz w:val="28"/>
          <w:szCs w:val="28"/>
          <w:u w:val="single"/>
        </w:rPr>
        <w:t>II</w:t>
      </w:r>
      <w:r w:rsidR="004D51F9" w:rsidRPr="00486ABA">
        <w:rPr>
          <w:rFonts w:cstheme="minorHAnsi"/>
          <w:b/>
          <w:sz w:val="28"/>
          <w:szCs w:val="28"/>
          <w:u w:val="single"/>
        </w:rPr>
        <w:t xml:space="preserve">. </w:t>
      </w:r>
      <w:r w:rsidR="00B82051" w:rsidRPr="00486ABA">
        <w:rPr>
          <w:rFonts w:cstheme="minorHAnsi"/>
          <w:b/>
          <w:sz w:val="28"/>
          <w:szCs w:val="28"/>
          <w:u w:val="single"/>
        </w:rPr>
        <w:t>Work Experience</w:t>
      </w:r>
      <w:r w:rsidR="004D51F9" w:rsidRPr="00486ABA">
        <w:rPr>
          <w:rFonts w:cstheme="minorHAnsi"/>
          <w:b/>
          <w:sz w:val="28"/>
          <w:szCs w:val="28"/>
          <w:u w:val="single"/>
        </w:rPr>
        <w:t>:</w:t>
      </w:r>
    </w:p>
    <w:p w:rsidR="004D51F9" w:rsidRPr="00E816BD" w:rsidRDefault="004D51F9" w:rsidP="00063071">
      <w:pPr>
        <w:pStyle w:val="ListParagraph"/>
        <w:numPr>
          <w:ilvl w:val="0"/>
          <w:numId w:val="17"/>
        </w:numPr>
        <w:spacing w:after="0" w:line="360" w:lineRule="auto"/>
        <w:jc w:val="both"/>
        <w:rPr>
          <w:rFonts w:cstheme="minorHAnsi"/>
          <w:b/>
          <w:sz w:val="24"/>
          <w:szCs w:val="24"/>
        </w:rPr>
      </w:pPr>
      <w:r w:rsidRPr="00E816BD">
        <w:rPr>
          <w:rFonts w:cstheme="minorHAnsi"/>
          <w:b/>
          <w:sz w:val="24"/>
          <w:szCs w:val="24"/>
        </w:rPr>
        <w:t>Veterans Memorial Medical Center</w:t>
      </w:r>
    </w:p>
    <w:p w:rsidR="008673DE" w:rsidRDefault="004D51F9" w:rsidP="008673DE">
      <w:pPr>
        <w:spacing w:after="0" w:line="360" w:lineRule="auto"/>
        <w:ind w:left="432"/>
        <w:jc w:val="both"/>
        <w:rPr>
          <w:rFonts w:cstheme="minorHAnsi"/>
          <w:b/>
          <w:bCs/>
          <w:sz w:val="20"/>
          <w:szCs w:val="20"/>
        </w:rPr>
      </w:pPr>
      <w:r w:rsidRPr="00BF7727">
        <w:rPr>
          <w:rFonts w:cstheme="minorHAnsi"/>
          <w:b/>
          <w:sz w:val="24"/>
          <w:szCs w:val="24"/>
        </w:rPr>
        <w:t>Medical Technologist 1</w:t>
      </w:r>
      <w:r w:rsidR="00BF7727">
        <w:rPr>
          <w:rFonts w:cstheme="minorHAnsi"/>
          <w:b/>
          <w:sz w:val="24"/>
          <w:szCs w:val="24"/>
        </w:rPr>
        <w:tab/>
      </w:r>
      <w:r w:rsidR="00BF7727" w:rsidRPr="00767C7B">
        <w:rPr>
          <w:rFonts w:cstheme="minorHAnsi"/>
          <w:sz w:val="24"/>
          <w:szCs w:val="24"/>
        </w:rPr>
        <w:t>(</w:t>
      </w:r>
      <w:r w:rsidRPr="00767C7B">
        <w:rPr>
          <w:rFonts w:cstheme="minorHAnsi"/>
          <w:sz w:val="24"/>
          <w:szCs w:val="24"/>
        </w:rPr>
        <w:t>July 2015 – February 2017</w:t>
      </w:r>
      <w:r w:rsidR="00BF7727" w:rsidRPr="00767C7B">
        <w:rPr>
          <w:rFonts w:cstheme="minorHAnsi"/>
          <w:bCs/>
          <w:sz w:val="24"/>
          <w:szCs w:val="24"/>
        </w:rPr>
        <w:t>)</w:t>
      </w:r>
    </w:p>
    <w:p w:rsidR="004D51F9" w:rsidRPr="00767C7B" w:rsidRDefault="008673DE" w:rsidP="00BF7727">
      <w:pPr>
        <w:spacing w:after="0" w:line="240" w:lineRule="auto"/>
        <w:ind w:left="432"/>
        <w:jc w:val="both"/>
        <w:rPr>
          <w:rFonts w:cstheme="minorHAnsi"/>
          <w:b/>
          <w:bCs/>
          <w:sz w:val="24"/>
          <w:szCs w:val="24"/>
        </w:rPr>
      </w:pPr>
      <w:r w:rsidRPr="00767C7B">
        <w:rPr>
          <w:rFonts w:cstheme="minorHAnsi"/>
          <w:sz w:val="24"/>
          <w:szCs w:val="24"/>
          <w:shd w:val="clear" w:color="auto" w:fill="FFFFFF"/>
        </w:rPr>
        <w:t>Collect and prepare specimens and perform laboratory procedures used in the diagnosis, treatment and prevention of disease. Verify record and report lab results on all performed tests. Ensure compliance with government requirements, hospital policies and laboratory procedures, including maintaining the cleanliness of lab equipment, instruments and work area.</w:t>
      </w:r>
    </w:p>
    <w:p w:rsidR="00BF7727" w:rsidRPr="00767C7B" w:rsidRDefault="00BF7727" w:rsidP="00BF7727">
      <w:pPr>
        <w:spacing w:after="0" w:line="240" w:lineRule="auto"/>
        <w:rPr>
          <w:rFonts w:cstheme="minorHAnsi"/>
          <w:bCs/>
          <w:sz w:val="24"/>
          <w:szCs w:val="24"/>
        </w:rPr>
      </w:pPr>
      <w:r w:rsidRPr="00767C7B">
        <w:rPr>
          <w:rFonts w:cstheme="minorHAnsi"/>
          <w:bCs/>
          <w:sz w:val="24"/>
          <w:szCs w:val="24"/>
        </w:rPr>
        <w:tab/>
      </w:r>
    </w:p>
    <w:p w:rsidR="004D51F9" w:rsidRPr="00767C7B" w:rsidRDefault="004D51F9" w:rsidP="00767C7B">
      <w:pPr>
        <w:pStyle w:val="ListParagraph"/>
        <w:numPr>
          <w:ilvl w:val="0"/>
          <w:numId w:val="25"/>
        </w:numPr>
        <w:tabs>
          <w:tab w:val="left" w:pos="90"/>
        </w:tabs>
        <w:spacing w:after="0" w:line="240" w:lineRule="auto"/>
        <w:ind w:left="540" w:hanging="180"/>
        <w:rPr>
          <w:rFonts w:cstheme="minorHAnsi"/>
          <w:bCs/>
          <w:sz w:val="24"/>
          <w:szCs w:val="24"/>
        </w:rPr>
      </w:pPr>
      <w:r w:rsidRPr="00767C7B">
        <w:rPr>
          <w:rFonts w:cstheme="minorHAnsi"/>
          <w:bCs/>
          <w:sz w:val="24"/>
          <w:szCs w:val="24"/>
        </w:rPr>
        <w:t>Perform</w:t>
      </w:r>
      <w:r w:rsidR="008673DE" w:rsidRPr="00767C7B">
        <w:rPr>
          <w:rFonts w:cstheme="minorHAnsi"/>
          <w:bCs/>
          <w:sz w:val="24"/>
          <w:szCs w:val="24"/>
        </w:rPr>
        <w:t xml:space="preserve"> and analyzed</w:t>
      </w:r>
      <w:r w:rsidRPr="00767C7B">
        <w:rPr>
          <w:rFonts w:cstheme="minorHAnsi"/>
          <w:bCs/>
          <w:sz w:val="24"/>
          <w:szCs w:val="24"/>
        </w:rPr>
        <w:t xml:space="preserve"> </w:t>
      </w:r>
      <w:r w:rsidR="00785E86" w:rsidRPr="00767C7B">
        <w:rPr>
          <w:rFonts w:cstheme="minorHAnsi"/>
          <w:bCs/>
          <w:sz w:val="24"/>
          <w:szCs w:val="24"/>
        </w:rPr>
        <w:t>clinical laboratory tests related to Hematology, Chemistry, Urinalysis, S</w:t>
      </w:r>
      <w:r w:rsidRPr="00767C7B">
        <w:rPr>
          <w:rFonts w:cstheme="minorHAnsi"/>
          <w:bCs/>
          <w:sz w:val="24"/>
          <w:szCs w:val="24"/>
        </w:rPr>
        <w:t>ero</w:t>
      </w:r>
      <w:r w:rsidR="00785E86" w:rsidRPr="00767C7B">
        <w:rPr>
          <w:rFonts w:cstheme="minorHAnsi"/>
          <w:bCs/>
          <w:sz w:val="24"/>
          <w:szCs w:val="24"/>
        </w:rPr>
        <w:t xml:space="preserve">logy </w:t>
      </w:r>
      <w:r w:rsidR="00227C57" w:rsidRPr="00767C7B">
        <w:rPr>
          <w:rFonts w:cstheme="minorHAnsi"/>
          <w:bCs/>
          <w:sz w:val="24"/>
          <w:szCs w:val="24"/>
        </w:rPr>
        <w:t>and H</w:t>
      </w:r>
      <w:r w:rsidR="00B82051" w:rsidRPr="00767C7B">
        <w:rPr>
          <w:rFonts w:cstheme="minorHAnsi"/>
          <w:bCs/>
          <w:sz w:val="24"/>
          <w:szCs w:val="24"/>
        </w:rPr>
        <w:t>istopathology</w:t>
      </w:r>
      <w:r w:rsidR="00785E86" w:rsidRPr="00767C7B">
        <w:rPr>
          <w:rFonts w:cstheme="minorHAnsi"/>
          <w:bCs/>
          <w:sz w:val="24"/>
          <w:szCs w:val="24"/>
        </w:rPr>
        <w:t>.</w:t>
      </w:r>
    </w:p>
    <w:p w:rsidR="008673DE" w:rsidRPr="00767C7B" w:rsidRDefault="008673DE" w:rsidP="00767C7B">
      <w:pPr>
        <w:pStyle w:val="ListParagraph"/>
        <w:numPr>
          <w:ilvl w:val="0"/>
          <w:numId w:val="25"/>
        </w:numPr>
        <w:tabs>
          <w:tab w:val="left" w:pos="90"/>
        </w:tabs>
        <w:spacing w:after="0" w:line="240" w:lineRule="auto"/>
        <w:ind w:left="540" w:hanging="180"/>
        <w:rPr>
          <w:rFonts w:cstheme="minorHAnsi"/>
          <w:bCs/>
          <w:sz w:val="24"/>
          <w:szCs w:val="24"/>
        </w:rPr>
      </w:pPr>
      <w:r w:rsidRPr="00767C7B">
        <w:rPr>
          <w:rFonts w:cstheme="minorHAnsi"/>
          <w:sz w:val="24"/>
          <w:szCs w:val="24"/>
          <w:shd w:val="clear" w:color="auto" w:fill="FFFFFF"/>
        </w:rPr>
        <w:t xml:space="preserve">Consistently commended for the timely, high-quality completion of both routine and special laboratory assays of patient </w:t>
      </w:r>
      <w:r w:rsidR="00767C7B" w:rsidRPr="00767C7B">
        <w:rPr>
          <w:rFonts w:cstheme="minorHAnsi"/>
          <w:sz w:val="24"/>
          <w:szCs w:val="24"/>
          <w:shd w:val="clear" w:color="auto" w:fill="FFFFFF"/>
        </w:rPr>
        <w:t xml:space="preserve">       </w:t>
      </w:r>
      <w:r w:rsidRPr="00767C7B">
        <w:rPr>
          <w:rFonts w:cstheme="minorHAnsi"/>
          <w:sz w:val="24"/>
          <w:szCs w:val="24"/>
          <w:shd w:val="clear" w:color="auto" w:fill="FFFFFF"/>
        </w:rPr>
        <w:t>specimens.</w:t>
      </w:r>
    </w:p>
    <w:p w:rsidR="004D51F9" w:rsidRPr="00767C7B" w:rsidRDefault="00227C57" w:rsidP="00767C7B">
      <w:pPr>
        <w:pStyle w:val="ListParagraph"/>
        <w:numPr>
          <w:ilvl w:val="0"/>
          <w:numId w:val="25"/>
        </w:numPr>
        <w:tabs>
          <w:tab w:val="left" w:pos="90"/>
        </w:tabs>
        <w:spacing w:after="0" w:line="240" w:lineRule="auto"/>
        <w:ind w:left="540" w:hanging="180"/>
        <w:rPr>
          <w:rFonts w:cstheme="minorHAnsi"/>
          <w:bCs/>
          <w:sz w:val="24"/>
          <w:szCs w:val="24"/>
        </w:rPr>
      </w:pPr>
      <w:r w:rsidRPr="00767C7B">
        <w:rPr>
          <w:rFonts w:cstheme="minorHAnsi"/>
          <w:bCs/>
          <w:sz w:val="24"/>
          <w:szCs w:val="24"/>
        </w:rPr>
        <w:t xml:space="preserve">Maintain and document the optimal functioning of laboratory equipment. Calibrate and identifies malfunctions, repairs and </w:t>
      </w:r>
      <w:r w:rsidR="00767C7B" w:rsidRPr="00767C7B">
        <w:rPr>
          <w:rFonts w:cstheme="minorHAnsi"/>
          <w:bCs/>
          <w:sz w:val="24"/>
          <w:szCs w:val="24"/>
        </w:rPr>
        <w:t xml:space="preserve">  </w:t>
      </w:r>
      <w:r w:rsidRPr="00767C7B">
        <w:rPr>
          <w:rFonts w:cstheme="minorHAnsi"/>
          <w:bCs/>
          <w:sz w:val="24"/>
          <w:szCs w:val="24"/>
        </w:rPr>
        <w:t>performs preventive maintenance.</w:t>
      </w:r>
    </w:p>
    <w:p w:rsidR="008673DE" w:rsidRPr="00767C7B" w:rsidRDefault="008673DE" w:rsidP="00767C7B">
      <w:pPr>
        <w:pStyle w:val="ListParagraph"/>
        <w:numPr>
          <w:ilvl w:val="0"/>
          <w:numId w:val="25"/>
        </w:numPr>
        <w:shd w:val="clear" w:color="auto" w:fill="FFFFFF"/>
        <w:tabs>
          <w:tab w:val="left" w:pos="90"/>
        </w:tabs>
        <w:spacing w:before="100" w:beforeAutospacing="1" w:after="100" w:afterAutospacing="1" w:line="240" w:lineRule="auto"/>
        <w:ind w:left="540" w:right="240" w:hanging="180"/>
        <w:rPr>
          <w:rFonts w:eastAsia="Times New Roman" w:cstheme="minorHAnsi"/>
          <w:sz w:val="24"/>
          <w:szCs w:val="24"/>
        </w:rPr>
      </w:pPr>
      <w:r w:rsidRPr="00767C7B">
        <w:rPr>
          <w:rFonts w:eastAsia="Times New Roman" w:cstheme="minorHAnsi"/>
          <w:sz w:val="24"/>
          <w:szCs w:val="24"/>
        </w:rPr>
        <w:t>Ensured test-result validity before recording/reporting results, earning a reputation for meticulous attention to detail.</w:t>
      </w:r>
    </w:p>
    <w:p w:rsidR="00B84379" w:rsidRDefault="00B84379" w:rsidP="004D51F9">
      <w:pPr>
        <w:spacing w:after="0" w:line="360" w:lineRule="auto"/>
        <w:rPr>
          <w:rFonts w:cstheme="minorHAnsi"/>
          <w:b/>
          <w:sz w:val="28"/>
          <w:szCs w:val="28"/>
          <w:u w:val="single"/>
        </w:rPr>
      </w:pPr>
    </w:p>
    <w:p w:rsidR="004D51F9" w:rsidRPr="00486ABA" w:rsidRDefault="00767C7B" w:rsidP="004D51F9">
      <w:pPr>
        <w:spacing w:after="0" w:line="360" w:lineRule="auto"/>
        <w:rPr>
          <w:rFonts w:cstheme="minorHAnsi"/>
          <w:b/>
          <w:sz w:val="28"/>
          <w:szCs w:val="28"/>
          <w:u w:val="single"/>
        </w:rPr>
      </w:pPr>
      <w:r>
        <w:rPr>
          <w:rFonts w:cstheme="minorHAnsi"/>
          <w:b/>
          <w:sz w:val="28"/>
          <w:szCs w:val="28"/>
          <w:u w:val="single"/>
        </w:rPr>
        <w:t>I</w:t>
      </w:r>
      <w:r w:rsidR="001E45DF">
        <w:rPr>
          <w:rFonts w:cstheme="minorHAnsi"/>
          <w:b/>
          <w:sz w:val="28"/>
          <w:szCs w:val="28"/>
          <w:u w:val="single"/>
        </w:rPr>
        <w:t>V. Trainings and Seminars:</w:t>
      </w:r>
    </w:p>
    <w:p w:rsidR="004D51F9" w:rsidRPr="00063071" w:rsidRDefault="004D51F9" w:rsidP="004D51F9">
      <w:pPr>
        <w:pStyle w:val="NoSpacing"/>
        <w:rPr>
          <w:rFonts w:cstheme="minorHAnsi"/>
          <w:b/>
          <w:sz w:val="16"/>
          <w:szCs w:val="16"/>
          <w:u w:val="single"/>
        </w:rPr>
      </w:pPr>
    </w:p>
    <w:p w:rsidR="004D51F9" w:rsidRPr="009462BE" w:rsidRDefault="004D51F9" w:rsidP="004D51F9">
      <w:pPr>
        <w:pStyle w:val="NoSpacing"/>
        <w:jc w:val="center"/>
        <w:rPr>
          <w:rFonts w:cstheme="minorHAnsi"/>
          <w:b/>
          <w:sz w:val="20"/>
          <w:szCs w:val="20"/>
        </w:rPr>
      </w:pPr>
      <w:r w:rsidRPr="009462BE">
        <w:rPr>
          <w:rFonts w:cstheme="minorHAnsi"/>
          <w:b/>
          <w:sz w:val="20"/>
          <w:szCs w:val="20"/>
        </w:rPr>
        <w:t>SUMMARY OF CERTIFICATES</w:t>
      </w:r>
    </w:p>
    <w:p w:rsidR="004D51F9" w:rsidRPr="004C30F6" w:rsidRDefault="004D51F9" w:rsidP="004D51F9">
      <w:pPr>
        <w:pStyle w:val="NoSpacing"/>
        <w:jc w:val="center"/>
        <w:rPr>
          <w:rFonts w:cstheme="minorHAnsi"/>
          <w:bCs/>
          <w:sz w:val="20"/>
          <w:szCs w:val="20"/>
          <w:u w:val="single"/>
        </w:rPr>
      </w:pPr>
    </w:p>
    <w:tbl>
      <w:tblPr>
        <w:tblStyle w:val="TableGrid"/>
        <w:tblW w:w="5345" w:type="pct"/>
        <w:jc w:val="center"/>
        <w:tblLook w:val="04A0" w:firstRow="1" w:lastRow="0" w:firstColumn="1" w:lastColumn="0" w:noHBand="0" w:noVBand="1"/>
      </w:tblPr>
      <w:tblGrid>
        <w:gridCol w:w="1448"/>
        <w:gridCol w:w="4633"/>
        <w:gridCol w:w="2965"/>
        <w:gridCol w:w="2730"/>
      </w:tblGrid>
      <w:tr w:rsidR="004D51F9" w:rsidRPr="004C30F6" w:rsidTr="00B82051">
        <w:trPr>
          <w:trHeight w:val="286"/>
          <w:jc w:val="center"/>
        </w:trPr>
        <w:tc>
          <w:tcPr>
            <w:tcW w:w="615" w:type="pct"/>
            <w:tcBorders>
              <w:top w:val="single" w:sz="4" w:space="0" w:color="auto"/>
              <w:left w:val="single" w:sz="4" w:space="0" w:color="auto"/>
              <w:bottom w:val="single" w:sz="4" w:space="0" w:color="auto"/>
              <w:right w:val="single" w:sz="4" w:space="0" w:color="auto"/>
            </w:tcBorders>
            <w:hideMark/>
          </w:tcPr>
          <w:p w:rsidR="004D51F9" w:rsidRPr="004C30F6" w:rsidRDefault="004D51F9" w:rsidP="00B82051">
            <w:pPr>
              <w:pStyle w:val="NoSpacing"/>
              <w:jc w:val="center"/>
              <w:rPr>
                <w:rFonts w:asciiTheme="minorHAnsi" w:hAnsiTheme="minorHAnsi" w:cstheme="minorHAnsi"/>
                <w:b/>
                <w:sz w:val="20"/>
                <w:szCs w:val="20"/>
              </w:rPr>
            </w:pPr>
            <w:r w:rsidRPr="004C30F6">
              <w:rPr>
                <w:rFonts w:asciiTheme="minorHAnsi" w:hAnsiTheme="minorHAnsi" w:cstheme="minorHAnsi"/>
                <w:b/>
                <w:sz w:val="20"/>
                <w:szCs w:val="20"/>
              </w:rPr>
              <w:t>Date</w:t>
            </w:r>
          </w:p>
        </w:tc>
        <w:tc>
          <w:tcPr>
            <w:tcW w:w="1967" w:type="pct"/>
            <w:tcBorders>
              <w:top w:val="single" w:sz="4" w:space="0" w:color="auto"/>
              <w:left w:val="single" w:sz="4" w:space="0" w:color="auto"/>
              <w:bottom w:val="single" w:sz="4" w:space="0" w:color="auto"/>
              <w:right w:val="single" w:sz="4" w:space="0" w:color="auto"/>
            </w:tcBorders>
            <w:hideMark/>
          </w:tcPr>
          <w:p w:rsidR="004D51F9" w:rsidRPr="004C30F6" w:rsidRDefault="004D51F9" w:rsidP="00B82051">
            <w:pPr>
              <w:pStyle w:val="NoSpacing"/>
              <w:jc w:val="center"/>
              <w:rPr>
                <w:rFonts w:asciiTheme="minorHAnsi" w:hAnsiTheme="minorHAnsi" w:cstheme="minorHAnsi"/>
                <w:b/>
                <w:sz w:val="20"/>
                <w:szCs w:val="20"/>
              </w:rPr>
            </w:pPr>
            <w:r w:rsidRPr="004C30F6">
              <w:rPr>
                <w:rFonts w:asciiTheme="minorHAnsi" w:hAnsiTheme="minorHAnsi" w:cstheme="minorHAnsi"/>
                <w:b/>
                <w:sz w:val="20"/>
                <w:szCs w:val="20"/>
              </w:rPr>
              <w:t>Title</w:t>
            </w:r>
          </w:p>
        </w:tc>
        <w:tc>
          <w:tcPr>
            <w:tcW w:w="1259" w:type="pct"/>
            <w:tcBorders>
              <w:top w:val="single" w:sz="4" w:space="0" w:color="auto"/>
              <w:left w:val="single" w:sz="4" w:space="0" w:color="auto"/>
              <w:bottom w:val="single" w:sz="4" w:space="0" w:color="auto"/>
              <w:right w:val="single" w:sz="4" w:space="0" w:color="auto"/>
            </w:tcBorders>
            <w:hideMark/>
          </w:tcPr>
          <w:p w:rsidR="004D51F9" w:rsidRPr="004C30F6" w:rsidRDefault="004D51F9" w:rsidP="00B82051">
            <w:pPr>
              <w:pStyle w:val="NoSpacing"/>
              <w:jc w:val="center"/>
              <w:rPr>
                <w:rFonts w:asciiTheme="minorHAnsi" w:hAnsiTheme="minorHAnsi" w:cstheme="minorHAnsi"/>
                <w:b/>
                <w:sz w:val="20"/>
                <w:szCs w:val="20"/>
              </w:rPr>
            </w:pPr>
            <w:r w:rsidRPr="004C30F6">
              <w:rPr>
                <w:rFonts w:asciiTheme="minorHAnsi" w:hAnsiTheme="minorHAnsi" w:cstheme="minorHAnsi"/>
                <w:b/>
                <w:sz w:val="20"/>
                <w:szCs w:val="20"/>
              </w:rPr>
              <w:t>Venue</w:t>
            </w:r>
          </w:p>
        </w:tc>
        <w:tc>
          <w:tcPr>
            <w:tcW w:w="1159" w:type="pct"/>
            <w:tcBorders>
              <w:top w:val="single" w:sz="4" w:space="0" w:color="auto"/>
              <w:left w:val="single" w:sz="4" w:space="0" w:color="auto"/>
              <w:bottom w:val="single" w:sz="4" w:space="0" w:color="auto"/>
              <w:right w:val="single" w:sz="4" w:space="0" w:color="auto"/>
            </w:tcBorders>
            <w:hideMark/>
          </w:tcPr>
          <w:p w:rsidR="004D51F9" w:rsidRPr="004C30F6" w:rsidRDefault="004D51F9" w:rsidP="00B82051">
            <w:pPr>
              <w:pStyle w:val="NoSpacing"/>
              <w:jc w:val="center"/>
              <w:rPr>
                <w:rFonts w:asciiTheme="minorHAnsi" w:hAnsiTheme="minorHAnsi" w:cstheme="minorHAnsi"/>
                <w:b/>
                <w:sz w:val="20"/>
                <w:szCs w:val="20"/>
              </w:rPr>
            </w:pPr>
            <w:r w:rsidRPr="004C30F6">
              <w:rPr>
                <w:rFonts w:asciiTheme="minorHAnsi" w:hAnsiTheme="minorHAnsi" w:cstheme="minorHAnsi"/>
                <w:b/>
                <w:sz w:val="20"/>
                <w:szCs w:val="20"/>
              </w:rPr>
              <w:t>Certificate Received</w:t>
            </w:r>
          </w:p>
        </w:tc>
      </w:tr>
      <w:tr w:rsidR="004D51F9" w:rsidRPr="004C30F6" w:rsidTr="00B82051">
        <w:trPr>
          <w:trHeight w:val="873"/>
          <w:jc w:val="center"/>
        </w:trPr>
        <w:tc>
          <w:tcPr>
            <w:tcW w:w="615" w:type="pct"/>
            <w:tcBorders>
              <w:top w:val="single" w:sz="4" w:space="0" w:color="auto"/>
              <w:left w:val="single" w:sz="4" w:space="0" w:color="auto"/>
              <w:bottom w:val="single" w:sz="4" w:space="0" w:color="auto"/>
              <w:right w:val="single" w:sz="4" w:space="0" w:color="auto"/>
            </w:tcBorders>
            <w:vAlign w:val="center"/>
            <w:hideMark/>
          </w:tcPr>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05-15-14 to</w:t>
            </w:r>
          </w:p>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11-14-14</w:t>
            </w:r>
          </w:p>
        </w:tc>
        <w:tc>
          <w:tcPr>
            <w:tcW w:w="1967" w:type="pct"/>
            <w:tcBorders>
              <w:top w:val="single" w:sz="4" w:space="0" w:color="auto"/>
              <w:left w:val="single" w:sz="4" w:space="0" w:color="auto"/>
              <w:bottom w:val="single" w:sz="4" w:space="0" w:color="auto"/>
              <w:right w:val="single" w:sz="4" w:space="0" w:color="auto"/>
            </w:tcBorders>
            <w:vAlign w:val="center"/>
            <w:hideMark/>
          </w:tcPr>
          <w:p w:rsidR="004D51F9" w:rsidRPr="004402D3" w:rsidRDefault="004D51F9" w:rsidP="00B82051">
            <w:pPr>
              <w:pStyle w:val="NoSpacing"/>
              <w:rPr>
                <w:rFonts w:asciiTheme="minorHAnsi" w:hAnsiTheme="minorHAnsi" w:cstheme="minorHAnsi"/>
                <w:b/>
                <w:sz w:val="20"/>
                <w:szCs w:val="20"/>
              </w:rPr>
            </w:pPr>
            <w:r w:rsidRPr="004402D3">
              <w:rPr>
                <w:rFonts w:asciiTheme="minorHAnsi" w:hAnsiTheme="minorHAnsi" w:cstheme="minorHAnsi"/>
                <w:b/>
                <w:sz w:val="20"/>
                <w:szCs w:val="20"/>
              </w:rPr>
              <w:t>University of Baguio Clinical Laboratory: Certificate of Training</w:t>
            </w:r>
          </w:p>
        </w:tc>
        <w:tc>
          <w:tcPr>
            <w:tcW w:w="1259" w:type="pct"/>
            <w:tcBorders>
              <w:top w:val="single" w:sz="4" w:space="0" w:color="auto"/>
              <w:left w:val="single" w:sz="4" w:space="0" w:color="auto"/>
              <w:bottom w:val="single" w:sz="4" w:space="0" w:color="auto"/>
              <w:right w:val="single" w:sz="4" w:space="0" w:color="auto"/>
            </w:tcBorders>
            <w:vAlign w:val="center"/>
            <w:hideMark/>
          </w:tcPr>
          <w:p w:rsidR="004D51F9" w:rsidRPr="004C30F6" w:rsidRDefault="004D51F9" w:rsidP="00B82051">
            <w:pPr>
              <w:pStyle w:val="NoSpacing"/>
              <w:rPr>
                <w:rFonts w:asciiTheme="minorHAnsi" w:hAnsiTheme="minorHAnsi" w:cstheme="minorHAnsi"/>
                <w:bCs/>
                <w:sz w:val="20"/>
                <w:szCs w:val="20"/>
              </w:rPr>
            </w:pPr>
            <w:r w:rsidRPr="004C30F6">
              <w:rPr>
                <w:rFonts w:asciiTheme="minorHAnsi" w:hAnsiTheme="minorHAnsi" w:cstheme="minorHAnsi"/>
                <w:bCs/>
                <w:sz w:val="20"/>
                <w:szCs w:val="20"/>
              </w:rPr>
              <w:t>University of Baguio Clinical Laboratory</w:t>
            </w:r>
          </w:p>
        </w:tc>
        <w:tc>
          <w:tcPr>
            <w:tcW w:w="1159" w:type="pct"/>
            <w:tcBorders>
              <w:top w:val="single" w:sz="4" w:space="0" w:color="auto"/>
              <w:left w:val="single" w:sz="4" w:space="0" w:color="auto"/>
              <w:bottom w:val="single" w:sz="4" w:space="0" w:color="auto"/>
              <w:right w:val="single" w:sz="4" w:space="0" w:color="auto"/>
            </w:tcBorders>
            <w:vAlign w:val="center"/>
            <w:hideMark/>
          </w:tcPr>
          <w:p w:rsidR="004D51F9" w:rsidRPr="00D27AEB" w:rsidRDefault="00D27AEB" w:rsidP="00B82051">
            <w:pPr>
              <w:pStyle w:val="NoSpacing"/>
              <w:jc w:val="center"/>
              <w:rPr>
                <w:rFonts w:asciiTheme="minorHAnsi" w:hAnsiTheme="minorHAnsi" w:cstheme="minorHAnsi"/>
                <w:b/>
                <w:bCs/>
                <w:sz w:val="20"/>
                <w:szCs w:val="20"/>
              </w:rPr>
            </w:pPr>
            <w:r w:rsidRPr="00D27AEB">
              <w:rPr>
                <w:rFonts w:asciiTheme="minorHAnsi" w:hAnsiTheme="minorHAnsi" w:cstheme="minorHAnsi"/>
                <w:b/>
                <w:bCs/>
                <w:sz w:val="20"/>
                <w:szCs w:val="20"/>
              </w:rPr>
              <w:t xml:space="preserve">Clinical </w:t>
            </w:r>
            <w:r w:rsidR="004D51F9" w:rsidRPr="00D27AEB">
              <w:rPr>
                <w:rFonts w:asciiTheme="minorHAnsi" w:hAnsiTheme="minorHAnsi" w:cstheme="minorHAnsi"/>
                <w:b/>
                <w:bCs/>
                <w:sz w:val="20"/>
                <w:szCs w:val="20"/>
              </w:rPr>
              <w:t>Training</w:t>
            </w:r>
          </w:p>
        </w:tc>
      </w:tr>
      <w:tr w:rsidR="004D51F9" w:rsidRPr="004C30F6" w:rsidTr="00B82051">
        <w:trPr>
          <w:trHeight w:val="873"/>
          <w:jc w:val="center"/>
        </w:trPr>
        <w:tc>
          <w:tcPr>
            <w:tcW w:w="615" w:type="pct"/>
            <w:tcBorders>
              <w:top w:val="single" w:sz="4" w:space="0" w:color="auto"/>
              <w:left w:val="single" w:sz="4" w:space="0" w:color="auto"/>
              <w:bottom w:val="single" w:sz="4" w:space="0" w:color="auto"/>
              <w:right w:val="single" w:sz="4" w:space="0" w:color="auto"/>
            </w:tcBorders>
            <w:vAlign w:val="center"/>
            <w:hideMark/>
          </w:tcPr>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11-13-13 to</w:t>
            </w:r>
          </w:p>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05-13-14</w:t>
            </w:r>
          </w:p>
        </w:tc>
        <w:tc>
          <w:tcPr>
            <w:tcW w:w="1967" w:type="pct"/>
            <w:tcBorders>
              <w:top w:val="single" w:sz="4" w:space="0" w:color="auto"/>
              <w:left w:val="single" w:sz="4" w:space="0" w:color="auto"/>
              <w:bottom w:val="single" w:sz="4" w:space="0" w:color="auto"/>
              <w:right w:val="single" w:sz="4" w:space="0" w:color="auto"/>
            </w:tcBorders>
            <w:vAlign w:val="center"/>
            <w:hideMark/>
          </w:tcPr>
          <w:p w:rsidR="004D51F9" w:rsidRPr="004402D3" w:rsidRDefault="004D51F9" w:rsidP="00B82051">
            <w:pPr>
              <w:pStyle w:val="NoSpacing"/>
              <w:rPr>
                <w:rFonts w:asciiTheme="minorHAnsi" w:hAnsiTheme="minorHAnsi" w:cstheme="minorHAnsi"/>
                <w:b/>
                <w:sz w:val="20"/>
                <w:szCs w:val="20"/>
              </w:rPr>
            </w:pPr>
            <w:r w:rsidRPr="004402D3">
              <w:rPr>
                <w:rFonts w:asciiTheme="minorHAnsi" w:hAnsiTheme="minorHAnsi" w:cstheme="minorHAnsi"/>
                <w:b/>
                <w:sz w:val="20"/>
                <w:szCs w:val="20"/>
              </w:rPr>
              <w:t>Baguio General Hospital: Certificate of Training</w:t>
            </w:r>
          </w:p>
        </w:tc>
        <w:tc>
          <w:tcPr>
            <w:tcW w:w="1259" w:type="pct"/>
            <w:tcBorders>
              <w:top w:val="single" w:sz="4" w:space="0" w:color="auto"/>
              <w:left w:val="single" w:sz="4" w:space="0" w:color="auto"/>
              <w:bottom w:val="single" w:sz="4" w:space="0" w:color="auto"/>
              <w:right w:val="single" w:sz="4" w:space="0" w:color="auto"/>
            </w:tcBorders>
            <w:vAlign w:val="center"/>
            <w:hideMark/>
          </w:tcPr>
          <w:p w:rsidR="004D51F9" w:rsidRPr="004C30F6" w:rsidRDefault="004D51F9" w:rsidP="00B82051">
            <w:pPr>
              <w:pStyle w:val="NoSpacing"/>
              <w:rPr>
                <w:rFonts w:asciiTheme="minorHAnsi" w:hAnsiTheme="minorHAnsi" w:cstheme="minorHAnsi"/>
                <w:bCs/>
                <w:sz w:val="20"/>
                <w:szCs w:val="20"/>
              </w:rPr>
            </w:pPr>
            <w:r w:rsidRPr="004C30F6">
              <w:rPr>
                <w:rFonts w:asciiTheme="minorHAnsi" w:hAnsiTheme="minorHAnsi" w:cstheme="minorHAnsi"/>
                <w:bCs/>
                <w:sz w:val="20"/>
                <w:szCs w:val="20"/>
              </w:rPr>
              <w:t xml:space="preserve">Baguio General Hospital – Baguio City </w:t>
            </w:r>
          </w:p>
        </w:tc>
        <w:tc>
          <w:tcPr>
            <w:tcW w:w="1159" w:type="pct"/>
            <w:tcBorders>
              <w:top w:val="single" w:sz="4" w:space="0" w:color="auto"/>
              <w:left w:val="single" w:sz="4" w:space="0" w:color="auto"/>
              <w:bottom w:val="single" w:sz="4" w:space="0" w:color="auto"/>
              <w:right w:val="single" w:sz="4" w:space="0" w:color="auto"/>
            </w:tcBorders>
            <w:vAlign w:val="center"/>
            <w:hideMark/>
          </w:tcPr>
          <w:p w:rsidR="004D51F9" w:rsidRPr="00D27AEB" w:rsidRDefault="00D27AEB" w:rsidP="00B82051">
            <w:pPr>
              <w:pStyle w:val="NoSpacing"/>
              <w:jc w:val="center"/>
              <w:rPr>
                <w:rFonts w:asciiTheme="minorHAnsi" w:hAnsiTheme="minorHAnsi" w:cstheme="minorHAnsi"/>
                <w:b/>
                <w:bCs/>
                <w:sz w:val="20"/>
                <w:szCs w:val="20"/>
              </w:rPr>
            </w:pPr>
            <w:r w:rsidRPr="00D27AEB">
              <w:rPr>
                <w:rFonts w:asciiTheme="minorHAnsi" w:hAnsiTheme="minorHAnsi" w:cstheme="minorHAnsi"/>
                <w:b/>
                <w:bCs/>
                <w:sz w:val="20"/>
                <w:szCs w:val="20"/>
              </w:rPr>
              <w:t xml:space="preserve">Clinical </w:t>
            </w:r>
            <w:r w:rsidR="004D51F9" w:rsidRPr="00D27AEB">
              <w:rPr>
                <w:rFonts w:asciiTheme="minorHAnsi" w:hAnsiTheme="minorHAnsi" w:cstheme="minorHAnsi"/>
                <w:b/>
                <w:bCs/>
                <w:sz w:val="20"/>
                <w:szCs w:val="20"/>
              </w:rPr>
              <w:t>Training</w:t>
            </w:r>
          </w:p>
        </w:tc>
      </w:tr>
      <w:tr w:rsidR="004D51F9" w:rsidRPr="004C30F6" w:rsidTr="00063071">
        <w:trPr>
          <w:trHeight w:val="3437"/>
          <w:jc w:val="center"/>
        </w:trPr>
        <w:tc>
          <w:tcPr>
            <w:tcW w:w="615" w:type="pct"/>
            <w:tcBorders>
              <w:top w:val="single" w:sz="4" w:space="0" w:color="auto"/>
              <w:left w:val="single" w:sz="4" w:space="0" w:color="auto"/>
              <w:bottom w:val="single" w:sz="4" w:space="0" w:color="auto"/>
              <w:right w:val="single" w:sz="4" w:space="0" w:color="auto"/>
            </w:tcBorders>
            <w:vAlign w:val="center"/>
            <w:hideMark/>
          </w:tcPr>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05-15-14</w:t>
            </w:r>
          </w:p>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to</w:t>
            </w:r>
          </w:p>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11-14-14</w:t>
            </w:r>
          </w:p>
        </w:tc>
        <w:tc>
          <w:tcPr>
            <w:tcW w:w="1967" w:type="pct"/>
            <w:tcBorders>
              <w:top w:val="single" w:sz="4" w:space="0" w:color="auto"/>
              <w:left w:val="single" w:sz="4" w:space="0" w:color="auto"/>
              <w:bottom w:val="single" w:sz="4" w:space="0" w:color="auto"/>
              <w:right w:val="single" w:sz="4" w:space="0" w:color="auto"/>
            </w:tcBorders>
            <w:vAlign w:val="center"/>
            <w:hideMark/>
          </w:tcPr>
          <w:p w:rsidR="004D51F9" w:rsidRPr="004C30F6" w:rsidRDefault="004D51F9" w:rsidP="00B82051">
            <w:pPr>
              <w:pStyle w:val="NoSpacing"/>
              <w:rPr>
                <w:rFonts w:asciiTheme="minorHAnsi" w:hAnsiTheme="minorHAnsi" w:cstheme="minorHAnsi"/>
                <w:bCs/>
                <w:sz w:val="20"/>
                <w:szCs w:val="20"/>
              </w:rPr>
            </w:pPr>
            <w:r w:rsidRPr="004C30F6">
              <w:rPr>
                <w:rFonts w:asciiTheme="minorHAnsi" w:hAnsiTheme="minorHAnsi" w:cstheme="minorHAnsi"/>
                <w:bCs/>
                <w:sz w:val="20"/>
                <w:szCs w:val="20"/>
              </w:rPr>
              <w:t>Series of lecture-seminar on the following:</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An Overview of Hematology and its Disease Correlations</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An Overview of Clinical Chemistry and its Disease Correlations</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In Depth Look at Blood Banking Procedures, Practices and Services</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Serologic Principles and Techniques</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Clinical Correlations in Clinical Microscopy</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Virology and Infectious Diseases</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Pharmacology, Toxicology and TDM</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Diagnostic Microbiology</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Parasitology Overview</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Histopathology Overview</w:t>
            </w:r>
          </w:p>
          <w:p w:rsidR="004D51F9" w:rsidRPr="004C30F6" w:rsidRDefault="004D51F9" w:rsidP="00B82051">
            <w:pPr>
              <w:pStyle w:val="NoSpacing"/>
              <w:numPr>
                <w:ilvl w:val="0"/>
                <w:numId w:val="4"/>
              </w:numPr>
              <w:rPr>
                <w:rFonts w:asciiTheme="minorHAnsi" w:hAnsiTheme="minorHAnsi" w:cstheme="minorHAnsi"/>
                <w:bCs/>
                <w:sz w:val="20"/>
                <w:szCs w:val="20"/>
              </w:rPr>
            </w:pPr>
            <w:r w:rsidRPr="004C30F6">
              <w:rPr>
                <w:rFonts w:asciiTheme="minorHAnsi" w:hAnsiTheme="minorHAnsi" w:cstheme="minorHAnsi"/>
                <w:bCs/>
                <w:sz w:val="20"/>
                <w:szCs w:val="20"/>
              </w:rPr>
              <w:t xml:space="preserve">General Pathology: Understanding Autopsy Procedures and Techniques </w:t>
            </w:r>
          </w:p>
        </w:tc>
        <w:tc>
          <w:tcPr>
            <w:tcW w:w="1259" w:type="pct"/>
            <w:tcBorders>
              <w:top w:val="single" w:sz="4" w:space="0" w:color="auto"/>
              <w:left w:val="single" w:sz="4" w:space="0" w:color="auto"/>
              <w:bottom w:val="single" w:sz="4" w:space="0" w:color="auto"/>
              <w:right w:val="single" w:sz="4" w:space="0" w:color="auto"/>
            </w:tcBorders>
            <w:vAlign w:val="center"/>
            <w:hideMark/>
          </w:tcPr>
          <w:p w:rsidR="004D51F9" w:rsidRPr="004C30F6" w:rsidRDefault="004D51F9" w:rsidP="00B82051">
            <w:pPr>
              <w:pStyle w:val="NoSpacing"/>
              <w:rPr>
                <w:rFonts w:asciiTheme="minorHAnsi" w:hAnsiTheme="minorHAnsi" w:cstheme="minorHAnsi"/>
                <w:bCs/>
                <w:sz w:val="20"/>
                <w:szCs w:val="20"/>
              </w:rPr>
            </w:pPr>
            <w:r w:rsidRPr="004C30F6">
              <w:rPr>
                <w:rFonts w:asciiTheme="minorHAnsi" w:hAnsiTheme="minorHAnsi" w:cstheme="minorHAnsi"/>
                <w:bCs/>
                <w:sz w:val="20"/>
                <w:szCs w:val="20"/>
              </w:rPr>
              <w:t>University of Baguio</w:t>
            </w:r>
          </w:p>
        </w:tc>
        <w:tc>
          <w:tcPr>
            <w:tcW w:w="1159" w:type="pct"/>
            <w:tcBorders>
              <w:top w:val="single" w:sz="4" w:space="0" w:color="auto"/>
              <w:left w:val="single" w:sz="4" w:space="0" w:color="auto"/>
              <w:bottom w:val="single" w:sz="4" w:space="0" w:color="auto"/>
              <w:right w:val="single" w:sz="4" w:space="0" w:color="auto"/>
            </w:tcBorders>
            <w:vAlign w:val="center"/>
            <w:hideMark/>
          </w:tcPr>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Appreciation</w:t>
            </w:r>
          </w:p>
        </w:tc>
      </w:tr>
      <w:tr w:rsidR="004D51F9" w:rsidRPr="004C30F6" w:rsidTr="00B82051">
        <w:trPr>
          <w:trHeight w:val="286"/>
          <w:jc w:val="center"/>
        </w:trPr>
        <w:tc>
          <w:tcPr>
            <w:tcW w:w="615" w:type="pct"/>
            <w:tcBorders>
              <w:top w:val="single" w:sz="4" w:space="0" w:color="auto"/>
              <w:left w:val="single" w:sz="4" w:space="0" w:color="auto"/>
              <w:bottom w:val="single" w:sz="4" w:space="0" w:color="auto"/>
              <w:right w:val="single" w:sz="4" w:space="0" w:color="auto"/>
            </w:tcBorders>
            <w:vAlign w:val="center"/>
          </w:tcPr>
          <w:p w:rsidR="004D51F9" w:rsidRPr="004C30F6" w:rsidRDefault="004D51F9" w:rsidP="00B82051">
            <w:pPr>
              <w:pStyle w:val="NoSpacing"/>
              <w:rPr>
                <w:rFonts w:asciiTheme="minorHAnsi" w:hAnsiTheme="minorHAnsi" w:cstheme="minorHAnsi"/>
                <w:bCs/>
                <w:sz w:val="20"/>
                <w:szCs w:val="20"/>
              </w:rPr>
            </w:pPr>
            <w:r w:rsidRPr="004C30F6">
              <w:rPr>
                <w:rFonts w:asciiTheme="minorHAnsi" w:hAnsiTheme="minorHAnsi" w:cstheme="minorHAnsi"/>
                <w:bCs/>
                <w:sz w:val="20"/>
                <w:szCs w:val="20"/>
              </w:rPr>
              <w:t>03-29-16</w:t>
            </w:r>
          </w:p>
        </w:tc>
        <w:tc>
          <w:tcPr>
            <w:tcW w:w="1967" w:type="pct"/>
            <w:tcBorders>
              <w:top w:val="single" w:sz="4" w:space="0" w:color="auto"/>
              <w:left w:val="single" w:sz="4" w:space="0" w:color="auto"/>
              <w:bottom w:val="single" w:sz="4" w:space="0" w:color="auto"/>
              <w:right w:val="single" w:sz="4" w:space="0" w:color="auto"/>
            </w:tcBorders>
            <w:vAlign w:val="center"/>
          </w:tcPr>
          <w:p w:rsidR="004D51F9" w:rsidRPr="00B82051" w:rsidRDefault="004D51F9" w:rsidP="004D51F9">
            <w:pPr>
              <w:pStyle w:val="NoSpacing"/>
              <w:rPr>
                <w:rFonts w:asciiTheme="minorHAnsi" w:hAnsiTheme="minorHAnsi" w:cstheme="minorHAnsi"/>
                <w:b/>
                <w:sz w:val="24"/>
                <w:szCs w:val="24"/>
              </w:rPr>
            </w:pPr>
            <w:r w:rsidRPr="00B82051">
              <w:rPr>
                <w:rFonts w:asciiTheme="minorHAnsi" w:hAnsiTheme="minorHAnsi" w:cstheme="minorHAnsi"/>
                <w:b/>
                <w:sz w:val="24"/>
                <w:szCs w:val="24"/>
              </w:rPr>
              <w:t xml:space="preserve">ABX </w:t>
            </w:r>
            <w:proofErr w:type="spellStart"/>
            <w:r w:rsidRPr="00B82051">
              <w:rPr>
                <w:rFonts w:asciiTheme="minorHAnsi" w:hAnsiTheme="minorHAnsi" w:cstheme="minorHAnsi"/>
                <w:b/>
                <w:sz w:val="24"/>
                <w:szCs w:val="24"/>
              </w:rPr>
              <w:t>Pentra</w:t>
            </w:r>
            <w:proofErr w:type="spellEnd"/>
            <w:r w:rsidRPr="00B82051">
              <w:rPr>
                <w:rFonts w:asciiTheme="minorHAnsi" w:hAnsiTheme="minorHAnsi" w:cstheme="minorHAnsi"/>
                <w:b/>
                <w:sz w:val="24"/>
                <w:szCs w:val="24"/>
              </w:rPr>
              <w:t xml:space="preserve"> XL 80 Hematology Analyzer Training</w:t>
            </w:r>
          </w:p>
        </w:tc>
        <w:tc>
          <w:tcPr>
            <w:tcW w:w="1259" w:type="pct"/>
            <w:tcBorders>
              <w:top w:val="single" w:sz="4" w:space="0" w:color="auto"/>
              <w:left w:val="single" w:sz="4" w:space="0" w:color="auto"/>
              <w:bottom w:val="single" w:sz="4" w:space="0" w:color="auto"/>
              <w:right w:val="single" w:sz="4" w:space="0" w:color="auto"/>
            </w:tcBorders>
            <w:vAlign w:val="center"/>
          </w:tcPr>
          <w:p w:rsidR="004D51F9" w:rsidRPr="004C30F6" w:rsidRDefault="004D51F9" w:rsidP="00B82051">
            <w:pPr>
              <w:pStyle w:val="NoSpacing"/>
              <w:rPr>
                <w:rFonts w:asciiTheme="minorHAnsi" w:hAnsiTheme="minorHAnsi" w:cstheme="minorHAnsi"/>
                <w:bCs/>
                <w:sz w:val="20"/>
                <w:szCs w:val="20"/>
              </w:rPr>
            </w:pPr>
            <w:r w:rsidRPr="004C30F6">
              <w:rPr>
                <w:rFonts w:asciiTheme="minorHAnsi" w:hAnsiTheme="minorHAnsi" w:cstheme="minorHAnsi"/>
                <w:bCs/>
                <w:sz w:val="20"/>
                <w:szCs w:val="20"/>
              </w:rPr>
              <w:t>Veterans Memorial Medical Center</w:t>
            </w:r>
          </w:p>
        </w:tc>
        <w:tc>
          <w:tcPr>
            <w:tcW w:w="1159" w:type="pct"/>
            <w:tcBorders>
              <w:top w:val="single" w:sz="4" w:space="0" w:color="auto"/>
              <w:left w:val="single" w:sz="4" w:space="0" w:color="auto"/>
              <w:bottom w:val="single" w:sz="4" w:space="0" w:color="auto"/>
              <w:right w:val="single" w:sz="4" w:space="0" w:color="auto"/>
            </w:tcBorders>
            <w:vAlign w:val="center"/>
          </w:tcPr>
          <w:p w:rsidR="004D51F9" w:rsidRPr="004C30F6" w:rsidRDefault="004D51F9" w:rsidP="00B82051">
            <w:pPr>
              <w:pStyle w:val="NoSpacing"/>
              <w:jc w:val="center"/>
              <w:rPr>
                <w:rFonts w:asciiTheme="minorHAnsi" w:hAnsiTheme="minorHAnsi" w:cstheme="minorHAnsi"/>
                <w:bCs/>
                <w:sz w:val="20"/>
                <w:szCs w:val="20"/>
              </w:rPr>
            </w:pPr>
            <w:r w:rsidRPr="004C30F6">
              <w:rPr>
                <w:rFonts w:asciiTheme="minorHAnsi" w:hAnsiTheme="minorHAnsi" w:cstheme="minorHAnsi"/>
                <w:bCs/>
                <w:sz w:val="20"/>
                <w:szCs w:val="20"/>
              </w:rPr>
              <w:t>Attendance</w:t>
            </w:r>
          </w:p>
        </w:tc>
      </w:tr>
      <w:tr w:rsidR="004D51F9" w:rsidRPr="004C30F6" w:rsidTr="00B82051">
        <w:trPr>
          <w:trHeight w:val="286"/>
          <w:jc w:val="center"/>
        </w:trPr>
        <w:tc>
          <w:tcPr>
            <w:tcW w:w="615" w:type="pct"/>
            <w:tcBorders>
              <w:top w:val="single" w:sz="4" w:space="0" w:color="auto"/>
              <w:left w:val="single" w:sz="4" w:space="0" w:color="auto"/>
              <w:bottom w:val="single" w:sz="4" w:space="0" w:color="auto"/>
              <w:right w:val="single" w:sz="4" w:space="0" w:color="auto"/>
            </w:tcBorders>
            <w:vAlign w:val="center"/>
          </w:tcPr>
          <w:p w:rsidR="004D51F9" w:rsidRPr="004C30F6" w:rsidRDefault="004D51F9" w:rsidP="00B82051">
            <w:pPr>
              <w:pStyle w:val="NoSpacing"/>
              <w:rPr>
                <w:rFonts w:cstheme="minorHAnsi"/>
                <w:bCs/>
                <w:sz w:val="20"/>
                <w:szCs w:val="20"/>
              </w:rPr>
            </w:pPr>
            <w:r w:rsidRPr="004C30F6">
              <w:rPr>
                <w:rFonts w:cstheme="minorHAnsi"/>
                <w:bCs/>
                <w:sz w:val="20"/>
                <w:szCs w:val="20"/>
              </w:rPr>
              <w:t>01-19-17</w:t>
            </w:r>
          </w:p>
        </w:tc>
        <w:tc>
          <w:tcPr>
            <w:tcW w:w="1967" w:type="pct"/>
            <w:tcBorders>
              <w:top w:val="single" w:sz="4" w:space="0" w:color="auto"/>
              <w:left w:val="single" w:sz="4" w:space="0" w:color="auto"/>
              <w:bottom w:val="single" w:sz="4" w:space="0" w:color="auto"/>
              <w:right w:val="single" w:sz="4" w:space="0" w:color="auto"/>
            </w:tcBorders>
            <w:vAlign w:val="center"/>
          </w:tcPr>
          <w:p w:rsidR="004D51F9" w:rsidRPr="00B82051" w:rsidRDefault="004D51F9" w:rsidP="004D51F9">
            <w:pPr>
              <w:pStyle w:val="NoSpacing"/>
              <w:rPr>
                <w:rFonts w:cstheme="minorHAnsi"/>
                <w:b/>
                <w:sz w:val="24"/>
                <w:szCs w:val="24"/>
              </w:rPr>
            </w:pPr>
            <w:r w:rsidRPr="00B82051">
              <w:rPr>
                <w:rFonts w:cstheme="minorHAnsi"/>
                <w:b/>
                <w:sz w:val="24"/>
                <w:szCs w:val="24"/>
              </w:rPr>
              <w:t>Updates and Refinements in Clinical Laboratory Practice</w:t>
            </w:r>
          </w:p>
        </w:tc>
        <w:tc>
          <w:tcPr>
            <w:tcW w:w="1259" w:type="pct"/>
            <w:tcBorders>
              <w:top w:val="single" w:sz="4" w:space="0" w:color="auto"/>
              <w:left w:val="single" w:sz="4" w:space="0" w:color="auto"/>
              <w:bottom w:val="single" w:sz="4" w:space="0" w:color="auto"/>
              <w:right w:val="single" w:sz="4" w:space="0" w:color="auto"/>
            </w:tcBorders>
            <w:vAlign w:val="center"/>
          </w:tcPr>
          <w:p w:rsidR="004D51F9" w:rsidRPr="004C30F6" w:rsidRDefault="004D51F9" w:rsidP="00B82051">
            <w:pPr>
              <w:pStyle w:val="NoSpacing"/>
              <w:rPr>
                <w:rFonts w:cstheme="minorHAnsi"/>
                <w:bCs/>
                <w:sz w:val="20"/>
                <w:szCs w:val="20"/>
              </w:rPr>
            </w:pPr>
            <w:r w:rsidRPr="004C30F6">
              <w:rPr>
                <w:rFonts w:cstheme="minorHAnsi"/>
                <w:bCs/>
                <w:sz w:val="20"/>
                <w:szCs w:val="20"/>
              </w:rPr>
              <w:t xml:space="preserve">FEU – </w:t>
            </w:r>
            <w:proofErr w:type="spellStart"/>
            <w:r w:rsidRPr="004C30F6">
              <w:rPr>
                <w:rFonts w:cstheme="minorHAnsi"/>
                <w:bCs/>
                <w:sz w:val="20"/>
                <w:szCs w:val="20"/>
              </w:rPr>
              <w:t>Nicanor</w:t>
            </w:r>
            <w:proofErr w:type="spellEnd"/>
            <w:r w:rsidRPr="004C30F6">
              <w:rPr>
                <w:rFonts w:cstheme="minorHAnsi"/>
                <w:bCs/>
                <w:sz w:val="20"/>
                <w:szCs w:val="20"/>
              </w:rPr>
              <w:t xml:space="preserve"> Reyes Medical Foundation, Quezon City, Philippines</w:t>
            </w:r>
          </w:p>
        </w:tc>
        <w:tc>
          <w:tcPr>
            <w:tcW w:w="1159" w:type="pct"/>
            <w:tcBorders>
              <w:top w:val="single" w:sz="4" w:space="0" w:color="auto"/>
              <w:left w:val="single" w:sz="4" w:space="0" w:color="auto"/>
              <w:bottom w:val="single" w:sz="4" w:space="0" w:color="auto"/>
              <w:right w:val="single" w:sz="4" w:space="0" w:color="auto"/>
            </w:tcBorders>
            <w:vAlign w:val="center"/>
          </w:tcPr>
          <w:p w:rsidR="004D51F9" w:rsidRPr="004C30F6" w:rsidRDefault="004D51F9" w:rsidP="00B82051">
            <w:pPr>
              <w:pStyle w:val="NoSpacing"/>
              <w:jc w:val="center"/>
              <w:rPr>
                <w:rFonts w:cstheme="minorHAnsi"/>
                <w:bCs/>
                <w:sz w:val="20"/>
                <w:szCs w:val="20"/>
              </w:rPr>
            </w:pPr>
            <w:r w:rsidRPr="004C30F6">
              <w:rPr>
                <w:rFonts w:cstheme="minorHAnsi"/>
                <w:bCs/>
                <w:sz w:val="20"/>
                <w:szCs w:val="20"/>
              </w:rPr>
              <w:t>Participation</w:t>
            </w:r>
          </w:p>
        </w:tc>
      </w:tr>
    </w:tbl>
    <w:p w:rsidR="004D51F9" w:rsidRPr="004C30F6" w:rsidRDefault="004D51F9" w:rsidP="004D51F9">
      <w:pPr>
        <w:spacing w:after="0" w:line="360" w:lineRule="auto"/>
        <w:rPr>
          <w:rFonts w:cstheme="minorHAnsi"/>
          <w:bCs/>
          <w:sz w:val="20"/>
          <w:szCs w:val="20"/>
        </w:rPr>
      </w:pPr>
    </w:p>
    <w:p w:rsidR="004D51F9" w:rsidRPr="004C30F6" w:rsidRDefault="004D51F9" w:rsidP="004C30F6">
      <w:pPr>
        <w:pStyle w:val="ListParagraph"/>
        <w:spacing w:after="0" w:line="360" w:lineRule="auto"/>
        <w:jc w:val="both"/>
        <w:rPr>
          <w:rFonts w:cstheme="minorHAnsi"/>
          <w:bCs/>
          <w:sz w:val="20"/>
          <w:szCs w:val="20"/>
        </w:rPr>
      </w:pPr>
      <w:bookmarkStart w:id="0" w:name="_GoBack"/>
      <w:bookmarkEnd w:id="0"/>
    </w:p>
    <w:p w:rsidR="00E816BD" w:rsidRDefault="00E816BD" w:rsidP="004D51F9">
      <w:pPr>
        <w:spacing w:after="0" w:line="360" w:lineRule="auto"/>
        <w:jc w:val="right"/>
        <w:rPr>
          <w:rFonts w:cstheme="minorHAnsi"/>
          <w:bCs/>
          <w:sz w:val="20"/>
          <w:szCs w:val="20"/>
        </w:rPr>
      </w:pPr>
    </w:p>
    <w:p w:rsidR="00E816BD" w:rsidRDefault="00E816BD" w:rsidP="004D51F9">
      <w:pPr>
        <w:spacing w:after="0" w:line="360" w:lineRule="auto"/>
        <w:jc w:val="right"/>
        <w:rPr>
          <w:rFonts w:cstheme="minorHAnsi"/>
          <w:bCs/>
          <w:sz w:val="20"/>
          <w:szCs w:val="20"/>
        </w:rPr>
      </w:pPr>
    </w:p>
    <w:p w:rsidR="00E816BD" w:rsidRDefault="00E816BD" w:rsidP="004D51F9">
      <w:pPr>
        <w:spacing w:after="0" w:line="360" w:lineRule="auto"/>
        <w:jc w:val="right"/>
        <w:rPr>
          <w:rFonts w:cstheme="minorHAnsi"/>
          <w:bCs/>
          <w:sz w:val="20"/>
          <w:szCs w:val="20"/>
        </w:rPr>
      </w:pPr>
    </w:p>
    <w:p w:rsidR="00E816BD" w:rsidRDefault="00E816BD" w:rsidP="004D51F9">
      <w:pPr>
        <w:spacing w:after="0" w:line="360" w:lineRule="auto"/>
        <w:jc w:val="right"/>
        <w:rPr>
          <w:rFonts w:cstheme="minorHAnsi"/>
          <w:bCs/>
          <w:sz w:val="20"/>
          <w:szCs w:val="20"/>
        </w:rPr>
      </w:pPr>
    </w:p>
    <w:p w:rsidR="00E816BD" w:rsidRDefault="00E816BD" w:rsidP="004D51F9">
      <w:pPr>
        <w:spacing w:after="0" w:line="360" w:lineRule="auto"/>
        <w:jc w:val="right"/>
        <w:rPr>
          <w:rFonts w:cstheme="minorHAnsi"/>
          <w:bCs/>
          <w:sz w:val="20"/>
          <w:szCs w:val="20"/>
        </w:rPr>
      </w:pPr>
    </w:p>
    <w:p w:rsidR="004D51F9" w:rsidRPr="004D51F9" w:rsidRDefault="004D51F9" w:rsidP="004D51F9">
      <w:pPr>
        <w:rPr>
          <w:b/>
          <w:bCs/>
          <w:sz w:val="24"/>
          <w:szCs w:val="24"/>
        </w:rPr>
      </w:pPr>
    </w:p>
    <w:sectPr w:rsidR="004D51F9" w:rsidRPr="004D51F9" w:rsidSect="00E816BD">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381"/>
    <w:multiLevelType w:val="hybridMultilevel"/>
    <w:tmpl w:val="70F24EA4"/>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nsid w:val="046005D4"/>
    <w:multiLevelType w:val="hybridMultilevel"/>
    <w:tmpl w:val="21366CAA"/>
    <w:lvl w:ilvl="0" w:tplc="34090003">
      <w:start w:val="1"/>
      <w:numFmt w:val="bullet"/>
      <w:lvlText w:val="o"/>
      <w:lvlJc w:val="left"/>
      <w:pPr>
        <w:ind w:left="1440" w:hanging="360"/>
      </w:pPr>
      <w:rPr>
        <w:rFonts w:ascii="Courier New" w:hAnsi="Courier New" w:cs="Courier New"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2">
    <w:nsid w:val="0EC301C2"/>
    <w:multiLevelType w:val="hybridMultilevel"/>
    <w:tmpl w:val="A464370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
    <w:nsid w:val="100D7E68"/>
    <w:multiLevelType w:val="multilevel"/>
    <w:tmpl w:val="3EA6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106CD"/>
    <w:multiLevelType w:val="hybridMultilevel"/>
    <w:tmpl w:val="6400F0F2"/>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5">
    <w:nsid w:val="153846BD"/>
    <w:multiLevelType w:val="hybridMultilevel"/>
    <w:tmpl w:val="E64C6FB0"/>
    <w:lvl w:ilvl="0" w:tplc="0409000F">
      <w:start w:val="1"/>
      <w:numFmt w:val="decimal"/>
      <w:lvlText w:val="%1."/>
      <w:lvlJc w:val="left"/>
      <w:pPr>
        <w:ind w:left="720" w:hanging="360"/>
      </w:pPr>
      <w:rPr>
        <w:rFont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6">
    <w:nsid w:val="1C437469"/>
    <w:multiLevelType w:val="hybridMultilevel"/>
    <w:tmpl w:val="465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739DA"/>
    <w:multiLevelType w:val="hybridMultilevel"/>
    <w:tmpl w:val="3478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92D75"/>
    <w:multiLevelType w:val="hybridMultilevel"/>
    <w:tmpl w:val="C026005A"/>
    <w:lvl w:ilvl="0" w:tplc="04090001">
      <w:start w:val="1"/>
      <w:numFmt w:val="bullet"/>
      <w:lvlText w:val=""/>
      <w:lvlJc w:val="left"/>
      <w:pPr>
        <w:ind w:left="5770" w:hanging="360"/>
      </w:pPr>
      <w:rPr>
        <w:rFonts w:ascii="Symbol" w:hAnsi="Symbol" w:hint="default"/>
      </w:rPr>
    </w:lvl>
    <w:lvl w:ilvl="1" w:tplc="04090003" w:tentative="1">
      <w:start w:val="1"/>
      <w:numFmt w:val="bullet"/>
      <w:lvlText w:val="o"/>
      <w:lvlJc w:val="left"/>
      <w:pPr>
        <w:ind w:left="6130" w:hanging="360"/>
      </w:pPr>
      <w:rPr>
        <w:rFonts w:ascii="Courier New" w:hAnsi="Courier New" w:cs="Courier New" w:hint="default"/>
      </w:rPr>
    </w:lvl>
    <w:lvl w:ilvl="2" w:tplc="04090005" w:tentative="1">
      <w:start w:val="1"/>
      <w:numFmt w:val="bullet"/>
      <w:lvlText w:val=""/>
      <w:lvlJc w:val="left"/>
      <w:pPr>
        <w:ind w:left="6850" w:hanging="360"/>
      </w:pPr>
      <w:rPr>
        <w:rFonts w:ascii="Wingdings" w:hAnsi="Wingdings" w:hint="default"/>
      </w:rPr>
    </w:lvl>
    <w:lvl w:ilvl="3" w:tplc="04090001" w:tentative="1">
      <w:start w:val="1"/>
      <w:numFmt w:val="bullet"/>
      <w:lvlText w:val=""/>
      <w:lvlJc w:val="left"/>
      <w:pPr>
        <w:ind w:left="7570" w:hanging="360"/>
      </w:pPr>
      <w:rPr>
        <w:rFonts w:ascii="Symbol" w:hAnsi="Symbol" w:hint="default"/>
      </w:rPr>
    </w:lvl>
    <w:lvl w:ilvl="4" w:tplc="04090003" w:tentative="1">
      <w:start w:val="1"/>
      <w:numFmt w:val="bullet"/>
      <w:lvlText w:val="o"/>
      <w:lvlJc w:val="left"/>
      <w:pPr>
        <w:ind w:left="8290" w:hanging="360"/>
      </w:pPr>
      <w:rPr>
        <w:rFonts w:ascii="Courier New" w:hAnsi="Courier New" w:cs="Courier New" w:hint="default"/>
      </w:rPr>
    </w:lvl>
    <w:lvl w:ilvl="5" w:tplc="04090005" w:tentative="1">
      <w:start w:val="1"/>
      <w:numFmt w:val="bullet"/>
      <w:lvlText w:val=""/>
      <w:lvlJc w:val="left"/>
      <w:pPr>
        <w:ind w:left="9010" w:hanging="360"/>
      </w:pPr>
      <w:rPr>
        <w:rFonts w:ascii="Wingdings" w:hAnsi="Wingdings" w:hint="default"/>
      </w:rPr>
    </w:lvl>
    <w:lvl w:ilvl="6" w:tplc="04090001" w:tentative="1">
      <w:start w:val="1"/>
      <w:numFmt w:val="bullet"/>
      <w:lvlText w:val=""/>
      <w:lvlJc w:val="left"/>
      <w:pPr>
        <w:ind w:left="9730" w:hanging="360"/>
      </w:pPr>
      <w:rPr>
        <w:rFonts w:ascii="Symbol" w:hAnsi="Symbol" w:hint="default"/>
      </w:rPr>
    </w:lvl>
    <w:lvl w:ilvl="7" w:tplc="04090003" w:tentative="1">
      <w:start w:val="1"/>
      <w:numFmt w:val="bullet"/>
      <w:lvlText w:val="o"/>
      <w:lvlJc w:val="left"/>
      <w:pPr>
        <w:ind w:left="10450" w:hanging="360"/>
      </w:pPr>
      <w:rPr>
        <w:rFonts w:ascii="Courier New" w:hAnsi="Courier New" w:cs="Courier New" w:hint="default"/>
      </w:rPr>
    </w:lvl>
    <w:lvl w:ilvl="8" w:tplc="04090005" w:tentative="1">
      <w:start w:val="1"/>
      <w:numFmt w:val="bullet"/>
      <w:lvlText w:val=""/>
      <w:lvlJc w:val="left"/>
      <w:pPr>
        <w:ind w:left="11170" w:hanging="360"/>
      </w:pPr>
      <w:rPr>
        <w:rFonts w:ascii="Wingdings" w:hAnsi="Wingdings" w:hint="default"/>
      </w:rPr>
    </w:lvl>
  </w:abstractNum>
  <w:abstractNum w:abstractNumId="9">
    <w:nsid w:val="23826D75"/>
    <w:multiLevelType w:val="hybridMultilevel"/>
    <w:tmpl w:val="DF30D9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7C7335C"/>
    <w:multiLevelType w:val="hybridMultilevel"/>
    <w:tmpl w:val="0CC8DA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0F762D"/>
    <w:multiLevelType w:val="hybridMultilevel"/>
    <w:tmpl w:val="4F9A5022"/>
    <w:lvl w:ilvl="0" w:tplc="A11674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45B37FB"/>
    <w:multiLevelType w:val="hybridMultilevel"/>
    <w:tmpl w:val="8A8242E4"/>
    <w:lvl w:ilvl="0" w:tplc="8408C78A">
      <w:numFmt w:val="bullet"/>
      <w:lvlText w:val=""/>
      <w:lvlJc w:val="left"/>
      <w:pPr>
        <w:ind w:left="1512" w:hanging="360"/>
      </w:pPr>
      <w:rPr>
        <w:rFonts w:ascii="Wingdings" w:eastAsia="Malgun Gothic"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5F94A38"/>
    <w:multiLevelType w:val="hybridMultilevel"/>
    <w:tmpl w:val="699E616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38445236"/>
    <w:multiLevelType w:val="hybridMultilevel"/>
    <w:tmpl w:val="91FA981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5">
    <w:nsid w:val="400A04CF"/>
    <w:multiLevelType w:val="hybridMultilevel"/>
    <w:tmpl w:val="59C0B078"/>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1531C"/>
    <w:multiLevelType w:val="hybridMultilevel"/>
    <w:tmpl w:val="3412FE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CCD72E1"/>
    <w:multiLevelType w:val="hybridMultilevel"/>
    <w:tmpl w:val="D10A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11DCC"/>
    <w:multiLevelType w:val="hybridMultilevel"/>
    <w:tmpl w:val="8F4AADF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9">
    <w:nsid w:val="63377BB5"/>
    <w:multiLevelType w:val="hybridMultilevel"/>
    <w:tmpl w:val="DAE6324E"/>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0">
    <w:nsid w:val="66324972"/>
    <w:multiLevelType w:val="multilevel"/>
    <w:tmpl w:val="E26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D668AF"/>
    <w:multiLevelType w:val="hybridMultilevel"/>
    <w:tmpl w:val="A93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D0A6C"/>
    <w:multiLevelType w:val="hybridMultilevel"/>
    <w:tmpl w:val="23A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D4CCB"/>
    <w:multiLevelType w:val="hybridMultilevel"/>
    <w:tmpl w:val="AA1E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32F07"/>
    <w:multiLevelType w:val="hybridMultilevel"/>
    <w:tmpl w:val="9264A4DC"/>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8"/>
  </w:num>
  <w:num w:numId="4">
    <w:abstractNumId w:val="2"/>
  </w:num>
  <w:num w:numId="5">
    <w:abstractNumId w:val="12"/>
  </w:num>
  <w:num w:numId="6">
    <w:abstractNumId w:val="8"/>
  </w:num>
  <w:num w:numId="7">
    <w:abstractNumId w:val="9"/>
  </w:num>
  <w:num w:numId="8">
    <w:abstractNumId w:val="13"/>
  </w:num>
  <w:num w:numId="9">
    <w:abstractNumId w:val="16"/>
  </w:num>
  <w:num w:numId="10">
    <w:abstractNumId w:val="10"/>
  </w:num>
  <w:num w:numId="11">
    <w:abstractNumId w:val="7"/>
  </w:num>
  <w:num w:numId="12">
    <w:abstractNumId w:val="17"/>
  </w:num>
  <w:num w:numId="13">
    <w:abstractNumId w:val="24"/>
  </w:num>
  <w:num w:numId="14">
    <w:abstractNumId w:val="4"/>
  </w:num>
  <w:num w:numId="15">
    <w:abstractNumId w:val="21"/>
  </w:num>
  <w:num w:numId="16">
    <w:abstractNumId w:val="19"/>
  </w:num>
  <w:num w:numId="17">
    <w:abstractNumId w:val="5"/>
  </w:num>
  <w:num w:numId="18">
    <w:abstractNumId w:val="23"/>
  </w:num>
  <w:num w:numId="19">
    <w:abstractNumId w:val="6"/>
  </w:num>
  <w:num w:numId="20">
    <w:abstractNumId w:val="15"/>
  </w:num>
  <w:num w:numId="21">
    <w:abstractNumId w:val="3"/>
  </w:num>
  <w:num w:numId="22">
    <w:abstractNumId w:val="20"/>
  </w:num>
  <w:num w:numId="23">
    <w:abstractNumId w:val="22"/>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D51F9"/>
    <w:rsid w:val="00050822"/>
    <w:rsid w:val="00063071"/>
    <w:rsid w:val="00114F7E"/>
    <w:rsid w:val="00141A2F"/>
    <w:rsid w:val="001A4FFD"/>
    <w:rsid w:val="001E378A"/>
    <w:rsid w:val="001E45DF"/>
    <w:rsid w:val="001E6C5A"/>
    <w:rsid w:val="00227C57"/>
    <w:rsid w:val="002552B6"/>
    <w:rsid w:val="00327354"/>
    <w:rsid w:val="003A66B7"/>
    <w:rsid w:val="003D1BAA"/>
    <w:rsid w:val="004402D3"/>
    <w:rsid w:val="0045737F"/>
    <w:rsid w:val="00486ABA"/>
    <w:rsid w:val="004C30F6"/>
    <w:rsid w:val="004D51F9"/>
    <w:rsid w:val="00515A5E"/>
    <w:rsid w:val="00637429"/>
    <w:rsid w:val="00767C7B"/>
    <w:rsid w:val="00774BAB"/>
    <w:rsid w:val="00785E86"/>
    <w:rsid w:val="008673DE"/>
    <w:rsid w:val="00931C5F"/>
    <w:rsid w:val="009451AB"/>
    <w:rsid w:val="009462BE"/>
    <w:rsid w:val="00956A2E"/>
    <w:rsid w:val="00A846B1"/>
    <w:rsid w:val="00AA6E7E"/>
    <w:rsid w:val="00AB1690"/>
    <w:rsid w:val="00B82051"/>
    <w:rsid w:val="00B84379"/>
    <w:rsid w:val="00B95267"/>
    <w:rsid w:val="00BE5D28"/>
    <w:rsid w:val="00BF7727"/>
    <w:rsid w:val="00C948FB"/>
    <w:rsid w:val="00D27AEB"/>
    <w:rsid w:val="00DC72BA"/>
    <w:rsid w:val="00E47EDE"/>
    <w:rsid w:val="00E6473B"/>
    <w:rsid w:val="00E816BD"/>
    <w:rsid w:val="00EA4895"/>
    <w:rsid w:val="00EC7AC9"/>
    <w:rsid w:val="00F9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1F9"/>
    <w:rPr>
      <w:color w:val="0000FF" w:themeColor="hyperlink"/>
      <w:u w:val="single"/>
    </w:rPr>
  </w:style>
  <w:style w:type="table" w:styleId="TableGrid">
    <w:name w:val="Table Grid"/>
    <w:basedOn w:val="TableNormal"/>
    <w:uiPriority w:val="59"/>
    <w:rsid w:val="004D51F9"/>
    <w:pPr>
      <w:spacing w:after="0" w:line="240" w:lineRule="auto"/>
    </w:pPr>
    <w:rPr>
      <w:rFonts w:ascii="Trebuchet MS" w:eastAsia="Times New Roman" w:hAnsi="Trebuchet M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1F9"/>
    <w:pPr>
      <w:ind w:left="720"/>
      <w:contextualSpacing/>
    </w:pPr>
  </w:style>
  <w:style w:type="paragraph" w:styleId="NoSpacing">
    <w:name w:val="No Spacing"/>
    <w:uiPriority w:val="1"/>
    <w:qFormat/>
    <w:rsid w:val="004D51F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1232">
      <w:bodyDiv w:val="1"/>
      <w:marLeft w:val="0"/>
      <w:marRight w:val="0"/>
      <w:marTop w:val="0"/>
      <w:marBottom w:val="0"/>
      <w:divBdr>
        <w:top w:val="none" w:sz="0" w:space="0" w:color="auto"/>
        <w:left w:val="none" w:sz="0" w:space="0" w:color="auto"/>
        <w:bottom w:val="none" w:sz="0" w:space="0" w:color="auto"/>
        <w:right w:val="none" w:sz="0" w:space="0" w:color="auto"/>
      </w:divBdr>
    </w:div>
    <w:div w:id="1014264881">
      <w:bodyDiv w:val="1"/>
      <w:marLeft w:val="0"/>
      <w:marRight w:val="0"/>
      <w:marTop w:val="0"/>
      <w:marBottom w:val="0"/>
      <w:divBdr>
        <w:top w:val="none" w:sz="0" w:space="0" w:color="auto"/>
        <w:left w:val="none" w:sz="0" w:space="0" w:color="auto"/>
        <w:bottom w:val="none" w:sz="0" w:space="0" w:color="auto"/>
        <w:right w:val="none" w:sz="0" w:space="0" w:color="auto"/>
      </w:divBdr>
    </w:div>
    <w:div w:id="1255631058">
      <w:bodyDiv w:val="1"/>
      <w:marLeft w:val="0"/>
      <w:marRight w:val="0"/>
      <w:marTop w:val="0"/>
      <w:marBottom w:val="0"/>
      <w:divBdr>
        <w:top w:val="none" w:sz="0" w:space="0" w:color="auto"/>
        <w:left w:val="none" w:sz="0" w:space="0" w:color="auto"/>
        <w:bottom w:val="none" w:sz="0" w:space="0" w:color="auto"/>
        <w:right w:val="none" w:sz="0" w:space="0" w:color="auto"/>
      </w:divBdr>
    </w:div>
    <w:div w:id="1603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nce.36363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602HRDESK</cp:lastModifiedBy>
  <cp:revision>24</cp:revision>
  <dcterms:created xsi:type="dcterms:W3CDTF">2017-02-24T07:28:00Z</dcterms:created>
  <dcterms:modified xsi:type="dcterms:W3CDTF">2017-04-26T07:44:00Z</dcterms:modified>
</cp:coreProperties>
</file>