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0" w:rsidRDefault="009C7CD0" w:rsidP="00636337">
      <w:pPr>
        <w:spacing w:line="240" w:lineRule="auto"/>
        <w:jc w:val="left"/>
        <w:rPr>
          <w:rFonts w:ascii="Maiandra GD" w:hAnsi="Maiandra GD"/>
          <w:b/>
          <w:sz w:val="40"/>
          <w:szCs w:val="40"/>
        </w:rPr>
      </w:pPr>
    </w:p>
    <w:p w:rsidR="00497AA4" w:rsidRDefault="00D279CD" w:rsidP="00636337">
      <w:pPr>
        <w:spacing w:line="240" w:lineRule="auto"/>
        <w:jc w:val="left"/>
        <w:rPr>
          <w:rFonts w:ascii="Maiandra GD" w:hAnsi="Maiandra GD"/>
          <w:b/>
          <w:sz w:val="40"/>
          <w:szCs w:val="40"/>
        </w:rPr>
      </w:pPr>
      <w:r w:rsidRPr="007D28C6">
        <w:rPr>
          <w:rFonts w:ascii="Maiandra GD" w:hAnsi="Maiandra GD"/>
          <w:b/>
          <w:sz w:val="40"/>
          <w:szCs w:val="40"/>
        </w:rPr>
        <w:t>D</w:t>
      </w:r>
      <w:r w:rsidRPr="007D28C6">
        <w:rPr>
          <w:rFonts w:ascii="Maiandra GD" w:hAnsi="Maiandra GD"/>
          <w:b/>
          <w:sz w:val="36"/>
          <w:szCs w:val="36"/>
        </w:rPr>
        <w:t>HANYA</w:t>
      </w:r>
      <w:r w:rsidRPr="007D28C6">
        <w:rPr>
          <w:rFonts w:ascii="Maiandra GD" w:hAnsi="Maiandra GD"/>
          <w:b/>
          <w:sz w:val="40"/>
          <w:szCs w:val="40"/>
        </w:rPr>
        <w:t xml:space="preserve"> </w:t>
      </w:r>
    </w:p>
    <w:p w:rsidR="002977A9" w:rsidRDefault="002977A9" w:rsidP="002977A9">
      <w:pPr>
        <w:spacing w:line="240" w:lineRule="auto"/>
        <w:jc w:val="left"/>
        <w:rPr>
          <w:rFonts w:ascii="Maiandra GD" w:hAnsi="Maiandra GD"/>
          <w:b/>
          <w:sz w:val="40"/>
          <w:szCs w:val="40"/>
        </w:rPr>
      </w:pPr>
      <w:hyperlink r:id="rId7" w:history="1">
        <w:r w:rsidRPr="003A7FFE">
          <w:rPr>
            <w:rStyle w:val="Hyperlink"/>
            <w:rFonts w:ascii="Maiandra GD" w:hAnsi="Maiandra GD"/>
            <w:b/>
            <w:sz w:val="40"/>
            <w:szCs w:val="40"/>
          </w:rPr>
          <w:t>D</w:t>
        </w:r>
        <w:r w:rsidRPr="003A7FFE">
          <w:rPr>
            <w:rStyle w:val="Hyperlink"/>
            <w:rFonts w:ascii="Maiandra GD" w:hAnsi="Maiandra GD"/>
            <w:b/>
            <w:sz w:val="36"/>
            <w:szCs w:val="36"/>
          </w:rPr>
          <w:t>HANYA.363637@2freemail.com</w:t>
        </w:r>
      </w:hyperlink>
      <w:r>
        <w:rPr>
          <w:rFonts w:ascii="Maiandra GD" w:hAnsi="Maiandra GD"/>
          <w:b/>
          <w:sz w:val="36"/>
          <w:szCs w:val="36"/>
        </w:rPr>
        <w:t xml:space="preserve"> </w:t>
      </w:r>
      <w:r w:rsidRPr="007D28C6">
        <w:rPr>
          <w:rFonts w:ascii="Maiandra GD" w:hAnsi="Maiandra GD"/>
          <w:b/>
          <w:sz w:val="40"/>
          <w:szCs w:val="40"/>
        </w:rPr>
        <w:t xml:space="preserve"> </w:t>
      </w:r>
    </w:p>
    <w:p w:rsidR="00636337" w:rsidRDefault="00636337" w:rsidP="00782C1D">
      <w:pPr>
        <w:ind w:left="375" w:firstLine="0"/>
        <w:jc w:val="lef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36337" w:rsidRDefault="00636337" w:rsidP="00636337">
      <w:pPr>
        <w:ind w:left="2160" w:firstLine="720"/>
        <w:jc w:val="left"/>
        <w:rPr>
          <w:rFonts w:ascii="Times New Roman" w:hAnsi="Times New Roman" w:cs="Times New Roman"/>
        </w:rPr>
        <w:sectPr w:rsidR="00636337" w:rsidSect="00636337">
          <w:pgSz w:w="12240" w:h="15840"/>
          <w:pgMar w:top="810" w:right="900" w:bottom="1440" w:left="720" w:header="720" w:footer="720" w:gutter="0"/>
          <w:cols w:num="2" w:space="720"/>
          <w:docGrid w:linePitch="360"/>
        </w:sectPr>
      </w:pPr>
      <w:r>
        <w:rPr>
          <w:rFonts w:ascii="Cambria" w:hAnsi="Cambria"/>
          <w:noProof/>
        </w:rPr>
        <w:lastRenderedPageBreak/>
        <w:drawing>
          <wp:inline distT="0" distB="0" distL="0" distR="0">
            <wp:extent cx="1152525" cy="1540192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FF" w:rsidRPr="00A93DE1" w:rsidRDefault="00E07B04" w:rsidP="006D4CD2">
      <w:pPr>
        <w:spacing w:befor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MIDDLE/</w:t>
      </w:r>
      <w:r w:rsidR="007D28C6" w:rsidRPr="00A93DE1">
        <w:rPr>
          <w:rFonts w:ascii="Cambria" w:hAnsi="Cambria"/>
          <w:b/>
          <w:sz w:val="28"/>
          <w:szCs w:val="28"/>
        </w:rPr>
        <w:t>HIGH SCHOOL ENGLISH TEACHER</w:t>
      </w:r>
    </w:p>
    <w:p w:rsidR="00A93DE1" w:rsidRDefault="00A93DE1" w:rsidP="006D4CD2">
      <w:pPr>
        <w:spacing w:before="0"/>
        <w:jc w:val="center"/>
        <w:rPr>
          <w:rFonts w:ascii="Cambria" w:hAnsi="Cambria"/>
        </w:rPr>
      </w:pPr>
      <w:r w:rsidRPr="00A93DE1">
        <w:rPr>
          <w:rFonts w:ascii="Cambria" w:hAnsi="Cambria"/>
        </w:rPr>
        <w:t>“It is not what you do for your children, but what you have taught them</w:t>
      </w:r>
    </w:p>
    <w:p w:rsidR="00A93DE1" w:rsidRDefault="00A93DE1" w:rsidP="006D4CD2">
      <w:pPr>
        <w:spacing w:before="0"/>
        <w:jc w:val="center"/>
        <w:rPr>
          <w:rFonts w:ascii="Cambria" w:hAnsi="Cambria"/>
        </w:rPr>
      </w:pPr>
      <w:proofErr w:type="gramStart"/>
      <w:r w:rsidRPr="00A93DE1">
        <w:rPr>
          <w:rFonts w:ascii="Cambria" w:hAnsi="Cambria"/>
        </w:rPr>
        <w:t>to</w:t>
      </w:r>
      <w:proofErr w:type="gramEnd"/>
      <w:r w:rsidRPr="00A93DE1">
        <w:rPr>
          <w:rFonts w:ascii="Cambria" w:hAnsi="Cambria"/>
        </w:rPr>
        <w:t xml:space="preserve"> do for themselves, that will make them successful human beings.” </w:t>
      </w:r>
      <w:r>
        <w:rPr>
          <w:rFonts w:ascii="Cambria" w:hAnsi="Cambria"/>
        </w:rPr>
        <w:t xml:space="preserve">- </w:t>
      </w:r>
      <w:r w:rsidRPr="00A93DE1">
        <w:rPr>
          <w:rFonts w:ascii="Cambria" w:hAnsi="Cambria"/>
        </w:rPr>
        <w:t xml:space="preserve"> Ann Landers</w:t>
      </w:r>
      <w:r>
        <w:rPr>
          <w:rFonts w:ascii="Cambria" w:hAnsi="Cambria"/>
        </w:rPr>
        <w:t xml:space="preserve"> -</w:t>
      </w:r>
    </w:p>
    <w:p w:rsidR="00A93DE1" w:rsidRPr="00A93DE1" w:rsidRDefault="00A93DE1" w:rsidP="00C32D80">
      <w:pPr>
        <w:jc w:val="center"/>
        <w:rPr>
          <w:rFonts w:ascii="Cambria" w:hAnsi="Cambria"/>
        </w:rPr>
      </w:pPr>
      <w:r w:rsidRPr="00A93DE1">
        <w:rPr>
          <w:rFonts w:ascii="Cambria" w:hAnsi="Cambria"/>
        </w:rPr>
        <w:t xml:space="preserve"> </w:t>
      </w:r>
    </w:p>
    <w:p w:rsidR="003049A3" w:rsidRPr="00E07B04" w:rsidRDefault="003049A3" w:rsidP="00CC7687">
      <w:pPr>
        <w:jc w:val="left"/>
        <w:rPr>
          <w:rFonts w:asciiTheme="majorHAnsi" w:hAnsiTheme="majorHAnsi" w:cs="Times New Roman"/>
          <w:sz w:val="24"/>
          <w:szCs w:val="24"/>
        </w:rPr>
      </w:pPr>
      <w:proofErr w:type="gramStart"/>
      <w:r w:rsidRPr="00E07B04">
        <w:rPr>
          <w:rFonts w:asciiTheme="majorHAnsi" w:hAnsiTheme="majorHAnsi" w:cs="Times New Roman"/>
          <w:sz w:val="24"/>
          <w:szCs w:val="24"/>
        </w:rPr>
        <w:t>Flexible and organized educational professional with more tha</w:t>
      </w:r>
      <w:r w:rsidR="00015E07">
        <w:rPr>
          <w:rFonts w:asciiTheme="majorHAnsi" w:hAnsiTheme="majorHAnsi" w:cs="Times New Roman"/>
          <w:sz w:val="24"/>
          <w:szCs w:val="24"/>
        </w:rPr>
        <w:t>n 06 years of teaching experience.</w:t>
      </w:r>
      <w:proofErr w:type="gramEnd"/>
      <w:r w:rsidR="00015E07">
        <w:rPr>
          <w:rFonts w:asciiTheme="majorHAnsi" w:hAnsiTheme="majorHAnsi" w:cs="Times New Roman"/>
          <w:sz w:val="24"/>
          <w:szCs w:val="24"/>
        </w:rPr>
        <w:t xml:space="preserve"> I am motivated to work with children and fully utilize my communication and teaching skills</w:t>
      </w:r>
    </w:p>
    <w:p w:rsidR="003049A3" w:rsidRPr="00E07B04" w:rsidRDefault="003049A3" w:rsidP="00CC7687">
      <w:pPr>
        <w:jc w:val="left"/>
        <w:rPr>
          <w:rFonts w:asciiTheme="majorHAnsi" w:hAnsiTheme="majorHAnsi" w:cs="Times New Roman"/>
          <w:sz w:val="24"/>
          <w:szCs w:val="24"/>
        </w:rPr>
      </w:pPr>
    </w:p>
    <w:p w:rsidR="003049A3" w:rsidRPr="00E07B04" w:rsidRDefault="003049A3" w:rsidP="006D4CD2">
      <w:pPr>
        <w:spacing w:before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7B04">
        <w:rPr>
          <w:rFonts w:asciiTheme="majorHAnsi" w:hAnsiTheme="majorHAnsi" w:cs="Times New Roman"/>
          <w:b/>
          <w:sz w:val="24"/>
          <w:szCs w:val="24"/>
        </w:rPr>
        <w:t>Areas of expertise:</w:t>
      </w:r>
    </w:p>
    <w:p w:rsidR="005A3FD2" w:rsidRDefault="00AF385A" w:rsidP="006D4CD2">
      <w:pPr>
        <w:spacing w:before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Reading Strategies - </w:t>
      </w:r>
      <w:r w:rsidR="003049A3" w:rsidRPr="00E07B04">
        <w:rPr>
          <w:rFonts w:asciiTheme="majorHAnsi" w:hAnsiTheme="majorHAnsi" w:cs="Times New Roman"/>
          <w:sz w:val="24"/>
          <w:szCs w:val="24"/>
        </w:rPr>
        <w:t xml:space="preserve">Creative Questioning </w:t>
      </w:r>
      <w:r w:rsidR="000A441E" w:rsidRPr="00E07B04">
        <w:rPr>
          <w:rFonts w:asciiTheme="majorHAnsi" w:hAnsiTheme="majorHAnsi" w:cs="Times New Roman"/>
          <w:b/>
          <w:sz w:val="24"/>
          <w:szCs w:val="24"/>
        </w:rPr>
        <w:t>-</w:t>
      </w:r>
      <w:r w:rsidR="003049A3" w:rsidRPr="00E07B0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049A3" w:rsidRPr="00E07B04">
        <w:rPr>
          <w:rFonts w:asciiTheme="majorHAnsi" w:hAnsiTheme="majorHAnsi" w:cs="Times New Roman"/>
          <w:sz w:val="24"/>
          <w:szCs w:val="24"/>
        </w:rPr>
        <w:t xml:space="preserve">Creative Lesson Planning </w:t>
      </w:r>
      <w:r w:rsidR="005A3FD2">
        <w:rPr>
          <w:rFonts w:asciiTheme="majorHAnsi" w:hAnsiTheme="majorHAnsi" w:cs="Times New Roman"/>
          <w:sz w:val="24"/>
          <w:szCs w:val="24"/>
        </w:rPr>
        <w:t>–</w:t>
      </w:r>
      <w:r w:rsidR="003049A3" w:rsidRPr="00E07B0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C7687" w:rsidRPr="00E07B04" w:rsidRDefault="003049A3" w:rsidP="006D4CD2">
      <w:pPr>
        <w:spacing w:before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07B04">
        <w:rPr>
          <w:rFonts w:asciiTheme="majorHAnsi" w:hAnsiTheme="majorHAnsi" w:cs="Times New Roman"/>
          <w:sz w:val="24"/>
          <w:szCs w:val="24"/>
        </w:rPr>
        <w:t xml:space="preserve">Student Motivation </w:t>
      </w:r>
      <w:r w:rsidR="000A441E" w:rsidRPr="00E07B04">
        <w:rPr>
          <w:rFonts w:asciiTheme="majorHAnsi" w:hAnsiTheme="majorHAnsi" w:cs="Times New Roman"/>
          <w:sz w:val="24"/>
          <w:szCs w:val="24"/>
        </w:rPr>
        <w:t>-</w:t>
      </w:r>
      <w:r w:rsidRPr="00E07B04">
        <w:rPr>
          <w:rFonts w:asciiTheme="majorHAnsi" w:hAnsiTheme="majorHAnsi" w:cs="Times New Roman"/>
          <w:sz w:val="24"/>
          <w:szCs w:val="24"/>
        </w:rPr>
        <w:t xml:space="preserve"> Classroom Management </w:t>
      </w:r>
      <w:r w:rsidR="000A441E" w:rsidRPr="00E07B04">
        <w:rPr>
          <w:rFonts w:asciiTheme="majorHAnsi" w:hAnsiTheme="majorHAnsi" w:cs="Times New Roman"/>
          <w:sz w:val="24"/>
          <w:szCs w:val="24"/>
        </w:rPr>
        <w:t>-</w:t>
      </w:r>
      <w:r w:rsidRPr="00E07B04">
        <w:rPr>
          <w:rFonts w:asciiTheme="majorHAnsi" w:hAnsiTheme="majorHAnsi" w:cs="Times New Roman"/>
          <w:sz w:val="24"/>
          <w:szCs w:val="24"/>
        </w:rPr>
        <w:t xml:space="preserve"> Performance Assessments</w:t>
      </w:r>
      <w:r w:rsidR="000A441E" w:rsidRPr="00E07B04">
        <w:rPr>
          <w:rFonts w:asciiTheme="majorHAnsi" w:hAnsiTheme="majorHAnsi" w:cs="Times New Roman"/>
          <w:sz w:val="24"/>
          <w:szCs w:val="24"/>
        </w:rPr>
        <w:t xml:space="preserve"> - Critical Thinking</w:t>
      </w:r>
      <w:r w:rsidR="00AF385A">
        <w:rPr>
          <w:rFonts w:asciiTheme="majorHAnsi" w:hAnsiTheme="majorHAnsi" w:cs="Times New Roman"/>
          <w:sz w:val="24"/>
          <w:szCs w:val="24"/>
        </w:rPr>
        <w:t xml:space="preserve"> – Parental Communication – Curriculum Development </w:t>
      </w:r>
    </w:p>
    <w:p w:rsidR="000A441E" w:rsidRPr="00E07B04" w:rsidRDefault="002977A9" w:rsidP="000A441E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9.5pt;margin-top:15.3pt;width:510pt;height:0;z-index:251662336" o:connectortype="straight">
            <v:shadow on="t"/>
          </v:shape>
        </w:pict>
      </w:r>
    </w:p>
    <w:p w:rsidR="000A441E" w:rsidRPr="00E07B04" w:rsidRDefault="000A441E" w:rsidP="000A441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7B04">
        <w:rPr>
          <w:rFonts w:asciiTheme="majorHAnsi" w:hAnsiTheme="majorHAnsi" w:cs="Times New Roman"/>
          <w:b/>
          <w:sz w:val="24"/>
          <w:szCs w:val="24"/>
        </w:rPr>
        <w:t>EDUCATION &amp; CREDENTINALS</w:t>
      </w:r>
    </w:p>
    <w:p w:rsidR="000A441E" w:rsidRPr="00E07B04" w:rsidRDefault="000A441E" w:rsidP="006D4CD2">
      <w:pPr>
        <w:pStyle w:val="ListParagraph"/>
        <w:numPr>
          <w:ilvl w:val="0"/>
          <w:numId w:val="1"/>
        </w:numPr>
        <w:spacing w:before="0" w:line="240" w:lineRule="auto"/>
        <w:ind w:left="1094"/>
        <w:jc w:val="left"/>
        <w:rPr>
          <w:rFonts w:asciiTheme="majorHAnsi" w:eastAsia="Calibri" w:hAnsiTheme="majorHAnsi" w:cs="Times New Roman"/>
          <w:sz w:val="24"/>
          <w:szCs w:val="24"/>
        </w:rPr>
      </w:pPr>
      <w:r w:rsidRPr="00E07B04">
        <w:rPr>
          <w:rFonts w:asciiTheme="majorHAnsi" w:hAnsiTheme="majorHAnsi" w:cs="Times New Roman"/>
          <w:sz w:val="24"/>
          <w:szCs w:val="24"/>
        </w:rPr>
        <w:t xml:space="preserve">Bachelor of Arts (B.A) in </w:t>
      </w:r>
      <w:r w:rsidRPr="00E07B04">
        <w:rPr>
          <w:rFonts w:asciiTheme="majorHAnsi" w:eastAsia="Calibri" w:hAnsiTheme="majorHAnsi" w:cs="Times New Roman"/>
          <w:sz w:val="24"/>
          <w:szCs w:val="24"/>
        </w:rPr>
        <w:t xml:space="preserve">English Language and Literature, Mahatma Gandhi University, </w:t>
      </w:r>
      <w:proofErr w:type="spellStart"/>
      <w:r w:rsidRPr="00E07B04">
        <w:rPr>
          <w:rFonts w:asciiTheme="majorHAnsi" w:eastAsia="Calibri" w:hAnsiTheme="majorHAnsi" w:cs="Times New Roman"/>
          <w:sz w:val="24"/>
          <w:szCs w:val="24"/>
        </w:rPr>
        <w:t>Kottayam</w:t>
      </w:r>
      <w:proofErr w:type="spellEnd"/>
      <w:r w:rsidRPr="00E07B04">
        <w:rPr>
          <w:rFonts w:asciiTheme="majorHAnsi" w:eastAsia="Calibri" w:hAnsiTheme="majorHAnsi" w:cs="Times New Roman"/>
          <w:sz w:val="24"/>
          <w:szCs w:val="24"/>
        </w:rPr>
        <w:t>, Kerala, India.</w:t>
      </w:r>
      <w:r w:rsidRPr="00E07B04">
        <w:rPr>
          <w:rFonts w:asciiTheme="majorHAnsi" w:hAnsiTheme="majorHAnsi" w:cs="Times New Roman"/>
          <w:sz w:val="24"/>
          <w:szCs w:val="24"/>
        </w:rPr>
        <w:t xml:space="preserve"> (2000 – 2003)</w:t>
      </w:r>
    </w:p>
    <w:p w:rsidR="000A441E" w:rsidRPr="00E07B04" w:rsidRDefault="000A441E" w:rsidP="006D4CD2">
      <w:pPr>
        <w:pStyle w:val="ListParagraph"/>
        <w:numPr>
          <w:ilvl w:val="0"/>
          <w:numId w:val="1"/>
        </w:numPr>
        <w:spacing w:before="0" w:line="240" w:lineRule="auto"/>
        <w:ind w:left="1094"/>
        <w:jc w:val="left"/>
        <w:rPr>
          <w:rFonts w:asciiTheme="majorHAnsi" w:eastAsia="Calibri" w:hAnsiTheme="majorHAnsi" w:cs="Times New Roman"/>
          <w:sz w:val="24"/>
          <w:szCs w:val="24"/>
        </w:rPr>
      </w:pPr>
      <w:r w:rsidRPr="00E07B04">
        <w:rPr>
          <w:rFonts w:asciiTheme="majorHAnsi" w:eastAsia="Calibri" w:hAnsiTheme="majorHAnsi" w:cs="Times New Roman"/>
          <w:sz w:val="24"/>
          <w:szCs w:val="24"/>
        </w:rPr>
        <w:t xml:space="preserve">B. Ed. Teaching of English, Mahatma Gandhi University, </w:t>
      </w:r>
      <w:proofErr w:type="spellStart"/>
      <w:r w:rsidRPr="00E07B04">
        <w:rPr>
          <w:rFonts w:asciiTheme="majorHAnsi" w:eastAsia="Calibri" w:hAnsiTheme="majorHAnsi" w:cs="Times New Roman"/>
          <w:sz w:val="24"/>
          <w:szCs w:val="24"/>
        </w:rPr>
        <w:t>Kottayam</w:t>
      </w:r>
      <w:proofErr w:type="spellEnd"/>
      <w:r w:rsidRPr="00E07B04">
        <w:rPr>
          <w:rFonts w:asciiTheme="majorHAnsi" w:eastAsia="Calibri" w:hAnsiTheme="majorHAnsi" w:cs="Times New Roman"/>
          <w:sz w:val="24"/>
          <w:szCs w:val="24"/>
        </w:rPr>
        <w:t>, Kerala, India.</w:t>
      </w:r>
      <w:r w:rsidRPr="00E07B04">
        <w:rPr>
          <w:rFonts w:asciiTheme="majorHAnsi" w:hAnsiTheme="majorHAnsi" w:cs="Times New Roman"/>
          <w:sz w:val="24"/>
          <w:szCs w:val="24"/>
        </w:rPr>
        <w:t xml:space="preserve"> (2004 – 2005)</w:t>
      </w:r>
    </w:p>
    <w:p w:rsidR="007054D1" w:rsidRPr="00E07B04" w:rsidRDefault="007D12D4" w:rsidP="006D4CD2">
      <w:pPr>
        <w:pStyle w:val="ListParagraph"/>
        <w:numPr>
          <w:ilvl w:val="0"/>
          <w:numId w:val="1"/>
        </w:numPr>
        <w:spacing w:before="0" w:line="240" w:lineRule="auto"/>
        <w:ind w:left="1094"/>
        <w:jc w:val="left"/>
        <w:rPr>
          <w:rFonts w:asciiTheme="majorHAnsi" w:eastAsia="SimSun" w:hAnsiTheme="majorHAnsi" w:cs="Times New Roman"/>
        </w:rPr>
      </w:pPr>
      <w:r w:rsidRPr="00E07B04">
        <w:rPr>
          <w:rFonts w:asciiTheme="majorHAnsi" w:hAnsiTheme="majorHAnsi" w:cs="Times New Roman"/>
          <w:sz w:val="24"/>
          <w:szCs w:val="24"/>
        </w:rPr>
        <w:t>Master of Arts (</w:t>
      </w:r>
      <w:r w:rsidR="000A441E" w:rsidRPr="00E07B04">
        <w:rPr>
          <w:rFonts w:asciiTheme="majorHAnsi" w:eastAsia="Calibri" w:hAnsiTheme="majorHAnsi" w:cs="Times New Roman"/>
          <w:sz w:val="24"/>
          <w:szCs w:val="24"/>
        </w:rPr>
        <w:t>M.A</w:t>
      </w:r>
      <w:r w:rsidRPr="00E07B04">
        <w:rPr>
          <w:rFonts w:asciiTheme="majorHAnsi" w:hAnsiTheme="majorHAnsi" w:cs="Times New Roman"/>
          <w:sz w:val="24"/>
          <w:szCs w:val="24"/>
        </w:rPr>
        <w:t>)</w:t>
      </w:r>
      <w:r w:rsidR="000A441E" w:rsidRPr="00E07B04">
        <w:rPr>
          <w:rFonts w:asciiTheme="majorHAnsi" w:eastAsia="Calibri" w:hAnsiTheme="majorHAnsi" w:cs="Times New Roman"/>
          <w:sz w:val="24"/>
          <w:szCs w:val="24"/>
        </w:rPr>
        <w:t xml:space="preserve"> English Language and Literature, </w:t>
      </w:r>
      <w:proofErr w:type="spellStart"/>
      <w:r w:rsidR="000A441E" w:rsidRPr="00E07B04">
        <w:rPr>
          <w:rFonts w:asciiTheme="majorHAnsi" w:eastAsia="Calibri" w:hAnsiTheme="majorHAnsi" w:cs="Times New Roman"/>
          <w:sz w:val="24"/>
          <w:szCs w:val="24"/>
        </w:rPr>
        <w:t>Annamalai</w:t>
      </w:r>
      <w:proofErr w:type="spellEnd"/>
      <w:r w:rsidR="000A441E" w:rsidRPr="00E07B04">
        <w:rPr>
          <w:rFonts w:asciiTheme="majorHAnsi" w:eastAsia="Calibri" w:hAnsiTheme="majorHAnsi" w:cs="Times New Roman"/>
          <w:sz w:val="24"/>
          <w:szCs w:val="24"/>
        </w:rPr>
        <w:t xml:space="preserve"> University, Tamil Nadu, India.</w:t>
      </w:r>
      <w:r w:rsidRPr="00E07B04">
        <w:rPr>
          <w:rFonts w:asciiTheme="majorHAnsi" w:hAnsiTheme="majorHAnsi" w:cs="Times New Roman"/>
          <w:sz w:val="24"/>
          <w:szCs w:val="24"/>
        </w:rPr>
        <w:t xml:space="preserve"> (2010 -2012)</w:t>
      </w:r>
    </w:p>
    <w:p w:rsidR="000A441E" w:rsidRPr="00E07B04" w:rsidRDefault="002977A9" w:rsidP="000A441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46" type="#_x0000_t32" style="position:absolute;left:0;text-align:left;margin-left:19.5pt;margin-top:10.3pt;width:510pt;height:0;z-index:251663360" o:connectortype="straight">
            <v:shadow on="t"/>
          </v:shape>
        </w:pict>
      </w:r>
    </w:p>
    <w:p w:rsidR="00FB2B49" w:rsidRPr="00E07B04" w:rsidRDefault="00FB2B49" w:rsidP="000A441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7B04">
        <w:rPr>
          <w:rFonts w:asciiTheme="majorHAnsi" w:hAnsiTheme="majorHAnsi" w:cs="Times New Roman"/>
          <w:b/>
          <w:sz w:val="24"/>
          <w:szCs w:val="24"/>
        </w:rPr>
        <w:t>TEACHING EXPERIENCE</w:t>
      </w:r>
    </w:p>
    <w:p w:rsidR="00022686" w:rsidRDefault="00022686" w:rsidP="006C402C">
      <w:pPr>
        <w:tabs>
          <w:tab w:val="left" w:pos="5254"/>
        </w:tabs>
        <w:rPr>
          <w:rFonts w:asciiTheme="majorHAnsi" w:eastAsia="Batang" w:hAnsiTheme="majorHAnsi" w:cs="Times New Roman"/>
          <w:b/>
        </w:rPr>
      </w:pPr>
      <w:proofErr w:type="spellStart"/>
      <w:r>
        <w:rPr>
          <w:rFonts w:asciiTheme="majorHAnsi" w:eastAsia="Batang" w:hAnsiTheme="majorHAnsi" w:cs="Times New Roman"/>
          <w:b/>
        </w:rPr>
        <w:t>St.Gregorios</w:t>
      </w:r>
      <w:proofErr w:type="spellEnd"/>
      <w:r>
        <w:rPr>
          <w:rFonts w:asciiTheme="majorHAnsi" w:eastAsia="Batang" w:hAnsiTheme="majorHAnsi" w:cs="Times New Roman"/>
          <w:b/>
        </w:rPr>
        <w:t xml:space="preserve"> Senior Secondary School, </w:t>
      </w:r>
      <w:proofErr w:type="spellStart"/>
      <w:r>
        <w:rPr>
          <w:rFonts w:asciiTheme="majorHAnsi" w:eastAsia="Batang" w:hAnsiTheme="majorHAnsi" w:cs="Times New Roman"/>
          <w:b/>
        </w:rPr>
        <w:t>Kaipatoor</w:t>
      </w:r>
      <w:proofErr w:type="spellEnd"/>
      <w:r>
        <w:rPr>
          <w:rFonts w:asciiTheme="majorHAnsi" w:eastAsia="Batang" w:hAnsiTheme="majorHAnsi" w:cs="Times New Roman"/>
          <w:b/>
        </w:rPr>
        <w:t xml:space="preserve">, Kerala </w:t>
      </w:r>
      <w:r>
        <w:rPr>
          <w:rFonts w:asciiTheme="majorHAnsi" w:eastAsia="Batang" w:hAnsiTheme="majorHAnsi" w:cs="Times New Roman"/>
          <w:b/>
        </w:rPr>
        <w:tab/>
      </w:r>
      <w:r>
        <w:rPr>
          <w:rFonts w:asciiTheme="majorHAnsi" w:eastAsia="Batang" w:hAnsiTheme="majorHAnsi" w:cs="Times New Roman"/>
          <w:b/>
        </w:rPr>
        <w:tab/>
      </w:r>
      <w:r>
        <w:rPr>
          <w:rFonts w:asciiTheme="majorHAnsi" w:eastAsia="Batang" w:hAnsiTheme="majorHAnsi" w:cs="Times New Roman"/>
          <w:b/>
        </w:rPr>
        <w:tab/>
      </w:r>
      <w:r>
        <w:rPr>
          <w:rFonts w:asciiTheme="majorHAnsi" w:eastAsia="Batang" w:hAnsiTheme="majorHAnsi" w:cs="Times New Roman"/>
          <w:b/>
        </w:rPr>
        <w:tab/>
        <w:t xml:space="preserve">        2013 to present</w:t>
      </w:r>
    </w:p>
    <w:p w:rsidR="00022686" w:rsidRDefault="00CA4A98" w:rsidP="006C402C">
      <w:pPr>
        <w:tabs>
          <w:tab w:val="left" w:pos="5254"/>
        </w:tabs>
        <w:rPr>
          <w:rFonts w:asciiTheme="majorHAnsi" w:eastAsia="Batang" w:hAnsiTheme="majorHAnsi" w:cs="Times New Roman"/>
          <w:b/>
        </w:rPr>
      </w:pPr>
      <w:r>
        <w:rPr>
          <w:rFonts w:asciiTheme="majorHAnsi" w:eastAsia="Batang" w:hAnsiTheme="majorHAnsi" w:cs="Times New Roman"/>
          <w:b/>
        </w:rPr>
        <w:t>High school and higher secondary assistant-</w:t>
      </w:r>
      <w:proofErr w:type="spellStart"/>
      <w:r>
        <w:rPr>
          <w:rFonts w:asciiTheme="majorHAnsi" w:eastAsia="Batang" w:hAnsiTheme="majorHAnsi" w:cs="Times New Roman"/>
          <w:b/>
        </w:rPr>
        <w:t>English</w:t>
      </w:r>
      <w:proofErr w:type="gramStart"/>
      <w:r>
        <w:rPr>
          <w:rFonts w:asciiTheme="majorHAnsi" w:eastAsia="Batang" w:hAnsiTheme="majorHAnsi" w:cs="Times New Roman"/>
          <w:b/>
        </w:rPr>
        <w:t>,CBSE</w:t>
      </w:r>
      <w:proofErr w:type="spellEnd"/>
      <w:proofErr w:type="gramEnd"/>
      <w:r>
        <w:rPr>
          <w:rFonts w:asciiTheme="majorHAnsi" w:eastAsia="Batang" w:hAnsiTheme="majorHAnsi" w:cs="Times New Roman"/>
          <w:b/>
        </w:rPr>
        <w:t xml:space="preserve"> Syllabus</w:t>
      </w:r>
    </w:p>
    <w:p w:rsidR="00CA4A98" w:rsidRPr="00F870F0" w:rsidRDefault="00513AE6" w:rsidP="00F870F0">
      <w:pPr>
        <w:pStyle w:val="ListParagraph"/>
        <w:numPr>
          <w:ilvl w:val="0"/>
          <w:numId w:val="3"/>
        </w:numPr>
        <w:tabs>
          <w:tab w:val="left" w:pos="5254"/>
        </w:tabs>
        <w:ind w:left="630"/>
        <w:rPr>
          <w:rFonts w:asciiTheme="majorHAnsi" w:eastAsia="Batang" w:hAnsiTheme="majorHAnsi" w:cs="Times New Roman"/>
        </w:rPr>
      </w:pPr>
      <w:proofErr w:type="spellStart"/>
      <w:r w:rsidRPr="00F870F0">
        <w:rPr>
          <w:rFonts w:asciiTheme="majorHAnsi" w:eastAsia="Batang" w:hAnsiTheme="majorHAnsi" w:cs="Times New Roman"/>
        </w:rPr>
        <w:t>Organised</w:t>
      </w:r>
      <w:proofErr w:type="spellEnd"/>
      <w:r w:rsidRPr="00F870F0">
        <w:rPr>
          <w:rFonts w:asciiTheme="majorHAnsi" w:eastAsia="Batang" w:hAnsiTheme="majorHAnsi" w:cs="Times New Roman"/>
        </w:rPr>
        <w:t xml:space="preserve"> and delivered classroom lessons to students.</w:t>
      </w:r>
    </w:p>
    <w:p w:rsidR="00513AE6" w:rsidRPr="00F870F0" w:rsidRDefault="00513AE6" w:rsidP="00F870F0">
      <w:pPr>
        <w:pStyle w:val="ListParagraph"/>
        <w:numPr>
          <w:ilvl w:val="0"/>
          <w:numId w:val="3"/>
        </w:numPr>
        <w:tabs>
          <w:tab w:val="left" w:pos="5254"/>
        </w:tabs>
        <w:ind w:left="630"/>
        <w:rPr>
          <w:rFonts w:asciiTheme="majorHAnsi" w:eastAsia="Batang" w:hAnsiTheme="majorHAnsi" w:cs="Times New Roman"/>
        </w:rPr>
      </w:pPr>
      <w:r w:rsidRPr="00F870F0">
        <w:rPr>
          <w:rFonts w:asciiTheme="majorHAnsi" w:eastAsia="Batang" w:hAnsiTheme="majorHAnsi" w:cs="Times New Roman"/>
        </w:rPr>
        <w:t>Established a continuous comprehensive evaluation of students.</w:t>
      </w:r>
    </w:p>
    <w:p w:rsidR="00513AE6" w:rsidRPr="00F870F0" w:rsidRDefault="00513AE6" w:rsidP="00F870F0">
      <w:pPr>
        <w:pStyle w:val="ListParagraph"/>
        <w:numPr>
          <w:ilvl w:val="0"/>
          <w:numId w:val="3"/>
        </w:numPr>
        <w:tabs>
          <w:tab w:val="left" w:pos="5254"/>
        </w:tabs>
        <w:ind w:left="630"/>
        <w:rPr>
          <w:rFonts w:asciiTheme="majorHAnsi" w:eastAsia="Batang" w:hAnsiTheme="majorHAnsi" w:cs="Times New Roman"/>
        </w:rPr>
      </w:pPr>
      <w:r w:rsidRPr="00F870F0">
        <w:rPr>
          <w:rFonts w:asciiTheme="majorHAnsi" w:eastAsia="Batang" w:hAnsiTheme="majorHAnsi" w:cs="Times New Roman"/>
        </w:rPr>
        <w:t>Built a good rapport with the students.</w:t>
      </w:r>
    </w:p>
    <w:p w:rsidR="00513AE6" w:rsidRPr="00F870F0" w:rsidRDefault="00513AE6" w:rsidP="00F870F0">
      <w:pPr>
        <w:pStyle w:val="ListParagraph"/>
        <w:numPr>
          <w:ilvl w:val="0"/>
          <w:numId w:val="3"/>
        </w:numPr>
        <w:tabs>
          <w:tab w:val="left" w:pos="5254"/>
        </w:tabs>
        <w:ind w:left="630"/>
        <w:rPr>
          <w:rFonts w:asciiTheme="majorHAnsi" w:eastAsia="Batang" w:hAnsiTheme="majorHAnsi" w:cs="Times New Roman"/>
        </w:rPr>
      </w:pPr>
      <w:r w:rsidRPr="00F870F0">
        <w:rPr>
          <w:rFonts w:asciiTheme="majorHAnsi" w:eastAsia="Batang" w:hAnsiTheme="majorHAnsi" w:cs="Times New Roman"/>
        </w:rPr>
        <w:t>Maintained a good rapport and unity with the staff members in school as staff secretary.</w:t>
      </w:r>
    </w:p>
    <w:p w:rsidR="00513AE6" w:rsidRDefault="00513AE6" w:rsidP="006C402C">
      <w:pPr>
        <w:tabs>
          <w:tab w:val="left" w:pos="5254"/>
        </w:tabs>
        <w:rPr>
          <w:rFonts w:asciiTheme="majorHAnsi" w:eastAsia="Batang" w:hAnsiTheme="majorHAnsi" w:cs="Times New Roman"/>
          <w:b/>
        </w:rPr>
      </w:pPr>
    </w:p>
    <w:p w:rsidR="00015E07" w:rsidRDefault="00015E07" w:rsidP="009F3AA8">
      <w:pPr>
        <w:tabs>
          <w:tab w:val="left" w:pos="5254"/>
        </w:tabs>
        <w:ind w:left="0" w:firstLine="0"/>
        <w:rPr>
          <w:rFonts w:asciiTheme="majorHAnsi" w:eastAsia="Batang" w:hAnsiTheme="majorHAnsi" w:cs="Times New Roman"/>
          <w:b/>
        </w:rPr>
      </w:pPr>
    </w:p>
    <w:p w:rsidR="005A44F8" w:rsidRPr="00E07B04" w:rsidRDefault="005A44F8" w:rsidP="006C402C">
      <w:pPr>
        <w:tabs>
          <w:tab w:val="left" w:pos="5254"/>
        </w:tabs>
        <w:rPr>
          <w:rFonts w:asciiTheme="majorHAnsi" w:eastAsia="Batang" w:hAnsiTheme="majorHAnsi" w:cs="Times New Roman"/>
          <w:bCs/>
          <w:i/>
          <w:iCs/>
        </w:rPr>
      </w:pPr>
      <w:r w:rsidRPr="00E07B04">
        <w:rPr>
          <w:rFonts w:asciiTheme="majorHAnsi" w:eastAsia="Batang" w:hAnsiTheme="majorHAnsi" w:cs="Times New Roman"/>
          <w:b/>
        </w:rPr>
        <w:lastRenderedPageBreak/>
        <w:t>St</w:t>
      </w:r>
      <w:r w:rsidR="006C402C" w:rsidRPr="00E07B04">
        <w:rPr>
          <w:rFonts w:asciiTheme="majorHAnsi" w:eastAsia="Batang" w:hAnsiTheme="majorHAnsi" w:cs="Times New Roman"/>
          <w:b/>
        </w:rPr>
        <w:t>. John’s English Medium School –</w:t>
      </w:r>
      <w:proofErr w:type="spellStart"/>
      <w:r w:rsidRPr="00E07B04">
        <w:rPr>
          <w:rFonts w:asciiTheme="majorHAnsi" w:eastAsia="Batang" w:hAnsiTheme="majorHAnsi" w:cs="Times New Roman"/>
          <w:b/>
        </w:rPr>
        <w:t>Thumpamon</w:t>
      </w:r>
      <w:proofErr w:type="spellEnd"/>
      <w:r w:rsidR="006C402C" w:rsidRPr="00E07B04">
        <w:rPr>
          <w:rFonts w:asciiTheme="majorHAnsi" w:eastAsia="Batang" w:hAnsiTheme="majorHAnsi" w:cs="Times New Roman"/>
          <w:b/>
        </w:rPr>
        <w:t>,</w:t>
      </w:r>
      <w:r w:rsidRPr="00E07B04">
        <w:rPr>
          <w:rFonts w:asciiTheme="majorHAnsi" w:eastAsia="Batang" w:hAnsiTheme="majorHAnsi" w:cs="Times New Roman"/>
          <w:b/>
        </w:rPr>
        <w:t xml:space="preserve"> Kerala </w:t>
      </w:r>
      <w:r w:rsidR="006C402C" w:rsidRPr="00E07B04">
        <w:rPr>
          <w:rFonts w:asciiTheme="majorHAnsi" w:eastAsia="Batang" w:hAnsiTheme="majorHAnsi" w:cs="Times New Roman"/>
          <w:b/>
        </w:rPr>
        <w:tab/>
      </w:r>
      <w:r w:rsidR="006C402C" w:rsidRPr="00E07B04">
        <w:rPr>
          <w:rFonts w:asciiTheme="majorHAnsi" w:eastAsia="Batang" w:hAnsiTheme="majorHAnsi" w:cs="Times New Roman"/>
          <w:b/>
        </w:rPr>
        <w:tab/>
      </w:r>
      <w:r w:rsidR="006C402C" w:rsidRPr="00E07B04">
        <w:rPr>
          <w:rFonts w:asciiTheme="majorHAnsi" w:eastAsia="Batang" w:hAnsiTheme="majorHAnsi" w:cs="Times New Roman"/>
          <w:b/>
        </w:rPr>
        <w:tab/>
      </w:r>
      <w:r w:rsidR="006C402C" w:rsidRPr="00E07B04">
        <w:rPr>
          <w:rFonts w:asciiTheme="majorHAnsi" w:eastAsia="Batang" w:hAnsiTheme="majorHAnsi" w:cs="Times New Roman"/>
          <w:b/>
        </w:rPr>
        <w:tab/>
      </w:r>
      <w:r w:rsidR="006C402C" w:rsidRPr="00E07B04">
        <w:rPr>
          <w:rFonts w:asciiTheme="majorHAnsi" w:eastAsia="Batang" w:hAnsiTheme="majorHAnsi" w:cs="Times New Roman"/>
          <w:b/>
        </w:rPr>
        <w:tab/>
      </w:r>
      <w:r w:rsidR="006C402C" w:rsidRPr="00E07B04">
        <w:rPr>
          <w:rFonts w:asciiTheme="majorHAnsi" w:eastAsia="Batang" w:hAnsiTheme="majorHAnsi" w:cs="Times New Roman"/>
          <w:bCs/>
          <w:iCs/>
        </w:rPr>
        <w:t>2006 to 2007</w:t>
      </w:r>
    </w:p>
    <w:p w:rsidR="005A44F8" w:rsidRPr="00E07B04" w:rsidRDefault="005A44F8" w:rsidP="006C402C">
      <w:pPr>
        <w:tabs>
          <w:tab w:val="left" w:pos="5254"/>
        </w:tabs>
        <w:rPr>
          <w:rFonts w:asciiTheme="majorHAnsi" w:eastAsia="Batang" w:hAnsiTheme="majorHAnsi" w:cs="Times New Roman"/>
          <w:bCs/>
          <w:i/>
          <w:iCs/>
        </w:rPr>
      </w:pPr>
      <w:r w:rsidRPr="00E07B04">
        <w:rPr>
          <w:rFonts w:asciiTheme="majorHAnsi" w:eastAsia="Batang" w:hAnsiTheme="majorHAnsi" w:cs="Times New Roman"/>
          <w:bCs/>
          <w:iCs/>
        </w:rPr>
        <w:t xml:space="preserve">High School Assistant </w:t>
      </w:r>
      <w:r w:rsidR="006C402C" w:rsidRPr="00E07B04">
        <w:rPr>
          <w:rFonts w:asciiTheme="majorHAnsi" w:eastAsia="Batang" w:hAnsiTheme="majorHAnsi" w:cs="Times New Roman"/>
          <w:bCs/>
          <w:iCs/>
        </w:rPr>
        <w:t>–</w:t>
      </w:r>
      <w:r w:rsidRPr="00E07B04">
        <w:rPr>
          <w:rFonts w:asciiTheme="majorHAnsi" w:eastAsia="Batang" w:hAnsiTheme="majorHAnsi" w:cs="Times New Roman"/>
          <w:bCs/>
          <w:iCs/>
        </w:rPr>
        <w:t xml:space="preserve"> English</w:t>
      </w:r>
      <w:r w:rsidR="006C402C" w:rsidRPr="00E07B04">
        <w:rPr>
          <w:rFonts w:asciiTheme="majorHAnsi" w:eastAsia="Batang" w:hAnsiTheme="majorHAnsi" w:cs="Times New Roman"/>
          <w:bCs/>
          <w:iCs/>
        </w:rPr>
        <w:t>,</w:t>
      </w:r>
      <w:r w:rsidR="006C402C" w:rsidRPr="00E07B04">
        <w:rPr>
          <w:rFonts w:asciiTheme="majorHAnsi" w:eastAsia="Batang" w:hAnsiTheme="majorHAnsi" w:cs="Times New Roman"/>
        </w:rPr>
        <w:t xml:space="preserve"> CBSE Syllabus</w:t>
      </w:r>
    </w:p>
    <w:p w:rsidR="005A44F8" w:rsidRPr="00E07B04" w:rsidRDefault="005A44F8" w:rsidP="005A44F8">
      <w:pPr>
        <w:numPr>
          <w:ilvl w:val="0"/>
          <w:numId w:val="2"/>
        </w:numPr>
        <w:tabs>
          <w:tab w:val="left" w:pos="5254"/>
        </w:tabs>
        <w:spacing w:before="0" w:line="240" w:lineRule="auto"/>
        <w:ind w:right="0"/>
        <w:rPr>
          <w:rFonts w:asciiTheme="majorHAnsi" w:eastAsia="Batang" w:hAnsiTheme="majorHAnsi" w:cs="Times New Roman"/>
          <w:iCs/>
        </w:rPr>
      </w:pPr>
      <w:r w:rsidRPr="00E07B04">
        <w:rPr>
          <w:rFonts w:asciiTheme="majorHAnsi" w:eastAsia="Batang" w:hAnsiTheme="majorHAnsi" w:cs="Times New Roman"/>
          <w:iCs/>
        </w:rPr>
        <w:t>Develop and adjust curriculum to accommodate individual needs.</w:t>
      </w:r>
    </w:p>
    <w:p w:rsidR="005A44F8" w:rsidRPr="00E07B04" w:rsidRDefault="005A44F8" w:rsidP="005A44F8">
      <w:pPr>
        <w:numPr>
          <w:ilvl w:val="0"/>
          <w:numId w:val="2"/>
        </w:numPr>
        <w:tabs>
          <w:tab w:val="left" w:pos="5254"/>
        </w:tabs>
        <w:spacing w:before="0" w:line="240" w:lineRule="auto"/>
        <w:ind w:right="0"/>
        <w:rPr>
          <w:rFonts w:asciiTheme="majorHAnsi" w:eastAsia="Batang" w:hAnsiTheme="majorHAnsi" w:cs="Times New Roman"/>
          <w:iCs/>
        </w:rPr>
      </w:pPr>
      <w:r w:rsidRPr="00E07B04">
        <w:rPr>
          <w:rFonts w:asciiTheme="majorHAnsi" w:eastAsia="Batang" w:hAnsiTheme="majorHAnsi" w:cs="Times New Roman"/>
          <w:iCs/>
        </w:rPr>
        <w:t>Established learning environment to meet and enhance children’s needs of emotional, intellectual, social, and creative strengths.</w:t>
      </w:r>
    </w:p>
    <w:p w:rsidR="005A44F8" w:rsidRPr="00E07B04" w:rsidRDefault="005A44F8" w:rsidP="005A44F8">
      <w:pPr>
        <w:numPr>
          <w:ilvl w:val="0"/>
          <w:numId w:val="2"/>
        </w:numPr>
        <w:tabs>
          <w:tab w:val="left" w:pos="5254"/>
        </w:tabs>
        <w:spacing w:before="0" w:line="240" w:lineRule="auto"/>
        <w:ind w:right="0"/>
        <w:rPr>
          <w:rFonts w:asciiTheme="majorHAnsi" w:eastAsia="Batang" w:hAnsiTheme="majorHAnsi" w:cs="Times New Roman"/>
          <w:iCs/>
        </w:rPr>
      </w:pPr>
      <w:r w:rsidRPr="00E07B04">
        <w:rPr>
          <w:rFonts w:asciiTheme="majorHAnsi" w:eastAsia="Batang" w:hAnsiTheme="majorHAnsi" w:cs="Times New Roman"/>
          <w:iCs/>
        </w:rPr>
        <w:t xml:space="preserve">Built and maintained positive home-to-school relationship with parents. </w:t>
      </w:r>
    </w:p>
    <w:p w:rsidR="006C402C" w:rsidRPr="00E07B04" w:rsidRDefault="006C402C" w:rsidP="006C402C">
      <w:pPr>
        <w:tabs>
          <w:tab w:val="left" w:pos="5254"/>
        </w:tabs>
        <w:spacing w:before="0" w:line="240" w:lineRule="auto"/>
        <w:ind w:left="630" w:right="0" w:firstLine="0"/>
        <w:rPr>
          <w:rFonts w:asciiTheme="majorHAnsi" w:eastAsia="Batang" w:hAnsiTheme="majorHAnsi" w:cs="Times New Roman"/>
          <w:i/>
          <w:iCs/>
        </w:rPr>
      </w:pPr>
    </w:p>
    <w:p w:rsidR="005A44F8" w:rsidRPr="00E07B04" w:rsidRDefault="005A44F8" w:rsidP="005A44F8">
      <w:pPr>
        <w:tabs>
          <w:tab w:val="left" w:pos="5254"/>
        </w:tabs>
        <w:spacing w:before="0" w:line="240" w:lineRule="auto"/>
        <w:ind w:left="270" w:right="0" w:firstLine="0"/>
        <w:rPr>
          <w:rFonts w:asciiTheme="majorHAnsi" w:eastAsia="Batang" w:hAnsiTheme="majorHAnsi" w:cs="Times New Roman"/>
          <w:iCs/>
        </w:rPr>
      </w:pPr>
    </w:p>
    <w:p w:rsidR="005A44F8" w:rsidRPr="00E07B04" w:rsidRDefault="006C402C" w:rsidP="005A44F8">
      <w:pPr>
        <w:tabs>
          <w:tab w:val="left" w:pos="5254"/>
        </w:tabs>
        <w:rPr>
          <w:rFonts w:asciiTheme="majorHAnsi" w:eastAsia="Batang" w:hAnsiTheme="majorHAnsi" w:cs="Times New Roman"/>
          <w:b/>
        </w:rPr>
      </w:pPr>
      <w:proofErr w:type="spellStart"/>
      <w:r w:rsidRPr="00E07B04">
        <w:rPr>
          <w:rFonts w:asciiTheme="majorHAnsi" w:eastAsia="Batang" w:hAnsiTheme="majorHAnsi" w:cs="Times New Roman"/>
          <w:b/>
        </w:rPr>
        <w:t>Tapovan</w:t>
      </w:r>
      <w:proofErr w:type="spellEnd"/>
      <w:r w:rsidRPr="00E07B04">
        <w:rPr>
          <w:rFonts w:asciiTheme="majorHAnsi" w:eastAsia="Batang" w:hAnsiTheme="majorHAnsi" w:cs="Times New Roman"/>
          <w:b/>
        </w:rPr>
        <w:t xml:space="preserve"> Public School - </w:t>
      </w:r>
      <w:proofErr w:type="spellStart"/>
      <w:r w:rsidRPr="00E07B04">
        <w:rPr>
          <w:rFonts w:asciiTheme="majorHAnsi" w:eastAsia="Batang" w:hAnsiTheme="majorHAnsi" w:cs="Times New Roman"/>
          <w:b/>
        </w:rPr>
        <w:t>Manakkala</w:t>
      </w:r>
      <w:proofErr w:type="spellEnd"/>
      <w:proofErr w:type="gramStart"/>
      <w:r w:rsidRPr="00E07B04">
        <w:rPr>
          <w:rFonts w:asciiTheme="majorHAnsi" w:eastAsia="Batang" w:hAnsiTheme="majorHAnsi" w:cs="Times New Roman"/>
          <w:b/>
        </w:rPr>
        <w:t xml:space="preserve">, </w:t>
      </w:r>
      <w:r w:rsidR="005A44F8" w:rsidRPr="00E07B04">
        <w:rPr>
          <w:rFonts w:asciiTheme="majorHAnsi" w:eastAsia="Batang" w:hAnsiTheme="majorHAnsi" w:cs="Times New Roman"/>
          <w:b/>
        </w:rPr>
        <w:t xml:space="preserve"> Kerala</w:t>
      </w:r>
      <w:proofErr w:type="gramEnd"/>
      <w:r w:rsidR="005A44F8" w:rsidRPr="00E07B04">
        <w:rPr>
          <w:rFonts w:asciiTheme="majorHAnsi" w:eastAsia="Batang" w:hAnsiTheme="majorHAnsi" w:cs="Times New Roman"/>
          <w:b/>
        </w:rPr>
        <w:t xml:space="preserve"> – CBSE Syllabus.</w:t>
      </w:r>
      <w:r w:rsidRPr="00E07B04">
        <w:rPr>
          <w:rFonts w:asciiTheme="majorHAnsi" w:eastAsia="Batang" w:hAnsiTheme="majorHAnsi" w:cs="Times New Roman"/>
          <w:b/>
        </w:rPr>
        <w:t xml:space="preserve"> </w:t>
      </w:r>
      <w:r w:rsidRPr="00E07B04">
        <w:rPr>
          <w:rFonts w:asciiTheme="majorHAnsi" w:eastAsia="Batang" w:hAnsiTheme="majorHAnsi" w:cs="Times New Roman"/>
          <w:b/>
        </w:rPr>
        <w:tab/>
      </w:r>
      <w:r w:rsidRPr="00E07B04">
        <w:rPr>
          <w:rFonts w:asciiTheme="majorHAnsi" w:eastAsia="Batang" w:hAnsiTheme="majorHAnsi" w:cs="Times New Roman"/>
          <w:b/>
        </w:rPr>
        <w:tab/>
      </w:r>
      <w:r w:rsidRPr="00E07B04">
        <w:rPr>
          <w:rFonts w:asciiTheme="majorHAnsi" w:eastAsia="Batang" w:hAnsiTheme="majorHAnsi" w:cs="Times New Roman"/>
          <w:b/>
        </w:rPr>
        <w:tab/>
      </w:r>
      <w:r w:rsidRPr="00E07B04">
        <w:rPr>
          <w:rFonts w:asciiTheme="majorHAnsi" w:eastAsia="Batang" w:hAnsiTheme="majorHAnsi" w:cs="Times New Roman"/>
          <w:b/>
        </w:rPr>
        <w:tab/>
      </w:r>
      <w:r w:rsidRPr="00E07B04">
        <w:rPr>
          <w:rFonts w:asciiTheme="majorHAnsi" w:eastAsia="Batang" w:hAnsiTheme="majorHAnsi" w:cs="Times New Roman"/>
          <w:b/>
        </w:rPr>
        <w:tab/>
      </w:r>
      <w:r w:rsidRPr="00E07B04">
        <w:rPr>
          <w:rFonts w:asciiTheme="majorHAnsi" w:eastAsia="Batang" w:hAnsiTheme="majorHAnsi" w:cs="Times New Roman"/>
          <w:bCs/>
          <w:iCs/>
        </w:rPr>
        <w:t>2005 to 2006</w:t>
      </w:r>
    </w:p>
    <w:p w:rsidR="005A44F8" w:rsidRPr="00E07B04" w:rsidRDefault="005A44F8" w:rsidP="006C402C">
      <w:pPr>
        <w:tabs>
          <w:tab w:val="left" w:pos="5254"/>
        </w:tabs>
        <w:rPr>
          <w:rFonts w:asciiTheme="majorHAnsi" w:eastAsia="Batang" w:hAnsiTheme="majorHAnsi" w:cs="Times New Roman"/>
          <w:bCs/>
          <w:iCs/>
        </w:rPr>
      </w:pPr>
      <w:r w:rsidRPr="00E07B04">
        <w:rPr>
          <w:rFonts w:asciiTheme="majorHAnsi" w:eastAsia="Batang" w:hAnsiTheme="majorHAnsi" w:cs="Times New Roman"/>
          <w:bCs/>
          <w:iCs/>
        </w:rPr>
        <w:t>High School Assistant – English</w:t>
      </w:r>
      <w:r w:rsidR="006C402C" w:rsidRPr="00E07B04">
        <w:rPr>
          <w:rFonts w:asciiTheme="majorHAnsi" w:eastAsia="Batang" w:hAnsiTheme="majorHAnsi" w:cs="Times New Roman"/>
          <w:bCs/>
          <w:iCs/>
        </w:rPr>
        <w:t xml:space="preserve">, </w:t>
      </w:r>
      <w:r w:rsidR="006C402C" w:rsidRPr="00E07B04">
        <w:rPr>
          <w:rFonts w:asciiTheme="majorHAnsi" w:eastAsia="Batang" w:hAnsiTheme="majorHAnsi" w:cs="Times New Roman"/>
        </w:rPr>
        <w:t>CBSE Syllabus</w:t>
      </w:r>
    </w:p>
    <w:p w:rsidR="005A44F8" w:rsidRPr="00E07B04" w:rsidRDefault="005A44F8" w:rsidP="005A44F8">
      <w:pPr>
        <w:numPr>
          <w:ilvl w:val="0"/>
          <w:numId w:val="2"/>
        </w:numPr>
        <w:tabs>
          <w:tab w:val="left" w:pos="5254"/>
        </w:tabs>
        <w:spacing w:before="0" w:line="240" w:lineRule="auto"/>
        <w:ind w:right="0"/>
        <w:rPr>
          <w:rFonts w:asciiTheme="majorHAnsi" w:eastAsia="Batang" w:hAnsiTheme="majorHAnsi" w:cs="Times New Roman"/>
          <w:iCs/>
        </w:rPr>
      </w:pPr>
      <w:r w:rsidRPr="00E07B04">
        <w:rPr>
          <w:rFonts w:asciiTheme="majorHAnsi" w:eastAsia="Batang" w:hAnsiTheme="majorHAnsi" w:cs="Times New Roman"/>
          <w:iCs/>
        </w:rPr>
        <w:t>Planned and instructed each subject area with wide variety of teaching aids and strategies.</w:t>
      </w:r>
    </w:p>
    <w:p w:rsidR="005A44F8" w:rsidRPr="00E07B04" w:rsidRDefault="005A44F8" w:rsidP="005A44F8">
      <w:pPr>
        <w:numPr>
          <w:ilvl w:val="0"/>
          <w:numId w:val="2"/>
        </w:numPr>
        <w:tabs>
          <w:tab w:val="left" w:pos="5254"/>
        </w:tabs>
        <w:spacing w:before="0" w:line="240" w:lineRule="auto"/>
        <w:ind w:right="0"/>
        <w:rPr>
          <w:rFonts w:asciiTheme="majorHAnsi" w:eastAsia="Batang" w:hAnsiTheme="majorHAnsi" w:cs="Times New Roman"/>
          <w:bCs/>
          <w:iCs/>
        </w:rPr>
      </w:pPr>
      <w:r w:rsidRPr="00E07B04">
        <w:rPr>
          <w:rFonts w:asciiTheme="majorHAnsi" w:eastAsia="Batang" w:hAnsiTheme="majorHAnsi" w:cs="Times New Roman"/>
          <w:iCs/>
        </w:rPr>
        <w:t xml:space="preserve">Prepared </w:t>
      </w:r>
      <w:r w:rsidRPr="00E07B04">
        <w:rPr>
          <w:rFonts w:asciiTheme="majorHAnsi" w:eastAsia="Batang" w:hAnsiTheme="majorHAnsi" w:cs="Times New Roman"/>
          <w:bCs/>
          <w:iCs/>
        </w:rPr>
        <w:t>lesson plans, unit plans, and assessment criteria.</w:t>
      </w:r>
    </w:p>
    <w:p w:rsidR="00FB2B49" w:rsidRPr="00E07B04" w:rsidRDefault="00FB2B49" w:rsidP="005A44F8">
      <w:pPr>
        <w:rPr>
          <w:rFonts w:asciiTheme="majorHAnsi" w:hAnsiTheme="majorHAnsi" w:cs="Times New Roman"/>
          <w:b/>
          <w:sz w:val="24"/>
          <w:szCs w:val="24"/>
        </w:rPr>
      </w:pPr>
    </w:p>
    <w:p w:rsidR="006C402C" w:rsidRPr="00E07B04" w:rsidRDefault="006C402C" w:rsidP="006C402C">
      <w:pPr>
        <w:tabs>
          <w:tab w:val="left" w:pos="5254"/>
        </w:tabs>
        <w:ind w:left="270" w:firstLine="0"/>
        <w:rPr>
          <w:rFonts w:asciiTheme="majorHAnsi" w:eastAsia="Batang" w:hAnsiTheme="majorHAnsi"/>
          <w:bCs/>
          <w:i/>
          <w:iCs/>
        </w:rPr>
      </w:pPr>
      <w:proofErr w:type="gramStart"/>
      <w:r w:rsidRPr="00E07B04">
        <w:rPr>
          <w:rFonts w:asciiTheme="majorHAnsi" w:eastAsia="Batang" w:hAnsiTheme="majorHAnsi" w:cs="Times New Roman"/>
          <w:b/>
        </w:rPr>
        <w:t>Classroom Facilitator for Rapid Acquisition of Competence in English (RACE) Program.</w:t>
      </w:r>
      <w:proofErr w:type="gramEnd"/>
    </w:p>
    <w:p w:rsidR="006C402C" w:rsidRPr="00E07B04" w:rsidRDefault="006C402C" w:rsidP="006C402C">
      <w:pPr>
        <w:tabs>
          <w:tab w:val="left" w:pos="5254"/>
        </w:tabs>
        <w:rPr>
          <w:rFonts w:asciiTheme="majorHAnsi" w:eastAsia="Batang" w:hAnsiTheme="majorHAnsi" w:cs="Times New Roman"/>
          <w:bCs/>
          <w:iCs/>
        </w:rPr>
      </w:pPr>
      <w:r w:rsidRPr="00E07B04">
        <w:rPr>
          <w:rFonts w:asciiTheme="majorHAnsi" w:eastAsia="Batang" w:hAnsiTheme="majorHAnsi" w:cs="Times New Roman"/>
          <w:bCs/>
          <w:iCs/>
        </w:rPr>
        <w:t>A short film-based program prepared to elicit quick responses from students, making them debate, write stories and poems, making them to think in English and speak English rapidly.</w:t>
      </w:r>
    </w:p>
    <w:p w:rsidR="006C402C" w:rsidRPr="00E07B04" w:rsidRDefault="002977A9" w:rsidP="005A44F8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 id="_x0000_s1047" type="#_x0000_t32" style="position:absolute;left:0;text-align:left;margin-left:8.25pt;margin-top:13.05pt;width:526.5pt;height:0;z-index:251664384" o:connectortype="straight">
            <v:shadow on="t"/>
          </v:shape>
        </w:pict>
      </w:r>
    </w:p>
    <w:p w:rsidR="005A44F8" w:rsidRPr="00E07B04" w:rsidRDefault="005A44F8" w:rsidP="005A44F8">
      <w:pPr>
        <w:rPr>
          <w:rFonts w:asciiTheme="majorHAnsi" w:hAnsiTheme="majorHAnsi" w:cs="Times New Roman"/>
          <w:b/>
          <w:sz w:val="24"/>
          <w:szCs w:val="24"/>
        </w:rPr>
      </w:pPr>
    </w:p>
    <w:p w:rsidR="005A44F8" w:rsidRPr="00E07B04" w:rsidRDefault="005A44F8" w:rsidP="005A44F8">
      <w:pPr>
        <w:tabs>
          <w:tab w:val="left" w:pos="1335"/>
          <w:tab w:val="left" w:pos="1425"/>
        </w:tabs>
        <w:rPr>
          <w:rFonts w:asciiTheme="majorHAnsi" w:eastAsia="Calibri" w:hAnsiTheme="majorHAnsi" w:cs="Times New Roman"/>
          <w:i/>
          <w:iCs/>
          <w:sz w:val="20"/>
          <w:szCs w:val="20"/>
        </w:rPr>
      </w:pPr>
      <w:bookmarkStart w:id="0" w:name="_GoBack"/>
      <w:bookmarkEnd w:id="0"/>
    </w:p>
    <w:p w:rsidR="005A44F8" w:rsidRPr="00E07B04" w:rsidRDefault="005A44F8" w:rsidP="005A44F8">
      <w:pPr>
        <w:rPr>
          <w:rFonts w:asciiTheme="majorHAnsi" w:hAnsiTheme="majorHAnsi" w:cs="Times New Roman"/>
          <w:b/>
          <w:sz w:val="24"/>
          <w:szCs w:val="24"/>
        </w:rPr>
      </w:pPr>
    </w:p>
    <w:p w:rsidR="005A44F8" w:rsidRPr="009F3AA8" w:rsidRDefault="009F3AA8" w:rsidP="009F3AA8">
      <w:pPr>
        <w:shd w:val="pct10" w:color="auto" w:fill="auto"/>
        <w:tabs>
          <w:tab w:val="left" w:pos="5254"/>
        </w:tabs>
        <w:spacing w:after="120"/>
        <w:rPr>
          <w:rFonts w:asciiTheme="majorHAnsi" w:eastAsia="Calibri" w:hAnsiTheme="majorHAnsi" w:cs="Times New Roman"/>
          <w:b/>
          <w:color w:val="0000FF"/>
        </w:rPr>
      </w:pPr>
      <w:r w:rsidRPr="009F3AA8">
        <w:rPr>
          <w:rFonts w:asciiTheme="majorHAnsi" w:hAnsiTheme="majorHAnsi" w:cs="Times New Roman"/>
          <w:b/>
          <w:sz w:val="24"/>
          <w:szCs w:val="24"/>
        </w:rPr>
        <w:t>Declaration:</w:t>
      </w:r>
      <w:r w:rsidR="005A44F8" w:rsidRPr="009F3AA8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9F3AA8" w:rsidRDefault="005A44F8" w:rsidP="009F3AA8">
      <w:pPr>
        <w:tabs>
          <w:tab w:val="left" w:pos="5254"/>
        </w:tabs>
        <w:rPr>
          <w:rFonts w:asciiTheme="majorHAnsi" w:eastAsia="Batang" w:hAnsiTheme="majorHAnsi" w:cs="Times New Roman"/>
        </w:rPr>
      </w:pPr>
      <w:r w:rsidRPr="00E07B04">
        <w:rPr>
          <w:rFonts w:asciiTheme="majorHAnsi" w:eastAsia="Calibri" w:hAnsiTheme="majorHAnsi" w:cs="Times New Roman"/>
          <w:bCs/>
          <w:lang w:val="en-GB"/>
        </w:rPr>
        <w:t xml:space="preserve">  </w:t>
      </w:r>
      <w:r w:rsidRPr="00E07B04">
        <w:rPr>
          <w:rFonts w:asciiTheme="majorHAnsi" w:eastAsia="Batang" w:hAnsiTheme="majorHAnsi" w:cs="Times New Roman"/>
        </w:rPr>
        <w:t xml:space="preserve">I hereby declare that all the above-mentioned details are true and correct to the best of my knowledge and belief.    </w:t>
      </w:r>
    </w:p>
    <w:p w:rsidR="005A44F8" w:rsidRPr="009F3AA8" w:rsidRDefault="009F3AA8" w:rsidP="009F3AA8">
      <w:pPr>
        <w:tabs>
          <w:tab w:val="left" w:pos="5254"/>
        </w:tabs>
        <w:rPr>
          <w:rFonts w:asciiTheme="majorHAnsi" w:eastAsia="Batang" w:hAnsiTheme="majorHAnsi" w:cs="Times New Roman"/>
        </w:rPr>
      </w:pPr>
      <w:r>
        <w:rPr>
          <w:rFonts w:asciiTheme="majorHAnsi" w:eastAsia="Batang" w:hAnsiTheme="majorHAnsi" w:cs="Times New Roman"/>
        </w:rPr>
        <w:tab/>
      </w:r>
      <w:r>
        <w:rPr>
          <w:rFonts w:asciiTheme="majorHAnsi" w:eastAsia="Batang" w:hAnsiTheme="majorHAnsi" w:cs="Times New Roman"/>
        </w:rPr>
        <w:tab/>
      </w:r>
      <w:r>
        <w:rPr>
          <w:rFonts w:asciiTheme="majorHAnsi" w:eastAsia="Batang" w:hAnsiTheme="majorHAnsi" w:cs="Times New Roman"/>
        </w:rPr>
        <w:tab/>
      </w:r>
      <w:r>
        <w:rPr>
          <w:rFonts w:asciiTheme="majorHAnsi" w:eastAsia="Batang" w:hAnsiTheme="majorHAnsi" w:cs="Times New Roman"/>
        </w:rPr>
        <w:tab/>
      </w:r>
      <w:r>
        <w:rPr>
          <w:rFonts w:asciiTheme="majorHAnsi" w:eastAsia="Batang" w:hAnsiTheme="majorHAnsi" w:cs="Times New Roman"/>
        </w:rPr>
        <w:tab/>
      </w:r>
    </w:p>
    <w:sectPr w:rsidR="005A44F8" w:rsidRPr="009F3AA8" w:rsidSect="00636337">
      <w:type w:val="continuous"/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DB"/>
    <w:multiLevelType w:val="hybridMultilevel"/>
    <w:tmpl w:val="8222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2B53A5"/>
    <w:multiLevelType w:val="hybridMultilevel"/>
    <w:tmpl w:val="5AF4D2B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7E1E0D02"/>
    <w:multiLevelType w:val="hybridMultilevel"/>
    <w:tmpl w:val="E73EEB1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9CD"/>
    <w:rsid w:val="00015E07"/>
    <w:rsid w:val="00022686"/>
    <w:rsid w:val="000A441E"/>
    <w:rsid w:val="00157086"/>
    <w:rsid w:val="00247CE5"/>
    <w:rsid w:val="002977A9"/>
    <w:rsid w:val="003049A3"/>
    <w:rsid w:val="003D39FF"/>
    <w:rsid w:val="00497AA4"/>
    <w:rsid w:val="004B3F2A"/>
    <w:rsid w:val="00513AE6"/>
    <w:rsid w:val="005A3FD2"/>
    <w:rsid w:val="005A44F8"/>
    <w:rsid w:val="005B7EA0"/>
    <w:rsid w:val="00636337"/>
    <w:rsid w:val="006377C2"/>
    <w:rsid w:val="006C402C"/>
    <w:rsid w:val="006D4CD2"/>
    <w:rsid w:val="007054D1"/>
    <w:rsid w:val="00782C1D"/>
    <w:rsid w:val="007D12D4"/>
    <w:rsid w:val="007D28C6"/>
    <w:rsid w:val="008316C7"/>
    <w:rsid w:val="009036B0"/>
    <w:rsid w:val="00903C7A"/>
    <w:rsid w:val="0091319B"/>
    <w:rsid w:val="00930A75"/>
    <w:rsid w:val="0093460F"/>
    <w:rsid w:val="009C7CD0"/>
    <w:rsid w:val="009D1767"/>
    <w:rsid w:val="009F3AA8"/>
    <w:rsid w:val="00A12C2B"/>
    <w:rsid w:val="00A93DE1"/>
    <w:rsid w:val="00AF385A"/>
    <w:rsid w:val="00B15ED3"/>
    <w:rsid w:val="00BA5D4E"/>
    <w:rsid w:val="00C32D80"/>
    <w:rsid w:val="00C424BB"/>
    <w:rsid w:val="00CA4A98"/>
    <w:rsid w:val="00CC7687"/>
    <w:rsid w:val="00D279CD"/>
    <w:rsid w:val="00DE2D9A"/>
    <w:rsid w:val="00E07B04"/>
    <w:rsid w:val="00F870F0"/>
    <w:rsid w:val="00FB2B49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" w:line="360" w:lineRule="auto"/>
        <w:ind w:left="130" w:right="-29"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A4"/>
  </w:style>
  <w:style w:type="paragraph" w:styleId="Heading1">
    <w:name w:val="heading 1"/>
    <w:basedOn w:val="Normal"/>
    <w:next w:val="Normal"/>
    <w:link w:val="Heading1Char"/>
    <w:uiPriority w:val="9"/>
    <w:qFormat/>
    <w:rsid w:val="00D27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9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9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279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2D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5A44F8"/>
    <w:pPr>
      <w:widowControl w:val="0"/>
      <w:autoSpaceDE w:val="0"/>
      <w:autoSpaceDN w:val="0"/>
      <w:adjustRightInd w:val="0"/>
      <w:spacing w:before="0" w:line="240" w:lineRule="auto"/>
      <w:ind w:left="0" w:right="0" w:firstLine="0"/>
      <w:jc w:val="left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9CD"/>
    <w:pPr>
      <w:spacing w:before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9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03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2D8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C32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12D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5A4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HANYA.3636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FBDA-1027-4118-9025-B223E402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6</cp:revision>
  <dcterms:created xsi:type="dcterms:W3CDTF">2017-04-05T16:39:00Z</dcterms:created>
  <dcterms:modified xsi:type="dcterms:W3CDTF">2017-04-26T07:47:00Z</dcterms:modified>
</cp:coreProperties>
</file>