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39" w:rsidRDefault="00FA1FA1" w:rsidP="004237C3">
      <w:pPr>
        <w:pStyle w:val="Header"/>
        <w:tabs>
          <w:tab w:val="clear" w:pos="4150"/>
          <w:tab w:val="clear" w:pos="8306"/>
          <w:tab w:val="left" w:pos="1070"/>
        </w:tabs>
        <w:rPr>
          <w:b/>
          <w:bCs/>
          <w:sz w:val="36"/>
          <w:szCs w:val="36"/>
        </w:rPr>
      </w:pPr>
      <w:r>
        <w:rPr>
          <w:noProof/>
        </w:rPr>
        <w:drawing>
          <wp:anchor distT="152400" distB="152400" distL="152400" distR="152400" simplePos="0" relativeHeight="251660288" behindDoc="0" locked="0" layoutInCell="1" allowOverlap="1" wp14:anchorId="5BEB0B66" wp14:editId="63211F58">
            <wp:simplePos x="0" y="0"/>
            <wp:positionH relativeFrom="margin">
              <wp:posOffset>3970827</wp:posOffset>
            </wp:positionH>
            <wp:positionV relativeFrom="line">
              <wp:posOffset>-152400</wp:posOffset>
            </wp:positionV>
            <wp:extent cx="987080" cy="1299517"/>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8E8918D-BB4E-4940-BFC3-6C1832DE4032-L0-001.jpeg"/>
                    <pic:cNvPicPr/>
                  </pic:nvPicPr>
                  <pic:blipFill>
                    <a:blip r:embed="rId9">
                      <a:extLst/>
                    </a:blip>
                    <a:stretch>
                      <a:fillRect/>
                    </a:stretch>
                  </pic:blipFill>
                  <pic:spPr>
                    <a:xfrm>
                      <a:off x="0" y="0"/>
                      <a:ext cx="987080" cy="1299517"/>
                    </a:xfrm>
                    <a:prstGeom prst="rect">
                      <a:avLst/>
                    </a:prstGeom>
                    <a:ln w="12700" cap="flat">
                      <a:noFill/>
                      <a:miter lim="400000"/>
                    </a:ln>
                    <a:effectLst/>
                  </pic:spPr>
                </pic:pic>
              </a:graphicData>
            </a:graphic>
          </wp:anchor>
        </w:drawing>
      </w:r>
      <w:bookmarkStart w:id="0" w:name="bmkHeaderPrimaryDoc"/>
      <w:r>
        <w:rPr>
          <w:b/>
          <w:bCs/>
          <w:sz w:val="36"/>
          <w:szCs w:val="36"/>
        </w:rPr>
        <w:tab/>
      </w:r>
    </w:p>
    <w:p w:rsidR="00CC462E" w:rsidRDefault="00FA1FA1" w:rsidP="004237C3">
      <w:pPr>
        <w:pStyle w:val="Header"/>
        <w:rPr>
          <w:b/>
          <w:bCs/>
          <w:sz w:val="36"/>
          <w:szCs w:val="36"/>
        </w:rPr>
      </w:pPr>
      <w:r>
        <w:rPr>
          <w:b/>
          <w:bCs/>
          <w:sz w:val="36"/>
          <w:szCs w:val="36"/>
        </w:rPr>
        <w:t>CLARIZA</w:t>
      </w:r>
    </w:p>
    <w:p w:rsidR="009A7E39" w:rsidRDefault="00CC462E" w:rsidP="004237C3">
      <w:pPr>
        <w:pStyle w:val="Header"/>
        <w:rPr>
          <w:b/>
          <w:bCs/>
          <w:sz w:val="36"/>
          <w:szCs w:val="36"/>
        </w:rPr>
      </w:pPr>
      <w:hyperlink r:id="rId10" w:history="1">
        <w:r w:rsidRPr="000305A9">
          <w:rPr>
            <w:rStyle w:val="Hyperlink"/>
            <w:b/>
            <w:bCs/>
            <w:sz w:val="36"/>
            <w:szCs w:val="36"/>
          </w:rPr>
          <w:t>CLARIZA.363694@2freemail.com</w:t>
        </w:r>
      </w:hyperlink>
      <w:r>
        <w:rPr>
          <w:b/>
          <w:bCs/>
          <w:sz w:val="36"/>
          <w:szCs w:val="36"/>
        </w:rPr>
        <w:t xml:space="preserve"> </w:t>
      </w:r>
      <w:bookmarkStart w:id="1" w:name="_GoBack"/>
      <w:bookmarkEnd w:id="1"/>
      <w:r w:rsidRPr="00CC462E">
        <w:rPr>
          <w:b/>
          <w:bCs/>
          <w:sz w:val="36"/>
          <w:szCs w:val="36"/>
        </w:rPr>
        <w:tab/>
      </w:r>
      <w:r w:rsidR="00FA1FA1">
        <w:rPr>
          <w:b/>
          <w:bCs/>
          <w:sz w:val="36"/>
          <w:szCs w:val="36"/>
        </w:rPr>
        <w:t xml:space="preserve"> </w:t>
      </w:r>
      <w:bookmarkEnd w:id="0"/>
    </w:p>
    <w:p w:rsidR="009A7E39" w:rsidRPr="006C0B9B" w:rsidRDefault="009A7E39" w:rsidP="004237C3">
      <w:pPr>
        <w:pStyle w:val="Header"/>
        <w:rPr>
          <w:b/>
          <w:bCs/>
          <w:i/>
          <w:sz w:val="36"/>
          <w:szCs w:val="36"/>
        </w:rPr>
      </w:pPr>
    </w:p>
    <w:p w:rsidR="009A7E39" w:rsidRDefault="00FA1FA1" w:rsidP="004237C3">
      <w:pPr>
        <w:pStyle w:val="Header"/>
        <w:rPr>
          <w:b/>
          <w:bCs/>
          <w:sz w:val="24"/>
          <w:szCs w:val="24"/>
        </w:rPr>
      </w:pPr>
      <w:r>
        <w:rPr>
          <w:b/>
          <w:bCs/>
          <w:sz w:val="24"/>
          <w:szCs w:val="24"/>
        </w:rPr>
        <w:t>QUALIFICATIONS</w:t>
      </w:r>
    </w:p>
    <w:p w:rsidR="009A7E39" w:rsidRDefault="009A7E39" w:rsidP="004237C3">
      <w:pPr>
        <w:pStyle w:val="AODocTxt"/>
        <w:spacing w:before="0"/>
        <w:jc w:val="center"/>
        <w:rPr>
          <w:b/>
          <w:bCs/>
          <w:sz w:val="24"/>
          <w:szCs w:val="24"/>
        </w:rPr>
      </w:pPr>
    </w:p>
    <w:p w:rsidR="009A7E39" w:rsidRDefault="00FA1FA1" w:rsidP="004237C3">
      <w:pPr>
        <w:pStyle w:val="AODocTxt"/>
        <w:spacing w:before="0"/>
        <w:jc w:val="center"/>
        <w:rPr>
          <w:b/>
          <w:bCs/>
          <w:sz w:val="24"/>
          <w:szCs w:val="24"/>
        </w:rPr>
      </w:pPr>
      <w:r>
        <w:rPr>
          <w:b/>
          <w:bCs/>
          <w:sz w:val="24"/>
          <w:szCs w:val="24"/>
        </w:rPr>
        <w:t>Bachelor of Commerce Major in Banking &amp; Finance 1996</w:t>
      </w:r>
    </w:p>
    <w:p w:rsidR="009A7E39" w:rsidRDefault="00FA1FA1" w:rsidP="004237C3">
      <w:pPr>
        <w:pStyle w:val="AODocTxt"/>
        <w:spacing w:before="0"/>
        <w:jc w:val="center"/>
        <w:rPr>
          <w:b/>
          <w:bCs/>
        </w:rPr>
      </w:pPr>
      <w:r>
        <w:rPr>
          <w:b/>
          <w:bCs/>
        </w:rPr>
        <w:t>Canossa College, San Pablo City, Philippines</w:t>
      </w:r>
    </w:p>
    <w:p w:rsidR="009A7E39" w:rsidRDefault="00FA1FA1" w:rsidP="004237C3">
      <w:pPr>
        <w:pStyle w:val="AODocTxt"/>
      </w:pPr>
      <w:r>
        <w:rPr>
          <w:rFonts w:eastAsia="Arial Unicode MS" w:hAnsi="Arial Unicode MS" w:cs="Arial Unicode MS"/>
        </w:rPr>
        <w:t>Banking and Finance graduate, work at Barney School Abu Dhabi as Teacher Assistant (EYFC Training</w:t>
      </w:r>
      <w:proofErr w:type="gramStart"/>
      <w:r>
        <w:rPr>
          <w:rFonts w:eastAsia="Arial Unicode MS" w:hAnsi="Arial Unicode MS" w:cs="Arial Unicode MS"/>
        </w:rPr>
        <w:t>)  more</w:t>
      </w:r>
      <w:proofErr w:type="gramEnd"/>
      <w:r>
        <w:rPr>
          <w:rFonts w:eastAsia="Arial Unicode MS" w:hAnsi="Arial Unicode MS" w:cs="Arial Unicode MS"/>
        </w:rPr>
        <w:t xml:space="preserve"> than 10 years of experience in diverse industries and sectors, which </w:t>
      </w:r>
      <w:proofErr w:type="spellStart"/>
      <w:r>
        <w:rPr>
          <w:rFonts w:eastAsia="Arial Unicode MS" w:hAnsi="Arial Unicode MS" w:cs="Arial Unicode MS"/>
        </w:rPr>
        <w:t>which</w:t>
      </w:r>
      <w:proofErr w:type="spellEnd"/>
      <w:r>
        <w:rPr>
          <w:rFonts w:eastAsia="Arial Unicode MS" w:hAnsi="Arial Unicode MS" w:cs="Arial Unicode MS"/>
        </w:rPr>
        <w:t xml:space="preserve"> includes  six (6) years successful experience in Banking and more than four (4) years of experience in Customer service  committed professional with invaluable experience and knowledge in Banking, Customer Service, Financial &amp; Payroll process. Have excellent attention to detail, strong analytical and planning skills, combined with ability to coordinate efforts of many to meet organizational goals. Productive &amp; efficient work habits, ability to remain focus and perform well under stress. A team player, acknowledged as </w:t>
      </w:r>
      <w:r>
        <w:rPr>
          <w:rFonts w:ascii="Arial Unicode MS" w:eastAsia="Arial Unicode MS" w:hAnsi="Arial Unicode MS" w:cs="Arial Unicode MS"/>
        </w:rPr>
        <w:t>“</w:t>
      </w:r>
      <w:r>
        <w:rPr>
          <w:rFonts w:eastAsia="Arial Unicode MS" w:hAnsi="Arial Unicode MS" w:cs="Arial Unicode MS"/>
        </w:rPr>
        <w:t>Total Quality Customer</w:t>
      </w:r>
      <w:r w:rsidR="004237C3">
        <w:rPr>
          <w:rFonts w:eastAsia="Arial Unicode MS" w:hAnsi="Arial Unicode MS" w:cs="Arial Unicode MS"/>
        </w:rPr>
        <w:t xml:space="preserve"> Service</w:t>
      </w:r>
      <w:r w:rsidR="004237C3">
        <w:rPr>
          <w:rFonts w:eastAsia="Arial Unicode MS" w:hAnsi="Arial Unicode MS" w:cs="Arial Unicode MS"/>
        </w:rPr>
        <w:t>”</w:t>
      </w:r>
      <w:r w:rsidR="004237C3">
        <w:rPr>
          <w:rFonts w:eastAsia="Arial Unicode MS" w:hAnsi="Arial Unicode MS" w:cs="Arial Unicode MS"/>
        </w:rPr>
        <w:t>.</w:t>
      </w:r>
    </w:p>
    <w:p w:rsidR="009A7E39" w:rsidRDefault="00FA1FA1" w:rsidP="004237C3">
      <w:pPr>
        <w:pStyle w:val="AODocTxt"/>
        <w:rPr>
          <w:b/>
          <w:bCs/>
          <w:sz w:val="24"/>
          <w:szCs w:val="24"/>
        </w:rPr>
      </w:pPr>
      <w:r>
        <w:rPr>
          <w:rFonts w:eastAsia="Arial Unicode MS" w:hAnsi="Arial Unicode MS" w:cs="Arial Unicode MS"/>
        </w:rPr>
        <w:t xml:space="preserve"> </w:t>
      </w:r>
      <w:r>
        <w:rPr>
          <w:rFonts w:eastAsia="Arial Unicode MS" w:hAnsi="Arial Unicode MS" w:cs="Arial Unicode MS"/>
          <w:b/>
          <w:bCs/>
          <w:sz w:val="24"/>
          <w:szCs w:val="24"/>
        </w:rPr>
        <w:t>WORK EXPERIENCE</w:t>
      </w:r>
    </w:p>
    <w:p w:rsidR="009A7E39" w:rsidRDefault="009A7E39" w:rsidP="004237C3">
      <w:pPr>
        <w:pStyle w:val="Company"/>
        <w:spacing w:before="0"/>
        <w:rPr>
          <w:rFonts w:ascii="Times New Roman" w:eastAsia="Times New Roman" w:hAnsi="Times New Roman" w:cs="Times New Roman"/>
          <w:i w:val="0"/>
          <w:iCs w:val="0"/>
          <w:sz w:val="22"/>
          <w:szCs w:val="22"/>
          <w:u w:val="single"/>
        </w:rPr>
      </w:pPr>
    </w:p>
    <w:p w:rsidR="009A7E39" w:rsidRDefault="00FA1FA1" w:rsidP="004237C3">
      <w:pPr>
        <w:pStyle w:val="Company"/>
        <w:spacing w:before="0"/>
        <w:rPr>
          <w:rFonts w:ascii="Times New Roman" w:eastAsia="Times New Roman" w:hAnsi="Times New Roman" w:cs="Times New Roman"/>
          <w:i w:val="0"/>
          <w:iCs w:val="0"/>
          <w:sz w:val="22"/>
          <w:szCs w:val="22"/>
          <w:u w:val="single"/>
        </w:rPr>
      </w:pPr>
      <w:r>
        <w:rPr>
          <w:rFonts w:ascii="Times New Roman"/>
          <w:i w:val="0"/>
          <w:iCs w:val="0"/>
          <w:sz w:val="22"/>
          <w:szCs w:val="22"/>
          <w:u w:val="single"/>
        </w:rPr>
        <w:t>Energy</w:t>
      </w:r>
      <w:r w:rsidR="00CD7599">
        <w:rPr>
          <w:rFonts w:ascii="Times New Roman"/>
          <w:i w:val="0"/>
          <w:iCs w:val="0"/>
          <w:sz w:val="22"/>
          <w:szCs w:val="22"/>
          <w:u w:val="single"/>
        </w:rPr>
        <w:t xml:space="preserve"> Star</w:t>
      </w:r>
      <w:r>
        <w:rPr>
          <w:rFonts w:ascii="Times New Roman"/>
          <w:i w:val="0"/>
          <w:iCs w:val="0"/>
          <w:sz w:val="22"/>
          <w:szCs w:val="22"/>
          <w:u w:val="single"/>
        </w:rPr>
        <w:t xml:space="preserve"> Household Appliances (</w:t>
      </w:r>
      <w:r w:rsidR="006B46E2">
        <w:rPr>
          <w:rFonts w:ascii="Times New Roman"/>
          <w:i w:val="0"/>
          <w:iCs w:val="0"/>
          <w:sz w:val="22"/>
          <w:szCs w:val="22"/>
          <w:u w:val="single"/>
        </w:rPr>
        <w:t>S</w:t>
      </w:r>
      <w:r w:rsidR="00CD7599">
        <w:rPr>
          <w:rFonts w:ascii="Times New Roman"/>
          <w:i w:val="0"/>
          <w:iCs w:val="0"/>
          <w:sz w:val="22"/>
          <w:szCs w:val="22"/>
          <w:u w:val="single"/>
        </w:rPr>
        <w:t>M</w:t>
      </w:r>
      <w:r>
        <w:rPr>
          <w:rFonts w:ascii="Times New Roman"/>
          <w:i w:val="0"/>
          <w:iCs w:val="0"/>
          <w:sz w:val="22"/>
          <w:szCs w:val="22"/>
          <w:u w:val="single"/>
        </w:rPr>
        <w:t>)-Consultant, Abu Dhabi, Jan 2016- present.</w:t>
      </w:r>
    </w:p>
    <w:p w:rsidR="009A7E39" w:rsidRDefault="009A7E39" w:rsidP="004237C3">
      <w:pPr>
        <w:pStyle w:val="Company"/>
        <w:spacing w:before="0"/>
        <w:rPr>
          <w:rFonts w:ascii="Times New Roman" w:eastAsia="Times New Roman" w:hAnsi="Times New Roman" w:cs="Times New Roman"/>
          <w:i w:val="0"/>
          <w:iCs w:val="0"/>
          <w:sz w:val="22"/>
          <w:szCs w:val="22"/>
          <w:u w:val="single"/>
        </w:rPr>
      </w:pPr>
    </w:p>
    <w:p w:rsidR="009A7E39" w:rsidRPr="004237C3" w:rsidRDefault="00FA1FA1" w:rsidP="004237C3">
      <w:pPr>
        <w:pStyle w:val="Compan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i w:val="0"/>
          <w:iCs w:val="0"/>
          <w:sz w:val="22"/>
          <w:szCs w:val="22"/>
        </w:rPr>
      </w:pPr>
      <w:r>
        <w:rPr>
          <w:rFonts w:ascii="Times New Roman"/>
          <w:i w:val="0"/>
          <w:iCs w:val="0"/>
          <w:sz w:val="22"/>
          <w:szCs w:val="22"/>
          <w:u w:val="single"/>
        </w:rPr>
        <w:t xml:space="preserve">Barney Nursery School </w:t>
      </w:r>
      <w:proofErr w:type="spellStart"/>
      <w:r>
        <w:rPr>
          <w:rFonts w:ascii="Times New Roman"/>
          <w:i w:val="0"/>
          <w:iCs w:val="0"/>
          <w:sz w:val="22"/>
          <w:szCs w:val="22"/>
          <w:u w:val="single"/>
        </w:rPr>
        <w:t>Shamka</w:t>
      </w:r>
      <w:proofErr w:type="spellEnd"/>
      <w:r>
        <w:rPr>
          <w:rFonts w:ascii="Times New Roman"/>
          <w:i w:val="0"/>
          <w:iCs w:val="0"/>
          <w:sz w:val="22"/>
          <w:szCs w:val="22"/>
          <w:u w:val="single"/>
        </w:rPr>
        <w:t xml:space="preserve"> Branch Abu Dhabi - </w:t>
      </w:r>
      <w:r w:rsidR="004237C3" w:rsidRPr="004237C3">
        <w:rPr>
          <w:rFonts w:ascii="Times New Roman"/>
          <w:i w:val="0"/>
          <w:iCs w:val="0"/>
          <w:sz w:val="22"/>
          <w:szCs w:val="22"/>
        </w:rPr>
        <w:t>Oct 2016 - Feb 2017</w:t>
      </w:r>
    </w:p>
    <w:p w:rsidR="009A7E39" w:rsidRDefault="00FA1FA1" w:rsidP="004237C3">
      <w:pPr>
        <w:pStyle w:val="Compan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rPr>
      </w:pPr>
      <w:r w:rsidRPr="004237C3">
        <w:rPr>
          <w:rFonts w:ascii="Times New Roman"/>
          <w:i w:val="0"/>
          <w:iCs w:val="0"/>
          <w:sz w:val="22"/>
          <w:szCs w:val="22"/>
        </w:rPr>
        <w:t xml:space="preserve">Teacher </w:t>
      </w:r>
      <w:r w:rsidR="006B46E2" w:rsidRPr="004237C3">
        <w:rPr>
          <w:rFonts w:ascii="Times New Roman"/>
          <w:i w:val="0"/>
          <w:iCs w:val="0"/>
          <w:sz w:val="22"/>
          <w:szCs w:val="22"/>
        </w:rPr>
        <w:t>Assistant (</w:t>
      </w:r>
      <w:r w:rsidR="004237C3">
        <w:rPr>
          <w:rFonts w:ascii="Times New Roman"/>
          <w:i w:val="0"/>
          <w:iCs w:val="0"/>
          <w:sz w:val="22"/>
          <w:szCs w:val="22"/>
        </w:rPr>
        <w:t>EYFS training)</w:t>
      </w:r>
      <w:r w:rsidR="004237C3" w:rsidRPr="004237C3">
        <w:rPr>
          <w:rFonts w:ascii="Times New Roman" w:eastAsia="Times New Roman" w:hAnsi="Times New Roman" w:cs="Times New Roman"/>
        </w:rPr>
        <w:t xml:space="preserve"> </w:t>
      </w:r>
    </w:p>
    <w:p w:rsidR="004237C3" w:rsidRPr="004237C3" w:rsidRDefault="004237C3" w:rsidP="004237C3">
      <w:pPr>
        <w:pStyle w:val="Company"/>
        <w:pBdr>
          <w:top w:val="none" w:sz="0" w:space="0" w:color="auto"/>
          <w:left w:val="none" w:sz="0" w:space="0" w:color="auto"/>
          <w:bottom w:val="none" w:sz="0" w:space="0" w:color="auto"/>
          <w:right w:val="none" w:sz="0" w:space="0" w:color="auto"/>
          <w:between w:val="none" w:sz="0" w:space="0" w:color="auto"/>
          <w:bar w:val="none" w:sz="0" w:color="auto"/>
        </w:pBdr>
        <w:spacing w:before="0"/>
        <w:rPr>
          <w:rFonts w:ascii="Times New Roman" w:eastAsia="Times New Roman" w:hAnsi="Times New Roman" w:cs="Times New Roman"/>
        </w:rPr>
      </w:pPr>
    </w:p>
    <w:p w:rsidR="009A7E39" w:rsidRDefault="00FA1FA1">
      <w:pPr>
        <w:pStyle w:val="Company"/>
        <w:spacing w:before="0"/>
        <w:rPr>
          <w:rFonts w:ascii="Times New Roman" w:eastAsia="Times New Roman" w:hAnsi="Times New Roman" w:cs="Times New Roman"/>
          <w:i w:val="0"/>
          <w:iCs w:val="0"/>
          <w:sz w:val="22"/>
          <w:szCs w:val="22"/>
          <w:u w:val="single"/>
        </w:rPr>
      </w:pPr>
      <w:proofErr w:type="spellStart"/>
      <w:r>
        <w:rPr>
          <w:rFonts w:ascii="Times New Roman"/>
          <w:i w:val="0"/>
          <w:iCs w:val="0"/>
          <w:sz w:val="22"/>
          <w:szCs w:val="22"/>
          <w:u w:val="single"/>
        </w:rPr>
        <w:t>Khidmah</w:t>
      </w:r>
      <w:proofErr w:type="spellEnd"/>
      <w:r>
        <w:rPr>
          <w:rFonts w:ascii="Times New Roman"/>
          <w:i w:val="0"/>
          <w:iCs w:val="0"/>
          <w:sz w:val="22"/>
          <w:szCs w:val="22"/>
          <w:u w:val="single"/>
        </w:rPr>
        <w:t xml:space="preserve"> Clubhouse /Health Club LLC, Abu Dhabi U.A.E.     2011-2012</w:t>
      </w:r>
    </w:p>
    <w:p w:rsidR="009A7E39" w:rsidRDefault="00FA1FA1">
      <w:pPr>
        <w:pStyle w:val="Company"/>
        <w:spacing w:before="0"/>
        <w:rPr>
          <w:rFonts w:ascii="Times New Roman" w:eastAsia="Times New Roman" w:hAnsi="Times New Roman" w:cs="Times New Roman"/>
          <w:b w:val="0"/>
          <w:bCs w:val="0"/>
          <w:i w:val="0"/>
          <w:iCs w:val="0"/>
          <w:sz w:val="22"/>
          <w:szCs w:val="22"/>
        </w:rPr>
      </w:pPr>
      <w:r>
        <w:rPr>
          <w:rFonts w:ascii="Times New Roman"/>
          <w:b w:val="0"/>
          <w:bCs w:val="0"/>
          <w:i w:val="0"/>
          <w:iCs w:val="0"/>
          <w:sz w:val="22"/>
          <w:szCs w:val="22"/>
        </w:rPr>
        <w:t>Reporting to the Supervisor/ Team Leader</w:t>
      </w:r>
    </w:p>
    <w:p w:rsidR="009A7E39" w:rsidRDefault="00FA1FA1" w:rsidP="006B46E2">
      <w:pPr>
        <w:pStyle w:val="NoSpacing"/>
        <w:rPr>
          <w:b/>
          <w:bCs/>
        </w:rPr>
      </w:pPr>
      <w:proofErr w:type="spellStart"/>
      <w:r>
        <w:t>Khidmah</w:t>
      </w:r>
      <w:proofErr w:type="spellEnd"/>
      <w:r>
        <w:t xml:space="preserve"> LLC is a fully Integrated Property Service Solutions Provider, delivering comprehensive Services under a single point of contact to the finest properties and most</w:t>
      </w:r>
      <w:r>
        <w:rPr>
          <w:rFonts w:ascii="Arial Unicode MS"/>
        </w:rPr>
        <w:t> </w:t>
      </w:r>
      <w:r>
        <w:t>prestigious clients not only in the Middle East, but throughout the world.</w:t>
      </w:r>
      <w:r>
        <w:rPr>
          <w:rFonts w:ascii="Arial Unicode MS"/>
        </w:rPr>
        <w:t> </w:t>
      </w:r>
      <w:r>
        <w:rPr>
          <w:b/>
          <w:bCs/>
        </w:rPr>
        <w:t xml:space="preserve"> </w:t>
      </w:r>
    </w:p>
    <w:p w:rsidR="009A7E39" w:rsidRDefault="00FA1FA1">
      <w:pPr>
        <w:pStyle w:val="AODocTxt"/>
      </w:pPr>
      <w:r>
        <w:rPr>
          <w:rFonts w:eastAsia="Arial Unicode MS" w:hAnsi="Arial Unicode MS" w:cs="Arial Unicode MS"/>
          <w:b/>
          <w:bCs/>
        </w:rPr>
        <w:t>Receptionist/Spa Assistant / Front-of-house Customer Service Representative</w:t>
      </w:r>
    </w:p>
    <w:p w:rsidR="009A7E39" w:rsidRDefault="00FA1FA1">
      <w:pPr>
        <w:pStyle w:val="Body"/>
        <w:numPr>
          <w:ilvl w:val="0"/>
          <w:numId w:val="3"/>
        </w:numPr>
        <w:tabs>
          <w:tab w:val="clear" w:pos="720"/>
          <w:tab w:val="num" w:pos="690"/>
        </w:tabs>
        <w:ind w:left="690" w:hanging="330"/>
        <w:rPr>
          <w:rFonts w:ascii="Times New Roman" w:eastAsia="Times New Roman" w:hAnsi="Times New Roman" w:cs="Times New Roman"/>
          <w:u w:color="000000"/>
        </w:rPr>
      </w:pPr>
      <w:r>
        <w:rPr>
          <w:rFonts w:ascii="Times New Roman"/>
          <w:sz w:val="24"/>
          <w:szCs w:val="24"/>
          <w:u w:color="000000"/>
        </w:rPr>
        <w:t>Process payroll, payroll reports and filings. Maintain/update accurate inventories.</w:t>
      </w:r>
    </w:p>
    <w:p w:rsidR="009A7E39" w:rsidRDefault="00FA1FA1">
      <w:pPr>
        <w:pStyle w:val="AODocTxt"/>
        <w:numPr>
          <w:ilvl w:val="0"/>
          <w:numId w:val="5"/>
        </w:numPr>
        <w:tabs>
          <w:tab w:val="num" w:pos="720"/>
        </w:tabs>
        <w:spacing w:before="0"/>
        <w:ind w:left="720" w:hanging="360"/>
      </w:pPr>
      <w:r>
        <w:t>Preparing report on daily basis including timesheet and other report regarding the facility.</w:t>
      </w:r>
    </w:p>
    <w:p w:rsidR="009A7E39" w:rsidRDefault="00FA1FA1">
      <w:pPr>
        <w:pStyle w:val="AODocTxt"/>
        <w:numPr>
          <w:ilvl w:val="0"/>
          <w:numId w:val="6"/>
        </w:numPr>
        <w:tabs>
          <w:tab w:val="num" w:pos="720"/>
        </w:tabs>
        <w:spacing w:before="0"/>
        <w:ind w:left="720" w:hanging="360"/>
      </w:pPr>
      <w:r>
        <w:t>Monitoring the facility usages of residence and guest on a daily basis per hour.</w:t>
      </w:r>
    </w:p>
    <w:p w:rsidR="009A7E39" w:rsidRDefault="00FA1FA1">
      <w:pPr>
        <w:pStyle w:val="AODocTxt"/>
        <w:numPr>
          <w:ilvl w:val="0"/>
          <w:numId w:val="7"/>
        </w:numPr>
        <w:tabs>
          <w:tab w:val="num" w:pos="720"/>
        </w:tabs>
        <w:spacing w:before="0"/>
        <w:ind w:left="720" w:hanging="360"/>
      </w:pPr>
      <w:r>
        <w:t>Quickly and effectively solve customer complain/challenges. Maintain quality control/</w:t>
      </w:r>
      <w:r w:rsidR="006B46E2">
        <w:t>satisfaction records</w:t>
      </w:r>
      <w:r>
        <w:t xml:space="preserve">, constantly seeking new ways to improve customer service. </w:t>
      </w:r>
    </w:p>
    <w:p w:rsidR="009A7E39" w:rsidRDefault="00FA1FA1">
      <w:pPr>
        <w:pStyle w:val="AODocTxt"/>
        <w:numPr>
          <w:ilvl w:val="0"/>
          <w:numId w:val="8"/>
        </w:numPr>
        <w:tabs>
          <w:tab w:val="num" w:pos="720"/>
        </w:tabs>
        <w:spacing w:before="0"/>
        <w:ind w:left="720" w:hanging="360"/>
      </w:pPr>
      <w:r>
        <w:t>Create an environment that inspires and motivates our residents and members to live a healthier and more fulfilling lifestyle.</w:t>
      </w:r>
    </w:p>
    <w:p w:rsidR="009A7E39" w:rsidRDefault="009A7E39">
      <w:pPr>
        <w:pStyle w:val="Company"/>
      </w:pPr>
    </w:p>
    <w:p w:rsidR="009A7E39" w:rsidRDefault="009A7E39">
      <w:pPr>
        <w:pStyle w:val="Company"/>
      </w:pPr>
    </w:p>
    <w:p w:rsidR="009879CC" w:rsidRDefault="009879CC">
      <w:pPr>
        <w:pStyle w:val="Company"/>
      </w:pPr>
    </w:p>
    <w:p w:rsidR="009879CC" w:rsidRDefault="009879CC">
      <w:pPr>
        <w:pStyle w:val="Company"/>
      </w:pPr>
    </w:p>
    <w:p w:rsidR="006B46E2" w:rsidRDefault="006B46E2">
      <w:pPr>
        <w:pStyle w:val="Company"/>
        <w:rPr>
          <w:rFonts w:ascii="Times New Roman"/>
          <w:i w:val="0"/>
          <w:iCs w:val="0"/>
          <w:sz w:val="22"/>
          <w:szCs w:val="22"/>
          <w:u w:val="single"/>
        </w:rPr>
      </w:pPr>
    </w:p>
    <w:p w:rsidR="009A7E39" w:rsidRDefault="00FA1FA1">
      <w:pPr>
        <w:pStyle w:val="Company"/>
        <w:rPr>
          <w:rFonts w:ascii="Times New Roman" w:eastAsia="Times New Roman" w:hAnsi="Times New Roman" w:cs="Times New Roman"/>
          <w:i w:val="0"/>
          <w:iCs w:val="0"/>
          <w:sz w:val="22"/>
          <w:szCs w:val="22"/>
          <w:u w:val="single"/>
        </w:rPr>
      </w:pPr>
      <w:r>
        <w:rPr>
          <w:rFonts w:ascii="Times New Roman"/>
          <w:i w:val="0"/>
          <w:iCs w:val="0"/>
          <w:sz w:val="22"/>
          <w:szCs w:val="22"/>
          <w:u w:val="single"/>
        </w:rPr>
        <w:t>The Nail Spa LTD. Dubai, U.A.E.     2009-2011</w:t>
      </w:r>
    </w:p>
    <w:p w:rsidR="009A7E39" w:rsidRDefault="00FA1FA1">
      <w:pPr>
        <w:pStyle w:val="Company"/>
        <w:spacing w:before="0"/>
        <w:rPr>
          <w:rFonts w:ascii="Times New Roman" w:eastAsia="Times New Roman" w:hAnsi="Times New Roman" w:cs="Times New Roman"/>
          <w:b w:val="0"/>
          <w:bCs w:val="0"/>
          <w:sz w:val="22"/>
          <w:szCs w:val="22"/>
        </w:rPr>
      </w:pPr>
      <w:r>
        <w:rPr>
          <w:rFonts w:ascii="Times New Roman"/>
          <w:b w:val="0"/>
          <w:bCs w:val="0"/>
          <w:i w:val="0"/>
          <w:iCs w:val="0"/>
          <w:sz w:val="22"/>
          <w:szCs w:val="22"/>
        </w:rPr>
        <w:lastRenderedPageBreak/>
        <w:t>Reporting to the Team Leader and Branch Manager</w:t>
      </w:r>
    </w:p>
    <w:p w:rsidR="009A7E39" w:rsidRDefault="00FA1FA1">
      <w:pPr>
        <w:pStyle w:val="Company"/>
        <w:spacing w:before="0"/>
      </w:pPr>
      <w:r>
        <w:t>Senior Receptionist</w:t>
      </w:r>
    </w:p>
    <w:p w:rsidR="009A7E39" w:rsidRDefault="00FA1FA1">
      <w:pPr>
        <w:pStyle w:val="AODocTxt"/>
        <w:numPr>
          <w:ilvl w:val="0"/>
          <w:numId w:val="9"/>
        </w:numPr>
        <w:tabs>
          <w:tab w:val="num" w:pos="720"/>
        </w:tabs>
        <w:spacing w:before="0"/>
        <w:ind w:left="720" w:hanging="360"/>
      </w:pPr>
      <w:r>
        <w:t>Scheduling customer appointments both external and internal.</w:t>
      </w:r>
    </w:p>
    <w:p w:rsidR="009A7E39" w:rsidRDefault="00FA1FA1">
      <w:pPr>
        <w:pStyle w:val="AODocTxt"/>
        <w:numPr>
          <w:ilvl w:val="0"/>
          <w:numId w:val="10"/>
        </w:numPr>
        <w:tabs>
          <w:tab w:val="num" w:pos="720"/>
        </w:tabs>
        <w:spacing w:before="0"/>
        <w:ind w:left="720" w:hanging="360"/>
      </w:pPr>
      <w:r>
        <w:t>Reconciling customer bills and collecting payments from client.</w:t>
      </w:r>
    </w:p>
    <w:p w:rsidR="009A7E39" w:rsidRDefault="00FA1FA1">
      <w:pPr>
        <w:pStyle w:val="AODocTxt"/>
        <w:numPr>
          <w:ilvl w:val="0"/>
          <w:numId w:val="11"/>
        </w:numPr>
        <w:tabs>
          <w:tab w:val="num" w:pos="720"/>
        </w:tabs>
        <w:spacing w:before="0"/>
        <w:ind w:left="720" w:hanging="360"/>
      </w:pPr>
      <w:r>
        <w:t>Prepare daily reconciliation, proof of cash report and balancing.</w:t>
      </w:r>
    </w:p>
    <w:p w:rsidR="009A7E39" w:rsidRDefault="009A7E39">
      <w:pPr>
        <w:pStyle w:val="Body"/>
        <w:rPr>
          <w:rFonts w:ascii="Times New Roman" w:eastAsia="Times New Roman" w:hAnsi="Times New Roman" w:cs="Times New Roman"/>
          <w:u w:color="000000"/>
        </w:rPr>
      </w:pPr>
    </w:p>
    <w:p w:rsidR="009A7E39" w:rsidRDefault="00FA1FA1">
      <w:pPr>
        <w:pStyle w:val="Body"/>
        <w:rPr>
          <w:rFonts w:ascii="Times New Roman" w:eastAsia="Times New Roman" w:hAnsi="Times New Roman" w:cs="Times New Roman"/>
          <w:b/>
          <w:bCs/>
          <w:u w:val="single" w:color="000000"/>
        </w:rPr>
      </w:pPr>
      <w:proofErr w:type="spellStart"/>
      <w:r>
        <w:rPr>
          <w:rFonts w:ascii="Times New Roman"/>
          <w:b/>
          <w:bCs/>
          <w:u w:val="single" w:color="000000"/>
        </w:rPr>
        <w:t>Crowne</w:t>
      </w:r>
      <w:proofErr w:type="spellEnd"/>
      <w:r>
        <w:rPr>
          <w:rFonts w:ascii="Times New Roman"/>
          <w:b/>
          <w:bCs/>
          <w:u w:val="single" w:color="000000"/>
        </w:rPr>
        <w:t xml:space="preserve"> Plaza &amp; Trader Vic</w:t>
      </w:r>
      <w:r>
        <w:rPr>
          <w:b/>
          <w:bCs/>
          <w:u w:val="single" w:color="000000"/>
        </w:rPr>
        <w:t>’</w:t>
      </w:r>
      <w:r>
        <w:rPr>
          <w:rFonts w:ascii="Times New Roman"/>
          <w:b/>
          <w:bCs/>
          <w:u w:val="single" w:color="000000"/>
        </w:rPr>
        <w:t xml:space="preserve">s </w:t>
      </w:r>
      <w:proofErr w:type="gramStart"/>
      <w:r>
        <w:rPr>
          <w:rFonts w:ascii="Times New Roman"/>
          <w:b/>
          <w:bCs/>
          <w:u w:val="single" w:color="000000"/>
        </w:rPr>
        <w:t>Dubai ,</w:t>
      </w:r>
      <w:proofErr w:type="gramEnd"/>
      <w:r>
        <w:rPr>
          <w:rFonts w:ascii="Times New Roman"/>
          <w:b/>
          <w:bCs/>
          <w:u w:val="single" w:color="000000"/>
        </w:rPr>
        <w:t xml:space="preserve"> U.A.E.      </w:t>
      </w:r>
      <w:proofErr w:type="gramStart"/>
      <w:r>
        <w:rPr>
          <w:rFonts w:ascii="Times New Roman"/>
          <w:b/>
          <w:bCs/>
          <w:u w:val="single" w:color="000000"/>
        </w:rPr>
        <w:t>2003-2006.</w:t>
      </w:r>
      <w:proofErr w:type="gramEnd"/>
    </w:p>
    <w:p w:rsidR="009A7E39" w:rsidRDefault="00FA1FA1">
      <w:pPr>
        <w:pStyle w:val="Body"/>
        <w:rPr>
          <w:rFonts w:ascii="Times New Roman" w:eastAsia="Times New Roman" w:hAnsi="Times New Roman" w:cs="Times New Roman"/>
          <w:u w:color="000000"/>
        </w:rPr>
      </w:pPr>
      <w:r>
        <w:rPr>
          <w:rFonts w:ascii="Times New Roman"/>
          <w:u w:color="000000"/>
        </w:rPr>
        <w:t>Reporting to the Outlet Manager</w:t>
      </w:r>
    </w:p>
    <w:p w:rsidR="009A7E39" w:rsidRDefault="00FA1FA1">
      <w:pPr>
        <w:pStyle w:val="Body"/>
        <w:rPr>
          <w:rFonts w:ascii="Times New Roman" w:eastAsia="Times New Roman" w:hAnsi="Times New Roman" w:cs="Times New Roman"/>
          <w:u w:color="000000"/>
        </w:rPr>
      </w:pPr>
      <w:r>
        <w:rPr>
          <w:rFonts w:ascii="Times New Roman"/>
          <w:b/>
          <w:bCs/>
          <w:u w:color="000000"/>
        </w:rPr>
        <w:t xml:space="preserve">Administrative Cashier,     Feb 2006 </w:t>
      </w:r>
      <w:r>
        <w:rPr>
          <w:b/>
          <w:bCs/>
          <w:u w:color="000000"/>
        </w:rPr>
        <w:t>–</w:t>
      </w:r>
      <w:r>
        <w:rPr>
          <w:b/>
          <w:bCs/>
          <w:u w:color="000000"/>
        </w:rPr>
        <w:t xml:space="preserve"> </w:t>
      </w:r>
      <w:r>
        <w:rPr>
          <w:rFonts w:ascii="Times New Roman"/>
          <w:b/>
          <w:bCs/>
          <w:u w:color="000000"/>
        </w:rPr>
        <w:t>Nov 2006</w:t>
      </w:r>
      <w:r>
        <w:rPr>
          <w:rFonts w:ascii="Times New Roman"/>
          <w:u w:color="000000"/>
        </w:rPr>
        <w:t xml:space="preserve"> </w:t>
      </w:r>
    </w:p>
    <w:p w:rsidR="009A7E39" w:rsidRDefault="00FA1FA1">
      <w:pPr>
        <w:pStyle w:val="AODocTxt"/>
        <w:numPr>
          <w:ilvl w:val="0"/>
          <w:numId w:val="12"/>
        </w:numPr>
        <w:tabs>
          <w:tab w:val="num" w:pos="720"/>
        </w:tabs>
        <w:spacing w:before="0"/>
        <w:ind w:left="720" w:hanging="360"/>
      </w:pPr>
      <w:r>
        <w:t>Handles clerical duties, as well as totaling customer bills and collecting payments.</w:t>
      </w:r>
    </w:p>
    <w:p w:rsidR="009A7E39" w:rsidRDefault="00FA1FA1">
      <w:pPr>
        <w:pStyle w:val="AODocTxt"/>
        <w:numPr>
          <w:ilvl w:val="0"/>
          <w:numId w:val="13"/>
        </w:numPr>
        <w:tabs>
          <w:tab w:val="num" w:pos="720"/>
        </w:tabs>
        <w:spacing w:before="0"/>
        <w:ind w:left="720" w:hanging="360"/>
      </w:pPr>
      <w:r>
        <w:t xml:space="preserve">Preparing report with total sales report. </w:t>
      </w:r>
    </w:p>
    <w:p w:rsidR="009A7E39" w:rsidRDefault="00FA1FA1">
      <w:pPr>
        <w:pStyle w:val="Body"/>
        <w:rPr>
          <w:rFonts w:ascii="Times New Roman" w:eastAsia="Times New Roman" w:hAnsi="Times New Roman" w:cs="Times New Roman"/>
          <w:b/>
          <w:bCs/>
          <w:u w:color="000000"/>
        </w:rPr>
      </w:pPr>
      <w:r>
        <w:rPr>
          <w:rFonts w:ascii="Times New Roman"/>
          <w:b/>
          <w:bCs/>
          <w:u w:color="000000"/>
        </w:rPr>
        <w:t xml:space="preserve">Waitress,     Jun 2003 </w:t>
      </w:r>
      <w:proofErr w:type="gramStart"/>
      <w:r>
        <w:rPr>
          <w:rFonts w:ascii="Times New Roman"/>
          <w:b/>
          <w:bCs/>
          <w:u w:color="000000"/>
        </w:rPr>
        <w:t>-  Jan</w:t>
      </w:r>
      <w:proofErr w:type="gramEnd"/>
      <w:r>
        <w:rPr>
          <w:rFonts w:ascii="Times New Roman"/>
          <w:b/>
          <w:bCs/>
          <w:u w:color="000000"/>
        </w:rPr>
        <w:t xml:space="preserve"> 2006</w:t>
      </w:r>
    </w:p>
    <w:p w:rsidR="009A7E39" w:rsidRDefault="00FA1FA1">
      <w:pPr>
        <w:pStyle w:val="AODocTxt"/>
        <w:numPr>
          <w:ilvl w:val="0"/>
          <w:numId w:val="14"/>
        </w:numPr>
        <w:tabs>
          <w:tab w:val="num" w:pos="720"/>
        </w:tabs>
        <w:spacing w:before="0"/>
        <w:ind w:left="720" w:hanging="360"/>
      </w:pPr>
      <w:r>
        <w:t>Greet guests and make them feel comfortable.</w:t>
      </w:r>
    </w:p>
    <w:p w:rsidR="009A7E39" w:rsidRDefault="00FA1FA1">
      <w:pPr>
        <w:pStyle w:val="AODocTxt"/>
        <w:numPr>
          <w:ilvl w:val="0"/>
          <w:numId w:val="15"/>
        </w:numPr>
        <w:tabs>
          <w:tab w:val="num" w:pos="720"/>
        </w:tabs>
        <w:spacing w:before="0"/>
        <w:ind w:left="720" w:hanging="360"/>
      </w:pPr>
      <w:r>
        <w:t>Learn menu items and be able to describe them appropriately to guests.</w:t>
      </w:r>
    </w:p>
    <w:p w:rsidR="009A7E39" w:rsidRDefault="00FA1FA1">
      <w:pPr>
        <w:pStyle w:val="AODocTxt"/>
        <w:numPr>
          <w:ilvl w:val="0"/>
          <w:numId w:val="16"/>
        </w:numPr>
        <w:tabs>
          <w:tab w:val="num" w:pos="720"/>
        </w:tabs>
        <w:spacing w:before="0"/>
        <w:ind w:left="720" w:hanging="360"/>
      </w:pPr>
      <w:r>
        <w:t>Take beverage and food orders. Deliver beverages and food in a timely manner.</w:t>
      </w:r>
    </w:p>
    <w:p w:rsidR="009A7E39" w:rsidRDefault="00FA1FA1">
      <w:pPr>
        <w:pStyle w:val="AODocTxt"/>
        <w:numPr>
          <w:ilvl w:val="0"/>
          <w:numId w:val="17"/>
        </w:numPr>
        <w:tabs>
          <w:tab w:val="num" w:pos="720"/>
        </w:tabs>
        <w:spacing w:before="0"/>
        <w:ind w:left="720" w:hanging="360"/>
      </w:pPr>
      <w:r>
        <w:t>Check-in with guests to ensure that everything is going well.</w:t>
      </w:r>
    </w:p>
    <w:p w:rsidR="009A7E39" w:rsidRDefault="00FA1FA1">
      <w:pPr>
        <w:pStyle w:val="AODocTxt"/>
        <w:numPr>
          <w:ilvl w:val="0"/>
          <w:numId w:val="18"/>
        </w:numPr>
        <w:tabs>
          <w:tab w:val="num" w:pos="720"/>
        </w:tabs>
        <w:spacing w:before="0"/>
        <w:ind w:left="720" w:hanging="360"/>
      </w:pPr>
      <w:r>
        <w:t>Deliver guest</w:t>
      </w:r>
      <w:r>
        <w:rPr>
          <w:rFonts w:hAnsi="Arial Unicode MS"/>
        </w:rPr>
        <w:t>’</w:t>
      </w:r>
      <w:r>
        <w:t>s bill and thank them for dining at the restaurant.</w:t>
      </w:r>
    </w:p>
    <w:p w:rsidR="009A7E39" w:rsidRDefault="00FA1FA1">
      <w:pPr>
        <w:pStyle w:val="AODocTxt"/>
        <w:numPr>
          <w:ilvl w:val="0"/>
          <w:numId w:val="19"/>
        </w:numPr>
        <w:tabs>
          <w:tab w:val="num" w:pos="720"/>
        </w:tabs>
        <w:spacing w:before="0"/>
        <w:ind w:left="720" w:hanging="360"/>
      </w:pPr>
      <w:r>
        <w:t>Work with other servers and be a team player.</w:t>
      </w:r>
    </w:p>
    <w:p w:rsidR="009A7E39" w:rsidRDefault="00FA1FA1">
      <w:pPr>
        <w:pStyle w:val="AODocTxt"/>
        <w:numPr>
          <w:ilvl w:val="0"/>
          <w:numId w:val="20"/>
        </w:numPr>
        <w:tabs>
          <w:tab w:val="num" w:pos="720"/>
        </w:tabs>
        <w:spacing w:before="0"/>
        <w:ind w:left="720" w:hanging="360"/>
      </w:pPr>
      <w:r>
        <w:t>Provide regular feedback/s to supervisor, maintain good outlet condition.</w:t>
      </w:r>
    </w:p>
    <w:p w:rsidR="009A7E39" w:rsidRDefault="009A7E39">
      <w:pPr>
        <w:pStyle w:val="AODocTxt"/>
        <w:spacing w:before="0"/>
      </w:pPr>
    </w:p>
    <w:p w:rsidR="009A7E39" w:rsidRDefault="00FA1FA1">
      <w:pPr>
        <w:pStyle w:val="Body"/>
        <w:rPr>
          <w:rFonts w:ascii="Times New Roman" w:eastAsia="Times New Roman" w:hAnsi="Times New Roman" w:cs="Times New Roman"/>
          <w:b/>
          <w:bCs/>
          <w:u w:val="single" w:color="000000"/>
        </w:rPr>
      </w:pPr>
      <w:r>
        <w:rPr>
          <w:rFonts w:ascii="Times New Roman"/>
          <w:b/>
          <w:bCs/>
          <w:u w:val="single" w:color="000000"/>
        </w:rPr>
        <w:t xml:space="preserve">Carlo Reyes Construction Mdse. Manila, Philippines,     </w:t>
      </w:r>
      <w:r>
        <w:rPr>
          <w:rFonts w:ascii="Times New Roman"/>
          <w:b/>
          <w:bCs/>
          <w:u w:color="000000"/>
        </w:rPr>
        <w:t>2002-2003</w:t>
      </w:r>
    </w:p>
    <w:p w:rsidR="009A7E39" w:rsidRDefault="00FA1FA1">
      <w:pPr>
        <w:pStyle w:val="Body"/>
        <w:rPr>
          <w:rFonts w:ascii="Times New Roman" w:eastAsia="Times New Roman" w:hAnsi="Times New Roman" w:cs="Times New Roman"/>
          <w:b/>
          <w:bCs/>
          <w:u w:color="000000"/>
        </w:rPr>
      </w:pPr>
      <w:r>
        <w:rPr>
          <w:rFonts w:ascii="Times New Roman"/>
          <w:b/>
          <w:bCs/>
          <w:u w:color="000000"/>
        </w:rPr>
        <w:t>Encoder</w:t>
      </w:r>
    </w:p>
    <w:p w:rsidR="009A7E39" w:rsidRDefault="00FA1FA1">
      <w:pPr>
        <w:pStyle w:val="AODocTxt"/>
        <w:numPr>
          <w:ilvl w:val="0"/>
          <w:numId w:val="21"/>
        </w:numPr>
        <w:tabs>
          <w:tab w:val="num" w:pos="720"/>
        </w:tabs>
        <w:spacing w:before="0"/>
        <w:ind w:left="720" w:hanging="360"/>
      </w:pPr>
      <w:r>
        <w:t>Encoding and monitor sales in every site.</w:t>
      </w:r>
    </w:p>
    <w:p w:rsidR="009A7E39" w:rsidRDefault="009A7E39">
      <w:pPr>
        <w:pStyle w:val="Body"/>
        <w:rPr>
          <w:rFonts w:ascii="Times New Roman" w:eastAsia="Times New Roman" w:hAnsi="Times New Roman" w:cs="Times New Roman"/>
          <w:b/>
          <w:bCs/>
          <w:u w:val="single" w:color="000000"/>
        </w:rPr>
      </w:pPr>
    </w:p>
    <w:p w:rsidR="009A7E39" w:rsidRDefault="00FA1FA1">
      <w:pPr>
        <w:pStyle w:val="Body"/>
        <w:rPr>
          <w:rFonts w:ascii="Times New Roman" w:eastAsia="Times New Roman" w:hAnsi="Times New Roman" w:cs="Times New Roman"/>
          <w:b/>
          <w:bCs/>
          <w:u w:val="single" w:color="000000"/>
        </w:rPr>
      </w:pPr>
      <w:proofErr w:type="spellStart"/>
      <w:r>
        <w:rPr>
          <w:rFonts w:ascii="Times New Roman"/>
          <w:b/>
          <w:bCs/>
          <w:u w:val="single" w:color="000000"/>
        </w:rPr>
        <w:t>Turumba</w:t>
      </w:r>
      <w:proofErr w:type="spellEnd"/>
      <w:r>
        <w:rPr>
          <w:rFonts w:ascii="Times New Roman"/>
          <w:b/>
          <w:bCs/>
          <w:u w:val="single" w:color="000000"/>
        </w:rPr>
        <w:t xml:space="preserve"> Rural Bank of </w:t>
      </w:r>
      <w:proofErr w:type="spellStart"/>
      <w:r>
        <w:rPr>
          <w:rFonts w:ascii="Times New Roman"/>
          <w:b/>
          <w:bCs/>
          <w:u w:val="single" w:color="000000"/>
        </w:rPr>
        <w:t>Pakil</w:t>
      </w:r>
      <w:proofErr w:type="spellEnd"/>
      <w:r>
        <w:rPr>
          <w:rFonts w:ascii="Times New Roman"/>
          <w:b/>
          <w:bCs/>
          <w:u w:val="single" w:color="000000"/>
        </w:rPr>
        <w:t>, Laguna INC, Philippines</w:t>
      </w:r>
    </w:p>
    <w:p w:rsidR="009A7E39" w:rsidRDefault="00FA1FA1">
      <w:pPr>
        <w:pStyle w:val="Company"/>
        <w:spacing w:before="0"/>
        <w:rPr>
          <w:rFonts w:ascii="Times New Roman" w:eastAsia="Times New Roman" w:hAnsi="Times New Roman" w:cs="Times New Roman"/>
          <w:b w:val="0"/>
          <w:bCs w:val="0"/>
          <w:i w:val="0"/>
          <w:iCs w:val="0"/>
          <w:sz w:val="22"/>
          <w:szCs w:val="22"/>
        </w:rPr>
      </w:pPr>
      <w:r>
        <w:rPr>
          <w:rFonts w:ascii="Times New Roman"/>
          <w:b w:val="0"/>
          <w:bCs w:val="0"/>
          <w:i w:val="0"/>
          <w:iCs w:val="0"/>
          <w:sz w:val="22"/>
          <w:szCs w:val="22"/>
        </w:rPr>
        <w:t>Reporting directly to the Owner/President and Manager</w:t>
      </w:r>
    </w:p>
    <w:p w:rsidR="009A7E39" w:rsidRDefault="00FA1FA1">
      <w:pPr>
        <w:pStyle w:val="Body"/>
        <w:rPr>
          <w:rFonts w:ascii="Times New Roman" w:eastAsia="Times New Roman" w:hAnsi="Times New Roman" w:cs="Times New Roman"/>
          <w:b/>
          <w:bCs/>
          <w:u w:color="000000"/>
        </w:rPr>
      </w:pPr>
      <w:r>
        <w:rPr>
          <w:rFonts w:ascii="Times New Roman"/>
          <w:b/>
          <w:bCs/>
          <w:u w:color="000000"/>
        </w:rPr>
        <w:t>Cashier/Teller/Savings Bookkeeper,                                    1996-2002</w:t>
      </w:r>
    </w:p>
    <w:p w:rsidR="009A7E39" w:rsidRDefault="00FA1FA1">
      <w:pPr>
        <w:pStyle w:val="AODocTxt"/>
        <w:numPr>
          <w:ilvl w:val="0"/>
          <w:numId w:val="22"/>
        </w:numPr>
        <w:tabs>
          <w:tab w:val="num" w:pos="720"/>
        </w:tabs>
        <w:spacing w:before="0"/>
        <w:ind w:left="720" w:hanging="360"/>
      </w:pPr>
      <w:r>
        <w:t>Fully responsible with cash deposit, withdrawal and all transaction regarding cash.</w:t>
      </w:r>
    </w:p>
    <w:p w:rsidR="009A7E39" w:rsidRDefault="00FA1FA1">
      <w:pPr>
        <w:pStyle w:val="AODocTxt"/>
        <w:numPr>
          <w:ilvl w:val="0"/>
          <w:numId w:val="23"/>
        </w:numPr>
        <w:tabs>
          <w:tab w:val="num" w:pos="720"/>
        </w:tabs>
        <w:spacing w:before="0"/>
        <w:ind w:left="720" w:hanging="360"/>
      </w:pPr>
      <w:r>
        <w:t>Monitoring of maturity of personal /time deposit and personal account.</w:t>
      </w:r>
    </w:p>
    <w:p w:rsidR="009A7E39" w:rsidRDefault="00FA1FA1">
      <w:pPr>
        <w:pStyle w:val="AODocTxt"/>
        <w:numPr>
          <w:ilvl w:val="0"/>
          <w:numId w:val="24"/>
        </w:numPr>
        <w:tabs>
          <w:tab w:val="num" w:pos="720"/>
        </w:tabs>
        <w:spacing w:before="0"/>
        <w:ind w:left="720" w:hanging="360"/>
      </w:pPr>
      <w:r>
        <w:t>Recording all savings deposit/withdrawal on daily basis.</w:t>
      </w:r>
    </w:p>
    <w:p w:rsidR="009A7E39" w:rsidRDefault="00FA1FA1">
      <w:pPr>
        <w:pStyle w:val="AODocTxt"/>
        <w:numPr>
          <w:ilvl w:val="0"/>
          <w:numId w:val="25"/>
        </w:numPr>
        <w:tabs>
          <w:tab w:val="num" w:pos="720"/>
        </w:tabs>
        <w:spacing w:before="0"/>
        <w:ind w:left="720" w:hanging="360"/>
      </w:pPr>
      <w:r>
        <w:t>Preparing daily summary report ,interest on quarterly basis and updating client savings account (PSA, Time Deposit</w:t>
      </w:r>
    </w:p>
    <w:p w:rsidR="009A7E39" w:rsidRDefault="00FA1FA1">
      <w:pPr>
        <w:pStyle w:val="AODocTxt"/>
        <w:tabs>
          <w:tab w:val="left" w:pos="5040"/>
        </w:tabs>
        <w:rPr>
          <w:b/>
          <w:bCs/>
          <w:sz w:val="24"/>
          <w:szCs w:val="24"/>
        </w:rPr>
      </w:pPr>
      <w:r>
        <w:rPr>
          <w:b/>
          <w:bCs/>
          <w:sz w:val="24"/>
          <w:szCs w:val="24"/>
        </w:rPr>
        <w:t>TRAININGS ATTENDED</w:t>
      </w:r>
    </w:p>
    <w:p w:rsidR="009A7E39" w:rsidRDefault="009A7E39">
      <w:pPr>
        <w:pStyle w:val="AODocTxt"/>
        <w:spacing w:before="0"/>
        <w:rPr>
          <w:b/>
          <w:bCs/>
          <w:sz w:val="24"/>
          <w:szCs w:val="24"/>
        </w:rPr>
      </w:pPr>
    </w:p>
    <w:p w:rsidR="009A7E39" w:rsidRDefault="00FA1FA1">
      <w:pPr>
        <w:pStyle w:val="AODocTxt"/>
        <w:numPr>
          <w:ilvl w:val="0"/>
          <w:numId w:val="26"/>
        </w:numPr>
        <w:tabs>
          <w:tab w:val="num" w:pos="720"/>
        </w:tabs>
        <w:spacing w:before="0"/>
        <w:ind w:left="720" w:hanging="360"/>
      </w:pPr>
      <w:r>
        <w:t>Tally ERP 9 Basic Accounting; Dubai UAE</w:t>
      </w:r>
    </w:p>
    <w:p w:rsidR="009A7E39" w:rsidRDefault="00FA1FA1">
      <w:pPr>
        <w:pStyle w:val="AODocTxt"/>
        <w:numPr>
          <w:ilvl w:val="0"/>
          <w:numId w:val="27"/>
        </w:numPr>
        <w:tabs>
          <w:tab w:val="num" w:pos="720"/>
        </w:tabs>
        <w:spacing w:before="0"/>
        <w:ind w:left="720" w:hanging="360"/>
      </w:pPr>
      <w:r>
        <w:t xml:space="preserve">Banking Course Training; </w:t>
      </w:r>
      <w:proofErr w:type="spellStart"/>
      <w:r>
        <w:t>Bangko</w:t>
      </w:r>
      <w:proofErr w:type="spellEnd"/>
      <w:r>
        <w:t xml:space="preserve"> Central of the Philippines</w:t>
      </w:r>
    </w:p>
    <w:p w:rsidR="009A7E39" w:rsidRDefault="00FA1FA1">
      <w:pPr>
        <w:pStyle w:val="AODocTxt"/>
        <w:numPr>
          <w:ilvl w:val="0"/>
          <w:numId w:val="28"/>
        </w:numPr>
        <w:tabs>
          <w:tab w:val="num" w:pos="720"/>
        </w:tabs>
        <w:spacing w:before="0"/>
        <w:ind w:left="720" w:hanging="360"/>
      </w:pPr>
      <w:r>
        <w:t>Computer Science Course Training; ARA Modern Technical Services, Philippines</w:t>
      </w:r>
    </w:p>
    <w:p w:rsidR="009A7E39" w:rsidRDefault="00FA1FA1">
      <w:pPr>
        <w:pStyle w:val="AODocTxt"/>
        <w:numPr>
          <w:ilvl w:val="0"/>
          <w:numId w:val="29"/>
        </w:numPr>
        <w:tabs>
          <w:tab w:val="num" w:pos="720"/>
        </w:tabs>
        <w:spacing w:before="0"/>
        <w:ind w:left="720" w:hanging="360"/>
      </w:pPr>
      <w:r>
        <w:t xml:space="preserve">Family and Income Management Seminar (Financial Literacy) ; </w:t>
      </w:r>
      <w:proofErr w:type="spellStart"/>
      <w:r>
        <w:t>Atikha</w:t>
      </w:r>
      <w:proofErr w:type="spellEnd"/>
      <w:r>
        <w:t xml:space="preserve"> Overseas Workers and Communities Initiative, Inc. Philippines</w:t>
      </w:r>
    </w:p>
    <w:p w:rsidR="009A7E39" w:rsidRDefault="00FA1FA1">
      <w:pPr>
        <w:pStyle w:val="AODocTxt"/>
        <w:numPr>
          <w:ilvl w:val="0"/>
          <w:numId w:val="30"/>
        </w:numPr>
        <w:tabs>
          <w:tab w:val="num" w:pos="720"/>
        </w:tabs>
        <w:spacing w:before="0"/>
        <w:ind w:left="720" w:hanging="360"/>
      </w:pPr>
      <w:r>
        <w:t xml:space="preserve">IQ Interaction Program; </w:t>
      </w:r>
      <w:proofErr w:type="spellStart"/>
      <w:r>
        <w:t>Crowne</w:t>
      </w:r>
      <w:proofErr w:type="spellEnd"/>
      <w:r>
        <w:t xml:space="preserve"> Plaza Dubai UAE</w:t>
      </w:r>
    </w:p>
    <w:p w:rsidR="009A7E39" w:rsidRDefault="00FA1FA1">
      <w:pPr>
        <w:pStyle w:val="AODocTxt"/>
        <w:numPr>
          <w:ilvl w:val="0"/>
          <w:numId w:val="31"/>
        </w:numPr>
        <w:tabs>
          <w:tab w:val="num" w:pos="720"/>
        </w:tabs>
        <w:spacing w:before="0"/>
        <w:ind w:left="720" w:hanging="360"/>
      </w:pPr>
      <w:r>
        <w:t xml:space="preserve">Be my Guest Training; </w:t>
      </w:r>
      <w:proofErr w:type="spellStart"/>
      <w:r>
        <w:t>Crowne</w:t>
      </w:r>
      <w:proofErr w:type="spellEnd"/>
      <w:r>
        <w:t xml:space="preserve"> Plaza Dubai UAE</w:t>
      </w:r>
    </w:p>
    <w:p w:rsidR="009A7E39" w:rsidRDefault="00FA1FA1">
      <w:pPr>
        <w:pStyle w:val="AODocTxt"/>
        <w:numPr>
          <w:ilvl w:val="0"/>
          <w:numId w:val="32"/>
        </w:numPr>
        <w:tabs>
          <w:tab w:val="num" w:pos="720"/>
        </w:tabs>
        <w:spacing w:before="0"/>
        <w:ind w:left="720" w:hanging="360"/>
      </w:pPr>
      <w:r>
        <w:t xml:space="preserve">Alfresco Italian restaurant </w:t>
      </w:r>
      <w:r>
        <w:rPr>
          <w:rFonts w:hAnsi="Arial Unicode MS"/>
        </w:rPr>
        <w:t>–</w:t>
      </w:r>
      <w:r>
        <w:rPr>
          <w:rFonts w:hAnsi="Arial Unicode MS"/>
        </w:rPr>
        <w:t xml:space="preserve"> </w:t>
      </w:r>
      <w:r>
        <w:t>fine dining service; Dubai UAE</w:t>
      </w:r>
    </w:p>
    <w:p w:rsidR="009A7E39" w:rsidRDefault="00FA1FA1">
      <w:pPr>
        <w:pStyle w:val="AODocTxt"/>
        <w:numPr>
          <w:ilvl w:val="0"/>
          <w:numId w:val="33"/>
        </w:numPr>
        <w:tabs>
          <w:tab w:val="num" w:pos="720"/>
        </w:tabs>
        <w:spacing w:before="0"/>
        <w:ind w:left="720" w:hanging="360"/>
      </w:pPr>
      <w:r>
        <w:t xml:space="preserve"> Basic Food Hygiene; Dubai UAE</w:t>
      </w:r>
    </w:p>
    <w:p w:rsidR="009A7E39" w:rsidRPr="006B46E2" w:rsidRDefault="00FA1FA1" w:rsidP="006B46E2">
      <w:pPr>
        <w:pStyle w:val="AODocTxt"/>
        <w:numPr>
          <w:ilvl w:val="0"/>
          <w:numId w:val="34"/>
        </w:numPr>
        <w:tabs>
          <w:tab w:val="num" w:pos="720"/>
        </w:tabs>
        <w:spacing w:before="0"/>
        <w:ind w:left="720" w:hanging="360"/>
        <w:rPr>
          <w:b/>
          <w:bCs/>
        </w:rPr>
      </w:pPr>
      <w:r>
        <w:t xml:space="preserve">Introduction to Performance Management for Employee; Dubai </w:t>
      </w:r>
      <w:r>
        <w:rPr>
          <w:noProof/>
        </w:rPr>
        <mc:AlternateContent>
          <mc:Choice Requires="wps">
            <w:drawing>
              <wp:anchor distT="0" distB="0" distL="0" distR="0" simplePos="0" relativeHeight="251659264" behindDoc="0" locked="0" layoutInCell="1" allowOverlap="1" wp14:anchorId="3F5D467B" wp14:editId="7865C31C">
                <wp:simplePos x="0" y="0"/>
                <wp:positionH relativeFrom="margin">
                  <wp:posOffset>124787</wp:posOffset>
                </wp:positionH>
                <wp:positionV relativeFrom="line">
                  <wp:posOffset>182778</wp:posOffset>
                </wp:positionV>
                <wp:extent cx="6126480" cy="637"/>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126480" cy="637"/>
                        </a:xfrm>
                        <a:prstGeom prst="line">
                          <a:avLst/>
                        </a:prstGeom>
                        <a:noFill/>
                        <a:ln w="28575" cap="flat">
                          <a:solidFill>
                            <a:srgbClr val="000000"/>
                          </a:solidFill>
                          <a:prstDash val="solid"/>
                          <a:round/>
                        </a:ln>
                        <a:effectLst/>
                      </wps:spPr>
                      <wps:bodyPr/>
                    </wps:wsp>
                  </a:graphicData>
                </a:graphic>
              </wp:anchor>
            </w:drawing>
          </mc:Choice>
          <mc:Fallback>
            <w:pict>
              <v:line id="_x0000_s1026" style="visibility:visible;position:absolute;margin-left:9.8pt;margin-top:14.4pt;width:482.4pt;height:0.1pt;z-index:251659264;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2pt" dashstyle="solid" endcap="flat" joinstyle="round" linestyle="single" startarrow="none" startarrowwidth="medium" startarrowlength="medium" endarrow="none" endarrowwidth="medium" endarrowlength="medium"/>
                <w10:wrap type="none" side="bothSides" anchorx="margin"/>
              </v:line>
            </w:pict>
          </mc:Fallback>
        </mc:AlternateContent>
      </w:r>
    </w:p>
    <w:p w:rsidR="009A7E39" w:rsidRDefault="00FA1FA1">
      <w:pPr>
        <w:pStyle w:val="AODocTxt"/>
        <w:spacing w:before="120"/>
        <w:jc w:val="center"/>
      </w:pPr>
      <w:r>
        <w:rPr>
          <w:b/>
          <w:bCs/>
          <w:sz w:val="20"/>
          <w:szCs w:val="20"/>
        </w:rPr>
        <w:t>Reference available upon request</w:t>
      </w:r>
    </w:p>
    <w:sectPr w:rsidR="009A7E39">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864" w:rsidRDefault="00233864">
      <w:r>
        <w:separator/>
      </w:r>
    </w:p>
  </w:endnote>
  <w:endnote w:type="continuationSeparator" w:id="0">
    <w:p w:rsidR="00233864" w:rsidRDefault="0023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BoldItalic">
    <w:altName w:val="Times New Roman"/>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39" w:rsidRDefault="009A7E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864" w:rsidRDefault="00233864">
      <w:r>
        <w:separator/>
      </w:r>
    </w:p>
  </w:footnote>
  <w:footnote w:type="continuationSeparator" w:id="0">
    <w:p w:rsidR="00233864" w:rsidRDefault="0023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39" w:rsidRDefault="009A7E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6C8"/>
    <w:multiLevelType w:val="multilevel"/>
    <w:tmpl w:val="993C0CB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02DB49CD"/>
    <w:multiLevelType w:val="multilevel"/>
    <w:tmpl w:val="174AF0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59F48EE"/>
    <w:multiLevelType w:val="multilevel"/>
    <w:tmpl w:val="50BA4B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098202A3"/>
    <w:multiLevelType w:val="multilevel"/>
    <w:tmpl w:val="A980186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0BFB45E1"/>
    <w:multiLevelType w:val="multilevel"/>
    <w:tmpl w:val="2C5C28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0D38475D"/>
    <w:multiLevelType w:val="multilevel"/>
    <w:tmpl w:val="FC6663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0FF0203C"/>
    <w:multiLevelType w:val="multilevel"/>
    <w:tmpl w:val="90A0D1C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11576A7F"/>
    <w:multiLevelType w:val="multilevel"/>
    <w:tmpl w:val="BF52562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14B80902"/>
    <w:multiLevelType w:val="multilevel"/>
    <w:tmpl w:val="82EC1818"/>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1B54208C"/>
    <w:multiLevelType w:val="multilevel"/>
    <w:tmpl w:val="BB08ACF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1A04222"/>
    <w:multiLevelType w:val="multilevel"/>
    <w:tmpl w:val="9D2AC0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23925B49"/>
    <w:multiLevelType w:val="multilevel"/>
    <w:tmpl w:val="A8D4813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2663649F"/>
    <w:multiLevelType w:val="multilevel"/>
    <w:tmpl w:val="C78250A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30086868"/>
    <w:multiLevelType w:val="multilevel"/>
    <w:tmpl w:val="4B5208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4">
    <w:nsid w:val="3100005F"/>
    <w:multiLevelType w:val="multilevel"/>
    <w:tmpl w:val="E212493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33087474"/>
    <w:multiLevelType w:val="multilevel"/>
    <w:tmpl w:val="A9A2359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38F83EE7"/>
    <w:multiLevelType w:val="multilevel"/>
    <w:tmpl w:val="AAE0E3A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nsid w:val="3B7E10D9"/>
    <w:multiLevelType w:val="multilevel"/>
    <w:tmpl w:val="1BD8A8D2"/>
    <w:styleLink w:val="List0"/>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8">
    <w:nsid w:val="40A540CA"/>
    <w:multiLevelType w:val="multilevel"/>
    <w:tmpl w:val="80B8879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42AA2DB7"/>
    <w:multiLevelType w:val="multilevel"/>
    <w:tmpl w:val="0A420A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4A172387"/>
    <w:multiLevelType w:val="multilevel"/>
    <w:tmpl w:val="4ABEACBA"/>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1">
    <w:nsid w:val="4CD55C94"/>
    <w:multiLevelType w:val="multilevel"/>
    <w:tmpl w:val="DD6E6B9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2">
    <w:nsid w:val="535A7BE6"/>
    <w:multiLevelType w:val="multilevel"/>
    <w:tmpl w:val="F9CCCC2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nsid w:val="566768D3"/>
    <w:multiLevelType w:val="multilevel"/>
    <w:tmpl w:val="4716809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nsid w:val="5C271CE7"/>
    <w:multiLevelType w:val="multilevel"/>
    <w:tmpl w:val="080ACF8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nsid w:val="5D1B3006"/>
    <w:multiLevelType w:val="multilevel"/>
    <w:tmpl w:val="176CC7C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6">
    <w:nsid w:val="60F54F92"/>
    <w:multiLevelType w:val="multilevel"/>
    <w:tmpl w:val="9162E65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nsid w:val="61803486"/>
    <w:multiLevelType w:val="multilevel"/>
    <w:tmpl w:val="508213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8">
    <w:nsid w:val="67DA604A"/>
    <w:multiLevelType w:val="multilevel"/>
    <w:tmpl w:val="7ECE16D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9">
    <w:nsid w:val="70A40DEC"/>
    <w:multiLevelType w:val="multilevel"/>
    <w:tmpl w:val="B7B08B7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7419454B"/>
    <w:multiLevelType w:val="multilevel"/>
    <w:tmpl w:val="1C58A50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nsid w:val="759653ED"/>
    <w:multiLevelType w:val="multilevel"/>
    <w:tmpl w:val="FA96197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nsid w:val="76224B42"/>
    <w:multiLevelType w:val="multilevel"/>
    <w:tmpl w:val="E5020CE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3">
    <w:nsid w:val="7DC11E98"/>
    <w:multiLevelType w:val="multilevel"/>
    <w:tmpl w:val="E83E423A"/>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nsid w:val="7DEA40E6"/>
    <w:multiLevelType w:val="multilevel"/>
    <w:tmpl w:val="0C82390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0"/>
  </w:num>
  <w:num w:numId="2">
    <w:abstractNumId w:val="32"/>
  </w:num>
  <w:num w:numId="3">
    <w:abstractNumId w:val="17"/>
  </w:num>
  <w:num w:numId="4">
    <w:abstractNumId w:val="33"/>
  </w:num>
  <w:num w:numId="5">
    <w:abstractNumId w:val="7"/>
  </w:num>
  <w:num w:numId="6">
    <w:abstractNumId w:val="21"/>
  </w:num>
  <w:num w:numId="7">
    <w:abstractNumId w:val="12"/>
  </w:num>
  <w:num w:numId="8">
    <w:abstractNumId w:val="16"/>
  </w:num>
  <w:num w:numId="9">
    <w:abstractNumId w:val="23"/>
  </w:num>
  <w:num w:numId="10">
    <w:abstractNumId w:val="6"/>
  </w:num>
  <w:num w:numId="11">
    <w:abstractNumId w:val="9"/>
  </w:num>
  <w:num w:numId="12">
    <w:abstractNumId w:val="15"/>
  </w:num>
  <w:num w:numId="13">
    <w:abstractNumId w:val="13"/>
  </w:num>
  <w:num w:numId="14">
    <w:abstractNumId w:val="26"/>
  </w:num>
  <w:num w:numId="15">
    <w:abstractNumId w:val="14"/>
  </w:num>
  <w:num w:numId="16">
    <w:abstractNumId w:val="5"/>
  </w:num>
  <w:num w:numId="17">
    <w:abstractNumId w:val="27"/>
  </w:num>
  <w:num w:numId="18">
    <w:abstractNumId w:val="19"/>
  </w:num>
  <w:num w:numId="19">
    <w:abstractNumId w:val="24"/>
  </w:num>
  <w:num w:numId="20">
    <w:abstractNumId w:val="34"/>
  </w:num>
  <w:num w:numId="21">
    <w:abstractNumId w:val="3"/>
  </w:num>
  <w:num w:numId="22">
    <w:abstractNumId w:val="4"/>
  </w:num>
  <w:num w:numId="23">
    <w:abstractNumId w:val="29"/>
  </w:num>
  <w:num w:numId="24">
    <w:abstractNumId w:val="28"/>
  </w:num>
  <w:num w:numId="25">
    <w:abstractNumId w:val="25"/>
  </w:num>
  <w:num w:numId="26">
    <w:abstractNumId w:val="22"/>
  </w:num>
  <w:num w:numId="27">
    <w:abstractNumId w:val="31"/>
  </w:num>
  <w:num w:numId="28">
    <w:abstractNumId w:val="11"/>
  </w:num>
  <w:num w:numId="29">
    <w:abstractNumId w:val="0"/>
  </w:num>
  <w:num w:numId="30">
    <w:abstractNumId w:val="30"/>
  </w:num>
  <w:num w:numId="31">
    <w:abstractNumId w:val="10"/>
  </w:num>
  <w:num w:numId="32">
    <w:abstractNumId w:val="1"/>
  </w:num>
  <w:num w:numId="33">
    <w:abstractNumId w:val="2"/>
  </w:num>
  <w:num w:numId="34">
    <w:abstractNumId w:val="1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A7E39"/>
    <w:rsid w:val="00233864"/>
    <w:rsid w:val="00300064"/>
    <w:rsid w:val="003D70AA"/>
    <w:rsid w:val="004237C3"/>
    <w:rsid w:val="006B46E2"/>
    <w:rsid w:val="006C0B9B"/>
    <w:rsid w:val="00706E23"/>
    <w:rsid w:val="009879CC"/>
    <w:rsid w:val="009A7E39"/>
    <w:rsid w:val="00A02D47"/>
    <w:rsid w:val="00B40F13"/>
    <w:rsid w:val="00BE282C"/>
    <w:rsid w:val="00C03AEC"/>
    <w:rsid w:val="00CC462E"/>
    <w:rsid w:val="00CD7599"/>
    <w:rsid w:val="00D525A3"/>
    <w:rsid w:val="00FA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0"/>
        <w:tab w:val="right" w:pos="8306"/>
      </w:tabs>
    </w:pPr>
    <w:rPr>
      <w:rFonts w:hAnsi="Arial Unicode MS" w:cs="Arial Unicode MS"/>
      <w:color w:val="000000"/>
      <w:sz w:val="22"/>
      <w:szCs w:val="22"/>
      <w:u w:color="000000"/>
    </w:rPr>
  </w:style>
  <w:style w:type="paragraph" w:customStyle="1" w:styleId="AODocTxt">
    <w:name w:val="AODocTxt"/>
    <w:pPr>
      <w:spacing w:before="240" w:line="260" w:lineRule="atLeast"/>
      <w:jc w:val="both"/>
    </w:pPr>
    <w:rPr>
      <w:rFonts w:eastAsia="Times New Roman"/>
      <w:color w:val="000000"/>
      <w:sz w:val="22"/>
      <w:szCs w:val="22"/>
      <w:u w:color="000000"/>
    </w:rPr>
  </w:style>
  <w:style w:type="paragraph" w:customStyle="1" w:styleId="Company">
    <w:name w:val="Company"/>
    <w:pPr>
      <w:tabs>
        <w:tab w:val="right" w:pos="6480"/>
      </w:tabs>
      <w:spacing w:before="100"/>
    </w:pPr>
    <w:rPr>
      <w:rFonts w:ascii="Garamond-BoldItalic" w:eastAsia="Garamond-BoldItalic" w:hAnsi="Garamond-BoldItalic" w:cs="Garamond-BoldItalic"/>
      <w:b/>
      <w:bCs/>
      <w:i/>
      <w:iCs/>
      <w:color w:val="000000"/>
      <w:spacing w:val="7"/>
      <w:u w:color="000000"/>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ImportedStyle9"/>
    <w:pPr>
      <w:numPr>
        <w:numId w:val="3"/>
      </w:numPr>
    </w:pPr>
  </w:style>
  <w:style w:type="numbering" w:customStyle="1" w:styleId="ImportedStyle9">
    <w:name w:val="Imported Style 9"/>
  </w:style>
  <w:style w:type="numbering" w:customStyle="1" w:styleId="List1">
    <w:name w:val="List 1"/>
    <w:basedOn w:val="ImportedStyle9"/>
    <w:pPr>
      <w:numPr>
        <w:numId w:val="35"/>
      </w:numPr>
    </w:pPr>
  </w:style>
  <w:style w:type="paragraph" w:styleId="NoSpacing">
    <w:name w:val="No Spacing"/>
    <w:uiPriority w:val="1"/>
    <w:qFormat/>
    <w:rsid w:val="006B46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0"/>
        <w:tab w:val="right" w:pos="8306"/>
      </w:tabs>
    </w:pPr>
    <w:rPr>
      <w:rFonts w:hAnsi="Arial Unicode MS" w:cs="Arial Unicode MS"/>
      <w:color w:val="000000"/>
      <w:sz w:val="22"/>
      <w:szCs w:val="22"/>
      <w:u w:color="000000"/>
    </w:rPr>
  </w:style>
  <w:style w:type="paragraph" w:customStyle="1" w:styleId="AODocTxt">
    <w:name w:val="AODocTxt"/>
    <w:pPr>
      <w:spacing w:before="240" w:line="260" w:lineRule="atLeast"/>
      <w:jc w:val="both"/>
    </w:pPr>
    <w:rPr>
      <w:rFonts w:eastAsia="Times New Roman"/>
      <w:color w:val="000000"/>
      <w:sz w:val="22"/>
      <w:szCs w:val="22"/>
      <w:u w:color="000000"/>
    </w:rPr>
  </w:style>
  <w:style w:type="paragraph" w:customStyle="1" w:styleId="Company">
    <w:name w:val="Company"/>
    <w:pPr>
      <w:tabs>
        <w:tab w:val="right" w:pos="6480"/>
      </w:tabs>
      <w:spacing w:before="100"/>
    </w:pPr>
    <w:rPr>
      <w:rFonts w:ascii="Garamond-BoldItalic" w:eastAsia="Garamond-BoldItalic" w:hAnsi="Garamond-BoldItalic" w:cs="Garamond-BoldItalic"/>
      <w:b/>
      <w:bCs/>
      <w:i/>
      <w:iCs/>
      <w:color w:val="000000"/>
      <w:spacing w:val="7"/>
      <w:u w:color="000000"/>
    </w:rPr>
  </w:style>
  <w:style w:type="paragraph" w:customStyle="1" w:styleId="Body">
    <w:name w:val="Body"/>
    <w:rPr>
      <w:rFonts w:ascii="Helvetica" w:hAnsi="Arial Unicode MS" w:cs="Arial Unicode MS"/>
      <w:color w:val="000000"/>
      <w:sz w:val="22"/>
      <w:szCs w:val="22"/>
    </w:rPr>
  </w:style>
  <w:style w:type="numbering" w:customStyle="1" w:styleId="List0">
    <w:name w:val="List 0"/>
    <w:basedOn w:val="ImportedStyle9"/>
    <w:pPr>
      <w:numPr>
        <w:numId w:val="3"/>
      </w:numPr>
    </w:pPr>
  </w:style>
  <w:style w:type="numbering" w:customStyle="1" w:styleId="ImportedStyle9">
    <w:name w:val="Imported Style 9"/>
  </w:style>
  <w:style w:type="numbering" w:customStyle="1" w:styleId="List1">
    <w:name w:val="List 1"/>
    <w:basedOn w:val="ImportedStyle9"/>
    <w:pPr>
      <w:numPr>
        <w:numId w:val="35"/>
      </w:numPr>
    </w:pPr>
  </w:style>
  <w:style w:type="paragraph" w:styleId="NoSpacing">
    <w:name w:val="No Spacing"/>
    <w:uiPriority w:val="1"/>
    <w:qFormat/>
    <w:rsid w:val="006B46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ARIZA.36369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3E94F-AAD0-4ABE-AC14-CD514845D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clariza abogne</dc:creator>
  <cp:lastModifiedBy>602HRDESK</cp:lastModifiedBy>
  <cp:revision>10</cp:revision>
  <dcterms:created xsi:type="dcterms:W3CDTF">2017-04-08T09:18:00Z</dcterms:created>
  <dcterms:modified xsi:type="dcterms:W3CDTF">2017-06-19T11:44:00Z</dcterms:modified>
</cp:coreProperties>
</file>