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E" w:rsidRDefault="002678F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266315</wp:posOffset>
            </wp:positionH>
            <wp:positionV relativeFrom="page">
              <wp:posOffset>242570</wp:posOffset>
            </wp:positionV>
            <wp:extent cx="2528570" cy="9985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998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69" w:lineRule="exact"/>
        <w:rPr>
          <w:sz w:val="24"/>
          <w:szCs w:val="24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  <w:hyperlink r:id="rId6" w:history="1">
        <w:r w:rsidRPr="00C7147F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DEEPTI.363756@2freemail.com</w:t>
        </w:r>
      </w:hyperlink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 </w:t>
      </w:r>
      <w:r w:rsidRPr="00BA5C90">
        <w:rPr>
          <w:rFonts w:ascii="Arial" w:eastAsia="Arial" w:hAnsi="Arial" w:cs="Arial"/>
          <w:b/>
          <w:bCs/>
          <w:color w:val="FFFFFF"/>
          <w:sz w:val="36"/>
          <w:szCs w:val="36"/>
        </w:rPr>
        <w:tab/>
      </w: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BA5C90" w:rsidRDefault="00BA5C90">
      <w:pPr>
        <w:ind w:left="1040"/>
        <w:rPr>
          <w:rFonts w:ascii="Arial" w:eastAsia="Arial" w:hAnsi="Arial" w:cs="Arial"/>
          <w:b/>
          <w:bCs/>
          <w:color w:val="2E5395"/>
          <w:sz w:val="28"/>
          <w:szCs w:val="28"/>
        </w:rPr>
      </w:pPr>
    </w:p>
    <w:p w:rsidR="0080773E" w:rsidRDefault="002678F0">
      <w:pPr>
        <w:ind w:left="10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E5395"/>
          <w:sz w:val="28"/>
          <w:szCs w:val="28"/>
        </w:rPr>
        <w:t>Skillsummary</w:t>
      </w:r>
      <w:proofErr w:type="spellEnd"/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88" w:lineRule="exact"/>
        <w:rPr>
          <w:sz w:val="24"/>
          <w:szCs w:val="24"/>
        </w:rPr>
      </w:pPr>
    </w:p>
    <w:p w:rsidR="0080773E" w:rsidRDefault="002678F0">
      <w:pPr>
        <w:spacing w:line="262" w:lineRule="auto"/>
        <w:ind w:left="12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Managing, interpreting &amp;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persuading customer</w:t>
      </w:r>
    </w:p>
    <w:p w:rsidR="0080773E" w:rsidRDefault="0080773E">
      <w:pPr>
        <w:spacing w:line="352" w:lineRule="exact"/>
        <w:rPr>
          <w:sz w:val="24"/>
          <w:szCs w:val="24"/>
        </w:rPr>
      </w:pPr>
    </w:p>
    <w:p w:rsidR="0080773E" w:rsidRDefault="002678F0">
      <w:pPr>
        <w:spacing w:line="318" w:lineRule="auto"/>
        <w:ind w:left="12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Administering client accounts &amp; Offering after-sales support services</w:t>
      </w:r>
    </w:p>
    <w:p w:rsidR="0080773E" w:rsidRDefault="0080773E">
      <w:pPr>
        <w:spacing w:line="397" w:lineRule="exact"/>
        <w:rPr>
          <w:sz w:val="24"/>
          <w:szCs w:val="24"/>
        </w:rPr>
      </w:pPr>
    </w:p>
    <w:p w:rsidR="0080773E" w:rsidRDefault="002678F0">
      <w:pPr>
        <w:spacing w:line="262" w:lineRule="auto"/>
        <w:ind w:left="10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Negotiating and closing sales by agreeing terms and conditions</w:t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72" w:lineRule="exact"/>
        <w:rPr>
          <w:sz w:val="24"/>
          <w:szCs w:val="24"/>
        </w:rPr>
      </w:pPr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Calculating client quotations</w:t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5" w:lineRule="exact"/>
        <w:rPr>
          <w:sz w:val="24"/>
          <w:szCs w:val="24"/>
        </w:rPr>
      </w:pPr>
    </w:p>
    <w:p w:rsidR="0080773E" w:rsidRDefault="002678F0">
      <w:pPr>
        <w:spacing w:line="262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Technical assistance and preparing reports &amp; documentation</w:t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60" w:lineRule="exact"/>
        <w:rPr>
          <w:sz w:val="24"/>
          <w:szCs w:val="24"/>
        </w:rPr>
      </w:pPr>
    </w:p>
    <w:p w:rsidR="0080773E" w:rsidRDefault="002678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Technical presentations and demonstrating</w:t>
      </w:r>
    </w:p>
    <w:p w:rsidR="0080773E" w:rsidRDefault="00BA5C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D1FD6F7" wp14:editId="19868BC3">
            <wp:simplePos x="0" y="0"/>
            <wp:positionH relativeFrom="column">
              <wp:posOffset>2937510</wp:posOffset>
            </wp:positionH>
            <wp:positionV relativeFrom="paragraph">
              <wp:posOffset>-9410065</wp:posOffset>
            </wp:positionV>
            <wp:extent cx="4102100" cy="4171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F0">
        <w:rPr>
          <w:sz w:val="24"/>
          <w:szCs w:val="24"/>
        </w:rPr>
        <w:br w:type="column"/>
      </w:r>
    </w:p>
    <w:p w:rsidR="0080773E" w:rsidRDefault="00BA5C90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DEEPTI </w:t>
      </w:r>
    </w:p>
    <w:p w:rsidR="0080773E" w:rsidRDefault="0080773E">
      <w:pPr>
        <w:spacing w:line="20" w:lineRule="exact"/>
        <w:rPr>
          <w:sz w:val="24"/>
          <w:szCs w:val="24"/>
        </w:rPr>
      </w:pPr>
    </w:p>
    <w:p w:rsidR="0080773E" w:rsidRDefault="0080773E">
      <w:pPr>
        <w:spacing w:line="390" w:lineRule="exact"/>
        <w:rPr>
          <w:sz w:val="24"/>
          <w:szCs w:val="24"/>
        </w:rPr>
      </w:pPr>
    </w:p>
    <w:p w:rsidR="0080773E" w:rsidRDefault="002678F0">
      <w:pPr>
        <w:spacing w:line="320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4"/>
          <w:szCs w:val="24"/>
        </w:rPr>
        <w:t xml:space="preserve">Objective: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become associated with a company where I can</w:t>
      </w:r>
      <w:r>
        <w:rPr>
          <w:rFonts w:ascii="Arial" w:eastAsia="Arial" w:hAnsi="Arial" w:cs="Arial"/>
          <w:b/>
          <w:bCs/>
          <w:color w:val="2E53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utilize my technical skills and gain further experience while enhancing the company’s productivity and reputation.</w:t>
      </w:r>
    </w:p>
    <w:p w:rsidR="0080773E" w:rsidRDefault="002678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-687705</wp:posOffset>
            </wp:positionV>
            <wp:extent cx="4648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380" w:lineRule="exact"/>
        <w:rPr>
          <w:sz w:val="24"/>
          <w:szCs w:val="24"/>
        </w:rPr>
      </w:pPr>
    </w:p>
    <w:p w:rsidR="0080773E" w:rsidRDefault="002678F0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8"/>
          <w:szCs w:val="28"/>
        </w:rPr>
        <w:t xml:space="preserve">Professional </w:t>
      </w:r>
      <w:r>
        <w:rPr>
          <w:rFonts w:ascii="Arial" w:eastAsia="Arial" w:hAnsi="Arial" w:cs="Arial"/>
          <w:b/>
          <w:bCs/>
          <w:color w:val="2E5395"/>
          <w:sz w:val="28"/>
          <w:szCs w:val="28"/>
        </w:rPr>
        <w:t>Experience</w:t>
      </w:r>
    </w:p>
    <w:p w:rsidR="0080773E" w:rsidRDefault="002678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288290</wp:posOffset>
            </wp:positionH>
            <wp:positionV relativeFrom="paragraph">
              <wp:posOffset>-125730</wp:posOffset>
            </wp:positionV>
            <wp:extent cx="4087495" cy="8035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803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358" w:lineRule="exact"/>
        <w:rPr>
          <w:sz w:val="24"/>
          <w:szCs w:val="24"/>
        </w:rPr>
      </w:pPr>
    </w:p>
    <w:p w:rsidR="0080773E" w:rsidRDefault="002678F0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Sales &amp; Pre-sales Executive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80773E" w:rsidRDefault="0080773E">
      <w:pPr>
        <w:spacing w:line="35" w:lineRule="exact"/>
        <w:rPr>
          <w:sz w:val="24"/>
          <w:szCs w:val="24"/>
        </w:rPr>
      </w:pPr>
    </w:p>
    <w:p w:rsidR="0080773E" w:rsidRDefault="002678F0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United Security Technology LLC, AbuDhabi</w:t>
      </w: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200" w:lineRule="exact"/>
        <w:rPr>
          <w:sz w:val="24"/>
          <w:szCs w:val="24"/>
        </w:rPr>
      </w:pPr>
    </w:p>
    <w:p w:rsidR="0080773E" w:rsidRDefault="0080773E">
      <w:pPr>
        <w:spacing w:line="301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•Conduct meeting with clients to introduce company portfolios and potentials.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•Search the useful information related to new sales opportunities, competition, local </w:t>
      </w:r>
      <w:r>
        <w:rPr>
          <w:rFonts w:ascii="Arial" w:eastAsia="Arial" w:hAnsi="Arial" w:cs="Arial"/>
          <w:b/>
          <w:bCs/>
          <w:sz w:val="24"/>
          <w:szCs w:val="24"/>
        </w:rPr>
        <w:t>events, etc. in order to upgrade the company portfolio.</w:t>
      </w:r>
    </w:p>
    <w:p w:rsidR="0080773E" w:rsidRDefault="0080773E">
      <w:pPr>
        <w:spacing w:line="2" w:lineRule="exact"/>
        <w:rPr>
          <w:sz w:val="24"/>
          <w:szCs w:val="24"/>
        </w:rPr>
      </w:pPr>
    </w:p>
    <w:p w:rsidR="0080773E" w:rsidRDefault="002678F0">
      <w:pPr>
        <w:spacing w:line="261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•Coordinate internal activity to meet customer requirements and interface with operations personnel regarding process methods and terms.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spacing w:line="261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•To provide the Sales Team with a full range of </w:t>
      </w:r>
      <w:r>
        <w:rPr>
          <w:rFonts w:ascii="Arial" w:eastAsia="Arial" w:hAnsi="Arial" w:cs="Arial"/>
          <w:b/>
          <w:bCs/>
          <w:sz w:val="23"/>
          <w:szCs w:val="23"/>
        </w:rPr>
        <w:t>administrative support and assistance in documents processing and projects coordination.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•Verify and assist in preparation of sales proposals and quotations after reviewing customer inquiries and project requirements.</w:t>
      </w:r>
    </w:p>
    <w:p w:rsidR="0080773E" w:rsidRDefault="0080773E">
      <w:pPr>
        <w:spacing w:line="2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•Preparation and submission of techn</w:t>
      </w:r>
      <w:r>
        <w:rPr>
          <w:rFonts w:ascii="Arial" w:eastAsia="Arial" w:hAnsi="Arial" w:cs="Arial"/>
          <w:b/>
          <w:bCs/>
          <w:sz w:val="24"/>
          <w:szCs w:val="24"/>
        </w:rPr>
        <w:t>ical documents, such as tender documentation, technical inquiries, site survey reports.</w:t>
      </w:r>
    </w:p>
    <w:p w:rsidR="0080773E" w:rsidRDefault="0080773E">
      <w:pPr>
        <w:spacing w:line="2" w:lineRule="exact"/>
        <w:rPr>
          <w:sz w:val="24"/>
          <w:szCs w:val="24"/>
        </w:rPr>
      </w:pPr>
    </w:p>
    <w:p w:rsidR="0080773E" w:rsidRDefault="002678F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•Follow up and expedite timely delivery of Sales Orders.</w:t>
      </w:r>
    </w:p>
    <w:p w:rsidR="0080773E" w:rsidRDefault="0080773E">
      <w:pPr>
        <w:spacing w:line="47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•Ensure effective maintenance and timely update of electronic documents filingsystem.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•Following-up on the s</w:t>
      </w:r>
      <w:r>
        <w:rPr>
          <w:rFonts w:ascii="Arial" w:eastAsia="Arial" w:hAnsi="Arial" w:cs="Arial"/>
          <w:b/>
          <w:bCs/>
          <w:sz w:val="24"/>
          <w:szCs w:val="24"/>
        </w:rPr>
        <w:t>pecific project activities and communicate it to the client.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•Maintain Sales &amp; customer database.</w:t>
      </w:r>
    </w:p>
    <w:p w:rsidR="0080773E" w:rsidRDefault="0080773E">
      <w:pPr>
        <w:spacing w:line="12" w:lineRule="exact"/>
        <w:rPr>
          <w:sz w:val="24"/>
          <w:szCs w:val="24"/>
        </w:rPr>
      </w:pPr>
    </w:p>
    <w:p w:rsidR="0080773E" w:rsidRDefault="002678F0">
      <w:pPr>
        <w:spacing w:line="250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•Take adequate care of office &amp; vital data security in the office.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•Provide support to clients as per on call requirement.</w:t>
      </w:r>
    </w:p>
    <w:p w:rsidR="0080773E" w:rsidRDefault="0080773E">
      <w:pPr>
        <w:spacing w:line="47" w:lineRule="exact"/>
        <w:rPr>
          <w:sz w:val="24"/>
          <w:szCs w:val="24"/>
        </w:rPr>
      </w:pPr>
    </w:p>
    <w:p w:rsidR="0080773E" w:rsidRDefault="002678F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•Projects DealtWith:</w:t>
      </w:r>
    </w:p>
    <w:p w:rsidR="0080773E" w:rsidRDefault="0080773E">
      <w:pPr>
        <w:spacing w:line="12" w:lineRule="exact"/>
        <w:rPr>
          <w:sz w:val="24"/>
          <w:szCs w:val="24"/>
        </w:rPr>
      </w:pPr>
    </w:p>
    <w:p w:rsidR="0080773E" w:rsidRDefault="002678F0">
      <w:pPr>
        <w:spacing w:line="300" w:lineRule="auto"/>
        <w:ind w:left="216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•Implementation of 250 CCTV cameras at Sheikh Khalifa Energy Complex (SKEC), Abu Dhabi.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spacing w:line="273" w:lineRule="auto"/>
        <w:ind w:left="216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•Access Control System implementation at Fly Dubai Terminal, Dubai.</w:t>
      </w:r>
    </w:p>
    <w:p w:rsidR="0080773E" w:rsidRDefault="0080773E">
      <w:pPr>
        <w:spacing w:line="1" w:lineRule="exact"/>
        <w:rPr>
          <w:sz w:val="24"/>
          <w:szCs w:val="24"/>
        </w:rPr>
      </w:pPr>
    </w:p>
    <w:p w:rsidR="0080773E" w:rsidRDefault="002678F0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•Way Finding System at Al Wahda Mall, AbuDhabi.</w:t>
      </w:r>
    </w:p>
    <w:p w:rsidR="0080773E" w:rsidRDefault="0080773E">
      <w:pPr>
        <w:spacing w:line="58" w:lineRule="exact"/>
        <w:rPr>
          <w:sz w:val="24"/>
          <w:szCs w:val="24"/>
        </w:rPr>
      </w:pPr>
    </w:p>
    <w:p w:rsidR="0080773E" w:rsidRDefault="002678F0">
      <w:pPr>
        <w:spacing w:line="274" w:lineRule="auto"/>
        <w:ind w:left="216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•Way Finding System at Mazyad Mall, AbuDhabi. •St</w:t>
      </w:r>
      <w:r>
        <w:rPr>
          <w:rFonts w:ascii="Arial" w:eastAsia="Arial" w:hAnsi="Arial" w:cs="Arial"/>
          <w:b/>
          <w:bCs/>
          <w:sz w:val="23"/>
          <w:szCs w:val="23"/>
        </w:rPr>
        <w:t>andalone Access Control &amp; Magnetic Locks at Dragon Mart 2, Dubai</w:t>
      </w:r>
    </w:p>
    <w:p w:rsidR="0080773E" w:rsidRDefault="0080773E">
      <w:pPr>
        <w:sectPr w:rsidR="0080773E">
          <w:pgSz w:w="11900" w:h="16838"/>
          <w:pgMar w:top="732" w:right="426" w:bottom="681" w:left="580" w:header="0" w:footer="0" w:gutter="0"/>
          <w:cols w:num="2" w:space="720" w:equalWidth="0">
            <w:col w:w="3640" w:space="200"/>
            <w:col w:w="7060"/>
          </w:cols>
        </w:sectPr>
      </w:pPr>
    </w:p>
    <w:p w:rsidR="0080773E" w:rsidRDefault="00BA5C9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0CE8C9E6" wp14:editId="59962371">
            <wp:simplePos x="0" y="0"/>
            <wp:positionH relativeFrom="column">
              <wp:posOffset>3830320</wp:posOffset>
            </wp:positionH>
            <wp:positionV relativeFrom="paragraph">
              <wp:posOffset>-383540</wp:posOffset>
            </wp:positionV>
            <wp:extent cx="2670175" cy="102044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20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F0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3215AA9" wp14:editId="319FBF64">
            <wp:simplePos x="0" y="0"/>
            <wp:positionH relativeFrom="page">
              <wp:posOffset>351790</wp:posOffset>
            </wp:positionH>
            <wp:positionV relativeFrom="page">
              <wp:posOffset>471170</wp:posOffset>
            </wp:positionV>
            <wp:extent cx="4047490" cy="4079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07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58" w:lineRule="exact"/>
        <w:rPr>
          <w:sz w:val="20"/>
          <w:szCs w:val="20"/>
        </w:rPr>
      </w:pPr>
    </w:p>
    <w:p w:rsidR="0080773E" w:rsidRDefault="002678F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Junior Engineer Telecom: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374" w:lineRule="auto"/>
        <w:ind w:left="62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Bharat Sanchar Nigam Limited (A Central Government institution ofIndia) - June 2014 to June 2015</w:t>
      </w:r>
    </w:p>
    <w:p w:rsidR="0080773E" w:rsidRDefault="0080773E">
      <w:pPr>
        <w:spacing w:line="268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Equipment inventory management of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C-DOT switching equipment</w:t>
      </w:r>
    </w:p>
    <w:p w:rsidR="0080773E" w:rsidRDefault="0080773E">
      <w:pPr>
        <w:spacing w:line="86" w:lineRule="exact"/>
        <w:rPr>
          <w:sz w:val="20"/>
          <w:szCs w:val="20"/>
        </w:rPr>
      </w:pPr>
    </w:p>
    <w:p w:rsidR="0080773E" w:rsidRDefault="002678F0">
      <w:pPr>
        <w:spacing w:line="251" w:lineRule="auto"/>
        <w:ind w:left="10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with a capacity of 6k landline connections and 5 Remote Switching Units(RSU)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00" w:right="1000" w:firstLine="10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Knowledge of fiber, copper, and other materials used in communicationsystems.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 inventory of communicationequipment.</w:t>
      </w:r>
    </w:p>
    <w:p w:rsidR="0080773E" w:rsidRDefault="0080773E">
      <w:pPr>
        <w:spacing w:line="11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Maintenance of engine, </w:t>
      </w:r>
      <w:r>
        <w:rPr>
          <w:rFonts w:ascii="Arial" w:eastAsia="Arial" w:hAnsi="Arial" w:cs="Arial"/>
          <w:b/>
          <w:bCs/>
          <w:sz w:val="21"/>
          <w:szCs w:val="21"/>
        </w:rPr>
        <w:t>alternator, power plant andbattery.</w:t>
      </w:r>
    </w:p>
    <w:p w:rsidR="0080773E" w:rsidRDefault="0080773E">
      <w:pPr>
        <w:spacing w:line="23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Configuration and troubleshooting of issues related tomodem.</w:t>
      </w:r>
    </w:p>
    <w:p w:rsidR="0080773E" w:rsidRDefault="0080773E">
      <w:pPr>
        <w:spacing w:line="34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00" w:right="20" w:firstLine="10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Capable of explaining complicated telecommunications concepts to non-technical professionals.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00" w:right="60" w:firstLine="10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Responsible for maintaining the technical quality of the docum</w:t>
      </w:r>
      <w:r>
        <w:rPr>
          <w:rFonts w:ascii="Arial" w:eastAsia="Arial" w:hAnsi="Arial" w:cs="Arial"/>
          <w:b/>
          <w:bCs/>
        </w:rPr>
        <w:t>ents and ensure their delivery in a timelymanner.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00" w:firstLine="10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Preparation of monthly performance report, traffic analysis and quality of services.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Keep follow up forcomplaints</w:t>
      </w:r>
    </w:p>
    <w:p w:rsidR="0080773E" w:rsidRDefault="0080773E">
      <w:pPr>
        <w:spacing w:line="11" w:lineRule="exact"/>
        <w:rPr>
          <w:sz w:val="20"/>
          <w:szCs w:val="20"/>
        </w:rPr>
      </w:pPr>
    </w:p>
    <w:p w:rsidR="0080773E" w:rsidRDefault="002678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Monitored the work of subordinateemployees</w:t>
      </w:r>
    </w:p>
    <w:p w:rsidR="0080773E" w:rsidRDefault="0080773E">
      <w:pPr>
        <w:spacing w:line="11" w:lineRule="exact"/>
        <w:rPr>
          <w:sz w:val="20"/>
          <w:szCs w:val="20"/>
        </w:rPr>
      </w:pPr>
    </w:p>
    <w:p w:rsidR="0080773E" w:rsidRDefault="002678F0">
      <w:pPr>
        <w:spacing w:line="262" w:lineRule="auto"/>
        <w:ind w:left="100" w:right="60" w:firstLine="10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Instructed users and staff on use of </w:t>
      </w:r>
      <w:r>
        <w:rPr>
          <w:rFonts w:ascii="Arial" w:eastAsia="Arial" w:hAnsi="Arial" w:cs="Arial"/>
          <w:b/>
          <w:bCs/>
        </w:rPr>
        <w:t>telecommunication network systems</w:t>
      </w:r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587E296F" wp14:editId="7B086A73">
            <wp:simplePos x="0" y="0"/>
            <wp:positionH relativeFrom="column">
              <wp:posOffset>-546100</wp:posOffset>
            </wp:positionH>
            <wp:positionV relativeFrom="paragraph">
              <wp:posOffset>-161925</wp:posOffset>
            </wp:positionV>
            <wp:extent cx="4197350" cy="523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523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bookmarkStart w:id="0" w:name="_GoBack"/>
      <w:bookmarkEnd w:id="0"/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24"/>
          <w:szCs w:val="24"/>
        </w:rPr>
        <w:t>TRAINING /</w:t>
      </w:r>
    </w:p>
    <w:p w:rsidR="0080773E" w:rsidRDefault="0080773E">
      <w:pPr>
        <w:spacing w:line="20" w:lineRule="exact"/>
        <w:rPr>
          <w:sz w:val="20"/>
          <w:szCs w:val="20"/>
        </w:rPr>
      </w:pPr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24"/>
          <w:szCs w:val="24"/>
        </w:rPr>
        <w:t>ADDITIONAL QUALIFICATION</w:t>
      </w:r>
    </w:p>
    <w:p w:rsidR="0080773E" w:rsidRDefault="0080773E">
      <w:pPr>
        <w:spacing w:line="125" w:lineRule="exact"/>
        <w:rPr>
          <w:sz w:val="20"/>
          <w:szCs w:val="20"/>
        </w:rPr>
      </w:pPr>
    </w:p>
    <w:p w:rsidR="0080773E" w:rsidRDefault="002678F0">
      <w:pPr>
        <w:spacing w:line="267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Trained on Way Finding System by ViaDirect, France.</w:t>
      </w:r>
    </w:p>
    <w:p w:rsidR="0080773E" w:rsidRDefault="0080773E">
      <w:pPr>
        <w:spacing w:line="2" w:lineRule="exact"/>
        <w:rPr>
          <w:sz w:val="20"/>
          <w:szCs w:val="20"/>
        </w:rPr>
      </w:pPr>
    </w:p>
    <w:p w:rsidR="0080773E" w:rsidRDefault="002678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•Attended GITEX’15 &amp;’16.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•Attended INFOSEC’15&amp;’16.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249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•Training from Bharat Sanchar Nigam Limited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right="58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for the post of Technical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Telecom Assistant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Optical fibers</w:t>
      </w:r>
    </w:p>
    <w:p w:rsidR="0080773E" w:rsidRDefault="0080773E">
      <w:pPr>
        <w:spacing w:line="98" w:lineRule="exact"/>
        <w:rPr>
          <w:sz w:val="20"/>
          <w:szCs w:val="20"/>
        </w:rPr>
      </w:pPr>
    </w:p>
    <w:p w:rsidR="0080773E" w:rsidRDefault="002678F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Switching networks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Underground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cables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286" w:lineRule="auto"/>
        <w:ind w:left="20" w:right="340" w:firstLine="28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Maintenance of engine, alternator, power plant and battery.</w:t>
      </w:r>
    </w:p>
    <w:p w:rsidR="0080773E" w:rsidRDefault="002678F0">
      <w:pPr>
        <w:spacing w:line="298" w:lineRule="auto"/>
        <w:ind w:left="2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•A workshop on ‘MICROSOBOT’ by Alligator Automations</w:t>
      </w:r>
    </w:p>
    <w:p w:rsidR="0080773E" w:rsidRDefault="002678F0">
      <w:pPr>
        <w:spacing w:line="274" w:lineRule="auto"/>
        <w:ind w:left="2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•A course on ‘Current trends in RF andVLSI Engineering’ conducted b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y IEEE, CUSAT SB</w:t>
      </w:r>
    </w:p>
    <w:p w:rsidR="0080773E" w:rsidRDefault="0080773E">
      <w:pPr>
        <w:spacing w:line="695" w:lineRule="exact"/>
        <w:rPr>
          <w:sz w:val="20"/>
          <w:szCs w:val="20"/>
        </w:rPr>
      </w:pPr>
    </w:p>
    <w:p w:rsidR="0080773E" w:rsidRDefault="0080773E">
      <w:pPr>
        <w:sectPr w:rsidR="0080773E">
          <w:pgSz w:w="11900" w:h="16838"/>
          <w:pgMar w:top="837" w:right="266" w:bottom="121" w:left="1300" w:header="0" w:footer="0" w:gutter="0"/>
          <w:cols w:num="2" w:space="720" w:equalWidth="0">
            <w:col w:w="6160" w:space="180"/>
            <w:col w:w="4000"/>
          </w:cols>
        </w:sectPr>
      </w:pPr>
    </w:p>
    <w:p w:rsidR="0080773E" w:rsidRDefault="0080773E">
      <w:pPr>
        <w:spacing w:line="127" w:lineRule="exact"/>
        <w:rPr>
          <w:sz w:val="20"/>
          <w:szCs w:val="20"/>
        </w:rPr>
      </w:pPr>
    </w:p>
    <w:p w:rsidR="0080773E" w:rsidRDefault="002678F0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8"/>
          <w:szCs w:val="28"/>
        </w:rPr>
        <w:t>Academics:</w:t>
      </w:r>
    </w:p>
    <w:p w:rsidR="0080773E" w:rsidRDefault="0080773E">
      <w:pPr>
        <w:spacing w:line="95" w:lineRule="exact"/>
        <w:rPr>
          <w:sz w:val="20"/>
          <w:szCs w:val="20"/>
        </w:rPr>
      </w:pPr>
    </w:p>
    <w:p w:rsidR="0080773E" w:rsidRDefault="002678F0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AFEF"/>
          <w:sz w:val="21"/>
          <w:szCs w:val="21"/>
        </w:rPr>
        <w:t xml:space="preserve">2014 </w:t>
      </w:r>
      <w:r>
        <w:rPr>
          <w:rFonts w:ascii="Arial" w:eastAsia="Arial" w:hAnsi="Arial" w:cs="Arial"/>
          <w:b/>
          <w:bCs/>
          <w:color w:val="000000"/>
        </w:rPr>
        <w:t>M-Tech, Microwave and RADAR Engineering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9.31 CPGA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264" w:lineRule="auto"/>
        <w:ind w:left="480"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Cochin University of Science and Technology University 1</w:t>
      </w:r>
      <w:r>
        <w:rPr>
          <w:rFonts w:ascii="Arial" w:eastAsia="Arial" w:hAnsi="Arial" w:cs="Arial"/>
          <w:b/>
          <w:bCs/>
          <w:sz w:val="13"/>
          <w:szCs w:val="13"/>
        </w:rPr>
        <w:t>st</w:t>
      </w:r>
      <w:r>
        <w:rPr>
          <w:rFonts w:ascii="Arial" w:eastAsia="Arial" w:hAnsi="Arial" w:cs="Arial"/>
          <w:b/>
          <w:bCs/>
        </w:rPr>
        <w:t xml:space="preserve"> Rank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313" w:lineRule="exact"/>
        <w:rPr>
          <w:sz w:val="20"/>
          <w:szCs w:val="20"/>
        </w:rPr>
      </w:pPr>
    </w:p>
    <w:p w:rsidR="0080773E" w:rsidRDefault="002678F0">
      <w:pPr>
        <w:tabs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AFEF"/>
          <w:sz w:val="20"/>
          <w:szCs w:val="20"/>
        </w:rPr>
        <w:t>2012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B-Tech, Electronics &amp; Communication Engineering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82%</w:t>
      </w:r>
    </w:p>
    <w:p w:rsidR="0080773E" w:rsidRDefault="0080773E">
      <w:pPr>
        <w:spacing w:line="30" w:lineRule="exact"/>
        <w:rPr>
          <w:sz w:val="20"/>
          <w:szCs w:val="20"/>
        </w:rPr>
      </w:pPr>
    </w:p>
    <w:p w:rsidR="0080773E" w:rsidRDefault="002678F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Cochin University</w:t>
      </w:r>
      <w:r>
        <w:rPr>
          <w:rFonts w:ascii="Arial" w:eastAsia="Arial" w:hAnsi="Arial" w:cs="Arial"/>
          <w:b/>
          <w:bCs/>
        </w:rPr>
        <w:t xml:space="preserve"> of Science andTechnology</w:t>
      </w:r>
    </w:p>
    <w:p w:rsidR="0080773E" w:rsidRDefault="0080773E">
      <w:pPr>
        <w:spacing w:line="244" w:lineRule="exact"/>
        <w:rPr>
          <w:sz w:val="20"/>
          <w:szCs w:val="20"/>
        </w:rPr>
      </w:pPr>
    </w:p>
    <w:p w:rsidR="0080773E" w:rsidRDefault="002678F0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28"/>
          <w:szCs w:val="28"/>
        </w:rPr>
        <w:t>Technical Skills: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325" w:lineRule="exact"/>
        <w:rPr>
          <w:sz w:val="20"/>
          <w:szCs w:val="20"/>
        </w:rPr>
      </w:pPr>
    </w:p>
    <w:p w:rsidR="0080773E" w:rsidRDefault="002678F0">
      <w:pPr>
        <w:spacing w:line="275" w:lineRule="auto"/>
        <w:ind w:left="12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Software: MPLAB, PROTEUS ISIS, HFSS, CST,Circuit Maker, appCAD, CorelDRAW, PCBWizard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Programming language: C, 8085 Assembly language, 8086 MASM, MATLAB, PIC(assembly,C)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Hardware : Familiarized with </w:t>
      </w:r>
      <w:r>
        <w:rPr>
          <w:rFonts w:ascii="Arial" w:eastAsia="Arial" w:hAnsi="Arial" w:cs="Arial"/>
          <w:b/>
          <w:bCs/>
          <w:sz w:val="19"/>
          <w:szCs w:val="19"/>
        </w:rPr>
        <w:t>Microcontroller PIC16F877, 8085 kit</w:t>
      </w:r>
    </w:p>
    <w:p w:rsidR="0080773E" w:rsidRDefault="0080773E">
      <w:pPr>
        <w:spacing w:line="46" w:lineRule="exact"/>
        <w:rPr>
          <w:sz w:val="20"/>
          <w:szCs w:val="20"/>
        </w:rPr>
      </w:pPr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Expertise InMicrowave:</w:t>
      </w:r>
    </w:p>
    <w:p w:rsidR="0080773E" w:rsidRDefault="0080773E">
      <w:pPr>
        <w:spacing w:line="13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•Electromagnetic devices and components like Wave guides, Directional couplers, Tee junctions, Gunn diode, PIN diode, horn antenna</w:t>
      </w:r>
    </w:p>
    <w:p w:rsidR="0080773E" w:rsidRDefault="0080773E">
      <w:pPr>
        <w:spacing w:line="2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•Design of basic micro-strip transmission lines, power </w:t>
      </w:r>
      <w:r>
        <w:rPr>
          <w:rFonts w:ascii="Arial" w:eastAsia="Arial" w:hAnsi="Arial" w:cs="Arial"/>
          <w:b/>
          <w:bCs/>
        </w:rPr>
        <w:t>dividers, filter circuits.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•Design and testing of Dipole, Helical, Yagi-Uda and Microstrip patchantennas.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306" w:lineRule="auto"/>
        <w:ind w:left="120"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•Vector Network Analyzer and AnechoicChamber. •Manual etching – photolithography. •Expertise in digital image processing:</w:t>
      </w:r>
    </w:p>
    <w:p w:rsidR="0080773E" w:rsidRDefault="002678F0">
      <w:pPr>
        <w:spacing w:line="286" w:lineRule="auto"/>
        <w:ind w:left="12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•Familiar with basics of i</w:t>
      </w:r>
      <w:r>
        <w:rPr>
          <w:rFonts w:ascii="Arial" w:eastAsia="Arial" w:hAnsi="Arial" w:cs="Arial"/>
          <w:b/>
          <w:bCs/>
          <w:sz w:val="21"/>
          <w:szCs w:val="21"/>
        </w:rPr>
        <w:t>mage averaging, noise removal, filtering, smoothening, sharpening, compression</w:t>
      </w:r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773E" w:rsidRDefault="0080773E">
      <w:pPr>
        <w:spacing w:line="155" w:lineRule="exact"/>
        <w:rPr>
          <w:sz w:val="20"/>
          <w:szCs w:val="20"/>
        </w:rPr>
      </w:pPr>
    </w:p>
    <w:p w:rsidR="0080773E" w:rsidRDefault="002678F0">
      <w:pPr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8"/>
          <w:szCs w:val="28"/>
        </w:rPr>
        <w:t>Projects &amp; Seminars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398" w:lineRule="exact"/>
        <w:rPr>
          <w:sz w:val="20"/>
          <w:szCs w:val="20"/>
        </w:rPr>
      </w:pPr>
    </w:p>
    <w:p w:rsidR="0080773E" w:rsidRDefault="002678F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Mobile Jammer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261" w:lineRule="auto"/>
        <w:ind w:left="20" w:right="140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Digital Watermarking on Images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98" w:lineRule="auto"/>
        <w:ind w:left="120" w:righ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Audio Steganography Implantable Antenna Tunable Patch Antenna Electromagnetic Rail-gun Medical Antenna</w:t>
      </w:r>
    </w:p>
    <w:p w:rsidR="0080773E" w:rsidRDefault="0080773E">
      <w:pPr>
        <w:spacing w:line="115" w:lineRule="exact"/>
        <w:rPr>
          <w:sz w:val="20"/>
          <w:szCs w:val="20"/>
        </w:rPr>
      </w:pPr>
    </w:p>
    <w:p w:rsidR="0080773E" w:rsidRDefault="002678F0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8"/>
          <w:szCs w:val="28"/>
        </w:rPr>
        <w:t>Personaldetails</w:t>
      </w:r>
    </w:p>
    <w:p w:rsidR="0080773E" w:rsidRDefault="002678F0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5395"/>
          <w:sz w:val="28"/>
          <w:szCs w:val="28"/>
        </w:rPr>
        <w:t>Personaldetails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8" w:lineRule="exact"/>
        <w:rPr>
          <w:sz w:val="20"/>
          <w:szCs w:val="20"/>
        </w:rPr>
      </w:pPr>
    </w:p>
    <w:p w:rsidR="0080773E" w:rsidRDefault="002678F0">
      <w:pPr>
        <w:spacing w:line="273" w:lineRule="auto"/>
        <w:ind w:right="1500" w:firstLine="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Nationality : Indian Marital Status Married</w:t>
      </w:r>
    </w:p>
    <w:p w:rsidR="0080773E" w:rsidRDefault="002678F0">
      <w:pPr>
        <w:tabs>
          <w:tab w:val="left" w:pos="1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Gender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Female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80773E">
      <w:pPr>
        <w:tabs>
          <w:tab w:val="left" w:pos="1540"/>
        </w:tabs>
        <w:rPr>
          <w:sz w:val="20"/>
          <w:szCs w:val="20"/>
        </w:rPr>
      </w:pP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Residence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D.O.B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15-08-1990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Joining 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Immediate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Qualities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Dedicated, Disciplined,</w:t>
      </w:r>
    </w:p>
    <w:p w:rsidR="0080773E" w:rsidRDefault="0080773E">
      <w:pPr>
        <w:spacing w:line="24" w:lineRule="exact"/>
        <w:rPr>
          <w:sz w:val="20"/>
          <w:szCs w:val="20"/>
        </w:rPr>
      </w:pPr>
    </w:p>
    <w:p w:rsidR="0080773E" w:rsidRDefault="002678F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trustworthy, flexible, optimistic</w:t>
      </w:r>
    </w:p>
    <w:p w:rsidR="0080773E" w:rsidRDefault="0080773E">
      <w:pPr>
        <w:sectPr w:rsidR="0080773E">
          <w:type w:val="continuous"/>
          <w:pgSz w:w="11900" w:h="16838"/>
          <w:pgMar w:top="837" w:right="266" w:bottom="121" w:left="1300" w:header="0" w:footer="0" w:gutter="0"/>
          <w:cols w:num="2" w:space="720" w:equalWidth="0">
            <w:col w:w="6080" w:space="380"/>
            <w:col w:w="3880"/>
          </w:cols>
        </w:sectPr>
      </w:pPr>
    </w:p>
    <w:p w:rsidR="0080773E" w:rsidRDefault="002678F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351790</wp:posOffset>
            </wp:positionH>
            <wp:positionV relativeFrom="page">
              <wp:posOffset>471170</wp:posOffset>
            </wp:positionV>
            <wp:extent cx="4123690" cy="407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33" w:lineRule="exact"/>
        <w:rPr>
          <w:sz w:val="20"/>
          <w:szCs w:val="20"/>
        </w:rPr>
      </w:pPr>
    </w:p>
    <w:p w:rsidR="0080773E" w:rsidRDefault="002678F0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Achievements: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358" w:lineRule="exact"/>
        <w:rPr>
          <w:sz w:val="20"/>
          <w:szCs w:val="20"/>
        </w:rPr>
      </w:pPr>
    </w:p>
    <w:p w:rsidR="0080773E" w:rsidRDefault="002678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 First rank holder in M.Tech</w:t>
      </w:r>
    </w:p>
    <w:p w:rsidR="0080773E" w:rsidRDefault="0080773E">
      <w:pPr>
        <w:spacing w:line="12" w:lineRule="exact"/>
        <w:rPr>
          <w:sz w:val="20"/>
          <w:szCs w:val="20"/>
        </w:rPr>
      </w:pPr>
    </w:p>
    <w:p w:rsidR="0080773E" w:rsidRDefault="002678F0">
      <w:pPr>
        <w:spacing w:line="273" w:lineRule="auto"/>
        <w:ind w:left="120" w:right="50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Qualified GATE 2012 with all India rank 2558(score 567). Served in the post of Chairperson, IEEE CUSAT SB and organized many events.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86" w:lineRule="auto"/>
        <w:ind w:left="120" w:right="42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Served the post of </w:t>
      </w:r>
      <w:r>
        <w:rPr>
          <w:rFonts w:ascii="Arial" w:eastAsia="Arial" w:hAnsi="Arial" w:cs="Arial"/>
          <w:b/>
          <w:bCs/>
          <w:sz w:val="21"/>
          <w:szCs w:val="21"/>
        </w:rPr>
        <w:t>creative head of ECSA (Electronics and Communication StudentAssociation).</w:t>
      </w:r>
    </w:p>
    <w:p w:rsidR="0080773E" w:rsidRDefault="002678F0">
      <w:pPr>
        <w:spacing w:line="250" w:lineRule="auto"/>
        <w:ind w:left="120" w:right="44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Won first prize in Science Quiz competition conducted by DRDE, Gwalior.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Participated in regional badminton at Chennai Zone of Central School.</w:t>
      </w:r>
    </w:p>
    <w:p w:rsidR="0080773E" w:rsidRDefault="0080773E">
      <w:pPr>
        <w:spacing w:line="1" w:lineRule="exact"/>
        <w:rPr>
          <w:sz w:val="20"/>
          <w:szCs w:val="20"/>
        </w:rPr>
      </w:pPr>
    </w:p>
    <w:p w:rsidR="0080773E" w:rsidRDefault="002678F0">
      <w:pPr>
        <w:spacing w:line="250" w:lineRule="auto"/>
        <w:ind w:left="120" w:right="12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Served the post of school house captai</w:t>
      </w:r>
      <w:r>
        <w:rPr>
          <w:rFonts w:ascii="Arial" w:eastAsia="Arial" w:hAnsi="Arial" w:cs="Arial"/>
          <w:b/>
          <w:bCs/>
          <w:sz w:val="24"/>
          <w:szCs w:val="24"/>
        </w:rPr>
        <w:t>n for 2 years in school and the house won best house award during those two academic years.</w:t>
      </w:r>
    </w:p>
    <w:p w:rsidR="0080773E" w:rsidRDefault="0080773E">
      <w:pPr>
        <w:spacing w:line="2" w:lineRule="exact"/>
        <w:rPr>
          <w:sz w:val="20"/>
          <w:szCs w:val="20"/>
        </w:rPr>
      </w:pPr>
    </w:p>
    <w:p w:rsidR="0080773E" w:rsidRDefault="002678F0">
      <w:pPr>
        <w:spacing w:line="336" w:lineRule="auto"/>
        <w:ind w:left="120" w:right="480" w:firstLine="1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Recipient of IAFBA scholarship(during Class 11 &amp; 12) and CBSE- AIEEE scholarship(during engineering)</w:t>
      </w:r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-528955</wp:posOffset>
            </wp:positionH>
            <wp:positionV relativeFrom="paragraph">
              <wp:posOffset>-102235</wp:posOffset>
            </wp:positionV>
            <wp:extent cx="4192270" cy="2025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400" w:lineRule="exact"/>
        <w:rPr>
          <w:sz w:val="20"/>
          <w:szCs w:val="20"/>
        </w:rPr>
      </w:pPr>
    </w:p>
    <w:p w:rsidR="0080773E" w:rsidRDefault="002678F0">
      <w:pPr>
        <w:ind w:lef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28"/>
          <w:szCs w:val="28"/>
        </w:rPr>
        <w:t>Declaration: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393" w:lineRule="exact"/>
        <w:rPr>
          <w:sz w:val="20"/>
          <w:szCs w:val="20"/>
        </w:rPr>
      </w:pPr>
    </w:p>
    <w:p w:rsidR="0080773E" w:rsidRDefault="002678F0">
      <w:pPr>
        <w:spacing w:line="292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hereby declare that the above mentioned in</w:t>
      </w:r>
      <w:r>
        <w:rPr>
          <w:rFonts w:ascii="Arial" w:eastAsia="Arial" w:hAnsi="Arial" w:cs="Arial"/>
          <w:b/>
          <w:bCs/>
        </w:rPr>
        <w:t>formation is correct up to my knowledge and I bear the responsibility for the correctness of the above mentionedparticulars.</w:t>
      </w:r>
    </w:p>
    <w:p w:rsidR="0080773E" w:rsidRDefault="0080773E">
      <w:pPr>
        <w:spacing w:line="224" w:lineRule="exact"/>
        <w:rPr>
          <w:sz w:val="20"/>
          <w:szCs w:val="20"/>
        </w:rPr>
      </w:pPr>
    </w:p>
    <w:p w:rsidR="0080773E" w:rsidRDefault="00BA5C90">
      <w:pPr>
        <w:ind w:left="42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Deepti</w:t>
      </w:r>
      <w:proofErr w:type="spellEnd"/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773E" w:rsidRDefault="002678F0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32"/>
          <w:szCs w:val="32"/>
        </w:rPr>
        <w:t>Hobbies</w:t>
      </w:r>
    </w:p>
    <w:p w:rsidR="0080773E" w:rsidRDefault="002678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-291465</wp:posOffset>
            </wp:positionV>
            <wp:extent cx="2590800" cy="6175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7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13" w:lineRule="exact"/>
        <w:rPr>
          <w:sz w:val="20"/>
          <w:szCs w:val="20"/>
        </w:rPr>
      </w:pPr>
    </w:p>
    <w:p w:rsidR="0080773E" w:rsidRDefault="002678F0">
      <w:pPr>
        <w:tabs>
          <w:tab w:val="left" w:pos="1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Cooking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35" w:lineRule="exact"/>
        <w:rPr>
          <w:sz w:val="20"/>
          <w:szCs w:val="20"/>
        </w:rPr>
      </w:pPr>
    </w:p>
    <w:p w:rsidR="0080773E" w:rsidRDefault="002678F0">
      <w:pPr>
        <w:tabs>
          <w:tab w:val="left" w:pos="16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Painting</w:t>
      </w: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00" w:lineRule="exact"/>
        <w:rPr>
          <w:sz w:val="20"/>
          <w:szCs w:val="20"/>
        </w:rPr>
      </w:pPr>
    </w:p>
    <w:p w:rsidR="0080773E" w:rsidRDefault="0080773E">
      <w:pPr>
        <w:spacing w:line="225" w:lineRule="exact"/>
        <w:rPr>
          <w:sz w:val="20"/>
          <w:szCs w:val="20"/>
        </w:rPr>
      </w:pPr>
    </w:p>
    <w:p w:rsidR="0080773E" w:rsidRDefault="002678F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5F92"/>
          <w:sz w:val="28"/>
          <w:szCs w:val="28"/>
        </w:rPr>
        <w:t>Languages known</w:t>
      </w:r>
    </w:p>
    <w:p w:rsidR="0080773E" w:rsidRDefault="0080773E">
      <w:pPr>
        <w:sectPr w:rsidR="0080773E">
          <w:pgSz w:w="11900" w:h="16838"/>
          <w:pgMar w:top="831" w:right="1226" w:bottom="1440" w:left="1280" w:header="0" w:footer="0" w:gutter="0"/>
          <w:cols w:num="2" w:space="720" w:equalWidth="0">
            <w:col w:w="6160" w:space="680"/>
            <w:col w:w="2560"/>
          </w:cols>
        </w:sectPr>
      </w:pPr>
    </w:p>
    <w:p w:rsidR="002678F0" w:rsidRDefault="002678F0"/>
    <w:sectPr w:rsidR="002678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E"/>
    <w:rsid w:val="002678F0"/>
    <w:rsid w:val="0080773E"/>
    <w:rsid w:val="00B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EPTI.36375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2017-04-25T13:20:00Z</dcterms:created>
  <dcterms:modified xsi:type="dcterms:W3CDTF">2017-06-19T12:17:00Z</dcterms:modified>
</cp:coreProperties>
</file>