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4" w:rsidRDefault="00EE4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7024" w:rsidRDefault="00EE4ACF">
      <w:pPr>
        <w:rPr>
          <w:rFonts w:ascii="Calibri" w:eastAsia="Calibri" w:hAnsi="Calibri" w:cs="Calibri"/>
          <w:b/>
          <w:bCs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36"/>
          <w:szCs w:val="36"/>
        </w:rPr>
        <w:t>LI</w:t>
      </w:r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:rsidR="003E1AF0" w:rsidRDefault="003E1AF0">
      <w:pPr>
        <w:rPr>
          <w:sz w:val="20"/>
          <w:szCs w:val="20"/>
        </w:rPr>
      </w:pPr>
      <w:hyperlink r:id="rId6" w:history="1">
        <w:r w:rsidRPr="001F146E">
          <w:rPr>
            <w:rStyle w:val="Hyperlink"/>
            <w:rFonts w:ascii="Calibri" w:eastAsia="Calibri" w:hAnsi="Calibri" w:cs="Calibri"/>
            <w:b/>
            <w:bCs/>
            <w:sz w:val="44"/>
            <w:szCs w:val="44"/>
          </w:rPr>
          <w:t>Ali.363757@2freemail.com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  <w:r w:rsidRPr="003E1AF0">
        <w:rPr>
          <w:rFonts w:ascii="Calibri" w:eastAsia="Calibri" w:hAnsi="Calibri" w:cs="Calibri"/>
          <w:b/>
          <w:bCs/>
          <w:sz w:val="44"/>
          <w:szCs w:val="44"/>
        </w:rPr>
        <w:tab/>
      </w:r>
    </w:p>
    <w:p w:rsidR="000A7024" w:rsidRDefault="00EE4ACF" w:rsidP="003E1AF0">
      <w:pPr>
        <w:spacing w:line="20" w:lineRule="exact"/>
        <w:rPr>
          <w:sz w:val="20"/>
          <w:szCs w:val="20"/>
        </w:rPr>
      </w:pPr>
      <w:r>
        <w:rPr>
          <w:sz w:val="24"/>
          <w:szCs w:val="24"/>
        </w:rPr>
        <w:br w:type="column"/>
      </w:r>
    </w:p>
    <w:p w:rsidR="000A7024" w:rsidRDefault="000A7024">
      <w:pPr>
        <w:spacing w:line="200" w:lineRule="exact"/>
        <w:rPr>
          <w:sz w:val="24"/>
          <w:szCs w:val="24"/>
        </w:rPr>
      </w:pPr>
    </w:p>
    <w:p w:rsidR="000A7024" w:rsidRDefault="000A7024">
      <w:pPr>
        <w:sectPr w:rsidR="000A7024">
          <w:pgSz w:w="12240" w:h="15840"/>
          <w:pgMar w:top="949" w:right="1140" w:bottom="794" w:left="1080" w:header="0" w:footer="0" w:gutter="0"/>
          <w:cols w:num="3" w:space="720" w:equalWidth="0">
            <w:col w:w="3540" w:space="720"/>
            <w:col w:w="3080" w:space="720"/>
            <w:col w:w="1960"/>
          </w:cols>
        </w:sectPr>
      </w:pPr>
    </w:p>
    <w:p w:rsidR="000A7024" w:rsidRDefault="000A7024">
      <w:pPr>
        <w:spacing w:line="63" w:lineRule="exact"/>
        <w:rPr>
          <w:sz w:val="24"/>
          <w:szCs w:val="24"/>
        </w:rPr>
      </w:pPr>
    </w:p>
    <w:p w:rsidR="000A7024" w:rsidRDefault="00EE4ACF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-7620</wp:posOffset>
                </wp:positionV>
                <wp:extent cx="6536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0.5999pt" to="509.25pt,-0.5999pt" o:allowincell="f" strokecolor="#000000" strokeweight="0.72pt"/>
            </w:pict>
          </mc:Fallback>
        </mc:AlternateContent>
      </w:r>
    </w:p>
    <w:p w:rsidR="000A7024" w:rsidRDefault="000A7024">
      <w:pPr>
        <w:spacing w:line="19" w:lineRule="exact"/>
        <w:rPr>
          <w:sz w:val="24"/>
          <w:szCs w:val="24"/>
        </w:rPr>
      </w:pPr>
    </w:p>
    <w:p w:rsidR="000A7024" w:rsidRDefault="00EE4ACF">
      <w:pPr>
        <w:tabs>
          <w:tab w:val="left" w:pos="4060"/>
          <w:tab w:val="left" w:pos="7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R&amp;D Intern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The Neutral Fuels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Feb. 2017 – Apr. 2017</w:t>
      </w:r>
    </w:p>
    <w:p w:rsidR="000A7024" w:rsidRDefault="000A7024">
      <w:pPr>
        <w:sectPr w:rsidR="000A7024">
          <w:type w:val="continuous"/>
          <w:pgSz w:w="12240" w:h="15840"/>
          <w:pgMar w:top="949" w:right="1140" w:bottom="794" w:left="1080" w:header="0" w:footer="0" w:gutter="0"/>
          <w:cols w:space="720" w:equalWidth="0">
            <w:col w:w="10020"/>
          </w:cols>
        </w:sectPr>
      </w:pPr>
    </w:p>
    <w:p w:rsidR="000A7024" w:rsidRDefault="000A7024">
      <w:pPr>
        <w:spacing w:line="125" w:lineRule="exact"/>
        <w:rPr>
          <w:sz w:val="24"/>
          <w:szCs w:val="24"/>
        </w:rPr>
      </w:pPr>
    </w:p>
    <w:p w:rsidR="000A7024" w:rsidRDefault="00EE4AC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000066"/>
          <w:sz w:val="11"/>
          <w:szCs w:val="11"/>
        </w:rPr>
        <w:t>•</w:t>
      </w:r>
    </w:p>
    <w:p w:rsidR="000A7024" w:rsidRDefault="000A7024">
      <w:pPr>
        <w:spacing w:line="200" w:lineRule="exact"/>
        <w:rPr>
          <w:sz w:val="24"/>
          <w:szCs w:val="24"/>
        </w:rPr>
      </w:pPr>
    </w:p>
    <w:p w:rsidR="000A7024" w:rsidRDefault="000A7024">
      <w:pPr>
        <w:spacing w:line="235" w:lineRule="exact"/>
        <w:rPr>
          <w:sz w:val="24"/>
          <w:szCs w:val="24"/>
        </w:rPr>
      </w:pPr>
    </w:p>
    <w:p w:rsidR="000A7024" w:rsidRDefault="00EE4AC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000066"/>
          <w:sz w:val="11"/>
          <w:szCs w:val="11"/>
        </w:rPr>
        <w:t>•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7024" w:rsidRDefault="000A7024">
      <w:pPr>
        <w:spacing w:line="31" w:lineRule="exact"/>
        <w:rPr>
          <w:sz w:val="24"/>
          <w:szCs w:val="24"/>
        </w:rPr>
      </w:pPr>
    </w:p>
    <w:p w:rsidR="000A7024" w:rsidRDefault="00EE4ACF">
      <w:pPr>
        <w:spacing w:line="209" w:lineRule="auto"/>
        <w:ind w:right="140" w:firstLine="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Researched </w:t>
      </w:r>
      <w:r>
        <w:rPr>
          <w:rFonts w:ascii="Calibri" w:eastAsia="Calibri" w:hAnsi="Calibri" w:cs="Calibri"/>
          <w:sz w:val="24"/>
          <w:szCs w:val="24"/>
        </w:rPr>
        <w:t>and tested different types of additives that can be used to produce a solid biofuel which can be utilized as an alternative to coal and wood.</w:t>
      </w:r>
    </w:p>
    <w:p w:rsidR="000A7024" w:rsidRDefault="000A7024">
      <w:pPr>
        <w:spacing w:line="51" w:lineRule="exact"/>
        <w:rPr>
          <w:sz w:val="24"/>
          <w:szCs w:val="24"/>
        </w:rPr>
      </w:pPr>
    </w:p>
    <w:p w:rsidR="000A7024" w:rsidRDefault="00EE4ACF">
      <w:pPr>
        <w:spacing w:line="219" w:lineRule="auto"/>
        <w:ind w:left="20" w:righ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Interacted with local and international vendors to purchase equipment required for the production and application</w:t>
      </w:r>
      <w:r>
        <w:rPr>
          <w:rFonts w:ascii="Calibri" w:eastAsia="Calibri" w:hAnsi="Calibri" w:cs="Calibri"/>
          <w:sz w:val="24"/>
          <w:szCs w:val="24"/>
        </w:rPr>
        <w:t xml:space="preserve"> of the solid biofuel.</w:t>
      </w:r>
    </w:p>
    <w:p w:rsidR="000A7024" w:rsidRDefault="000A7024">
      <w:pPr>
        <w:spacing w:line="1" w:lineRule="exact"/>
        <w:rPr>
          <w:sz w:val="24"/>
          <w:szCs w:val="24"/>
        </w:rPr>
      </w:pPr>
    </w:p>
    <w:p w:rsidR="000A7024" w:rsidRDefault="000A7024">
      <w:pPr>
        <w:sectPr w:rsidR="000A7024">
          <w:type w:val="continuous"/>
          <w:pgSz w:w="12240" w:h="15840"/>
          <w:pgMar w:top="949" w:right="1140" w:bottom="794" w:left="1080" w:header="0" w:footer="0" w:gutter="0"/>
          <w:cols w:num="2" w:space="720" w:equalWidth="0">
            <w:col w:w="120" w:space="120"/>
            <w:col w:w="9780"/>
          </w:cols>
        </w:sectPr>
      </w:pPr>
    </w:p>
    <w:p w:rsidR="000A7024" w:rsidRDefault="00EE4ACF">
      <w:pPr>
        <w:tabs>
          <w:tab w:val="left" w:pos="3840"/>
          <w:tab w:val="left" w:pos="89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Teaching Assistant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University of Sharjah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Nov. 2016</w:t>
      </w:r>
    </w:p>
    <w:p w:rsidR="000A7024" w:rsidRDefault="000A7024">
      <w:pPr>
        <w:spacing w:line="2" w:lineRule="exact"/>
        <w:rPr>
          <w:sz w:val="24"/>
          <w:szCs w:val="24"/>
        </w:rPr>
      </w:pPr>
    </w:p>
    <w:p w:rsidR="000A7024" w:rsidRDefault="00EE4ACF">
      <w:pPr>
        <w:numPr>
          <w:ilvl w:val="0"/>
          <w:numId w:val="1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Delivered tutorials in the 3D CAD Software ‘SolidWorks’ to university students for Mechanical</w:t>
      </w:r>
    </w:p>
    <w:p w:rsidR="000A7024" w:rsidRDefault="00EE4ACF">
      <w:pPr>
        <w:spacing w:line="237" w:lineRule="auto"/>
        <w:ind w:left="260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Systems &amp; Design course.</w:t>
      </w:r>
    </w:p>
    <w:p w:rsidR="000A7024" w:rsidRDefault="000A7024">
      <w:pPr>
        <w:spacing w:line="3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1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Taught basic design methodologies</w:t>
      </w:r>
      <w:r>
        <w:rPr>
          <w:rFonts w:ascii="Calibri" w:eastAsia="Calibri" w:hAnsi="Calibri" w:cs="Calibri"/>
          <w:sz w:val="24"/>
          <w:szCs w:val="24"/>
        </w:rPr>
        <w:t>, assembly of different parts, and Finite Element Analysis.</w:t>
      </w:r>
    </w:p>
    <w:p w:rsidR="000A7024" w:rsidRDefault="000A7024">
      <w:pPr>
        <w:spacing w:line="2" w:lineRule="exact"/>
        <w:rPr>
          <w:sz w:val="24"/>
          <w:szCs w:val="24"/>
        </w:rPr>
      </w:pPr>
    </w:p>
    <w:p w:rsidR="000A7024" w:rsidRDefault="00EE4ACF">
      <w:pPr>
        <w:tabs>
          <w:tab w:val="left" w:pos="3980"/>
          <w:tab w:val="left" w:pos="76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Maintenance Intern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Gates Corporation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June 2016 – Aug. 2016</w:t>
      </w:r>
    </w:p>
    <w:p w:rsidR="000A7024" w:rsidRDefault="000A7024">
      <w:pPr>
        <w:spacing w:line="54" w:lineRule="exact"/>
        <w:rPr>
          <w:sz w:val="24"/>
          <w:szCs w:val="24"/>
        </w:rPr>
      </w:pPr>
    </w:p>
    <w:p w:rsidR="000A7024" w:rsidRDefault="00EE4ACF">
      <w:pPr>
        <w:numPr>
          <w:ilvl w:val="0"/>
          <w:numId w:val="2"/>
        </w:numPr>
        <w:tabs>
          <w:tab w:val="left" w:pos="260"/>
        </w:tabs>
        <w:spacing w:line="218" w:lineRule="auto"/>
        <w:ind w:left="260" w:right="4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Repaired numerous hydraulic equipment such as hydraulic cylinders, and various types of pumps in the hydraulics workshop.</w:t>
      </w:r>
    </w:p>
    <w:p w:rsidR="000A7024" w:rsidRDefault="000A7024">
      <w:pPr>
        <w:spacing w:line="55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2"/>
        </w:numPr>
        <w:tabs>
          <w:tab w:val="left" w:pos="260"/>
        </w:tabs>
        <w:spacing w:line="216" w:lineRule="auto"/>
        <w:ind w:left="260" w:right="10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 xml:space="preserve">Maintained </w:t>
      </w:r>
      <w:r>
        <w:rPr>
          <w:rFonts w:ascii="Calibri" w:eastAsia="Calibri" w:hAnsi="Calibri" w:cs="Calibri"/>
          <w:sz w:val="24"/>
          <w:szCs w:val="24"/>
        </w:rPr>
        <w:t>equipment used in the blasting process such as UHP pumps, and pneumatic guns in the engine workshop.</w:t>
      </w:r>
    </w:p>
    <w:p w:rsidR="000A7024" w:rsidRDefault="00EE4ACF">
      <w:pPr>
        <w:tabs>
          <w:tab w:val="left" w:pos="4520"/>
          <w:tab w:val="left" w:pos="76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Production Planning Intern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Emirates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July 2015 – Sept. 2015</w:t>
      </w:r>
    </w:p>
    <w:p w:rsidR="000A7024" w:rsidRDefault="000A7024">
      <w:pPr>
        <w:spacing w:line="5" w:lineRule="exact"/>
        <w:rPr>
          <w:sz w:val="24"/>
          <w:szCs w:val="24"/>
        </w:rPr>
      </w:pPr>
    </w:p>
    <w:p w:rsidR="000A7024" w:rsidRDefault="00EE4ACF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Emirates Engine Maintenance Centre</w:t>
      </w:r>
    </w:p>
    <w:p w:rsidR="000A7024" w:rsidRDefault="00EE4ACF">
      <w:pPr>
        <w:numPr>
          <w:ilvl w:val="0"/>
          <w:numId w:val="3"/>
        </w:numPr>
        <w:tabs>
          <w:tab w:val="left" w:pos="260"/>
        </w:tabs>
        <w:spacing w:line="237" w:lineRule="auto"/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Assisted the technicians in assembling/disassembling GE-90 a</w:t>
      </w:r>
      <w:r>
        <w:rPr>
          <w:rFonts w:ascii="Calibri" w:eastAsia="Calibri" w:hAnsi="Calibri" w:cs="Calibri"/>
          <w:sz w:val="24"/>
          <w:szCs w:val="24"/>
        </w:rPr>
        <w:t>nd GP-7200 engines.</w:t>
      </w:r>
    </w:p>
    <w:p w:rsidR="000A7024" w:rsidRDefault="000A7024">
      <w:pPr>
        <w:spacing w:line="56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3"/>
        </w:numPr>
        <w:tabs>
          <w:tab w:val="left" w:pos="260"/>
        </w:tabs>
        <w:spacing w:line="218" w:lineRule="auto"/>
        <w:ind w:left="260" w:right="4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Assessed the status of ongoing maintenance work in the assembly/disassembly bays and reported back to the Production Planning team.</w:t>
      </w:r>
    </w:p>
    <w:p w:rsidR="000A7024" w:rsidRDefault="000A7024">
      <w:pPr>
        <w:spacing w:line="2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3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Prepared induction paperwork of task cards for Rolls Royce T-800 and T-700 engines.</w:t>
      </w:r>
    </w:p>
    <w:p w:rsidR="000A7024" w:rsidRDefault="000A7024">
      <w:pPr>
        <w:spacing w:line="166" w:lineRule="exact"/>
        <w:rPr>
          <w:sz w:val="24"/>
          <w:szCs w:val="24"/>
        </w:rPr>
      </w:pPr>
    </w:p>
    <w:p w:rsidR="000A7024" w:rsidRDefault="00EE4ACF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-7620</wp:posOffset>
                </wp:positionV>
                <wp:extent cx="6536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0.5999pt" to="509.25pt,-0.5999pt" o:allowincell="f" strokecolor="#000000" strokeweight="0.72pt"/>
            </w:pict>
          </mc:Fallback>
        </mc:AlternateContent>
      </w:r>
    </w:p>
    <w:p w:rsidR="000A7024" w:rsidRDefault="00EE4ACF">
      <w:pPr>
        <w:tabs>
          <w:tab w:val="left" w:pos="4000"/>
          <w:tab w:val="left" w:pos="7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BSc. </w:t>
      </w:r>
      <w:r>
        <w:rPr>
          <w:rFonts w:ascii="Calibri" w:eastAsia="Calibri" w:hAnsi="Calibri" w:cs="Calibri"/>
          <w:b/>
          <w:bCs/>
          <w:sz w:val="26"/>
          <w:szCs w:val="26"/>
        </w:rPr>
        <w:t>Mechanical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University of Sharjah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</w:rPr>
        <w:t>Jan. 2013 – Jan. 2017</w:t>
      </w:r>
    </w:p>
    <w:p w:rsidR="000A7024" w:rsidRDefault="00EE4ACF">
      <w:pPr>
        <w:numPr>
          <w:ilvl w:val="0"/>
          <w:numId w:val="4"/>
        </w:numPr>
        <w:tabs>
          <w:tab w:val="left" w:pos="260"/>
        </w:tabs>
        <w:spacing w:line="230" w:lineRule="auto"/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Cumulative GPA: 3.39</w:t>
      </w:r>
    </w:p>
    <w:p w:rsidR="000A7024" w:rsidRDefault="00EE4ACF">
      <w:pPr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Projects:</w:t>
      </w:r>
    </w:p>
    <w:p w:rsidR="000A7024" w:rsidRDefault="000A7024">
      <w:pPr>
        <w:spacing w:line="2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4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Designed, simulated and built an exerciser for wheelchair racers as a Senior Design Project.</w:t>
      </w:r>
    </w:p>
    <w:p w:rsidR="000A7024" w:rsidRDefault="00EE4ACF">
      <w:pPr>
        <w:numPr>
          <w:ilvl w:val="0"/>
          <w:numId w:val="4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 xml:space="preserve">Built a prototype of an overhead crane for Mechanical Systems &amp; </w:t>
      </w:r>
      <w:r>
        <w:rPr>
          <w:rFonts w:ascii="Calibri" w:eastAsia="Calibri" w:hAnsi="Calibri" w:cs="Calibri"/>
          <w:sz w:val="24"/>
          <w:szCs w:val="24"/>
        </w:rPr>
        <w:t>Design course.</w:t>
      </w:r>
    </w:p>
    <w:p w:rsidR="000A7024" w:rsidRDefault="000A7024">
      <w:pPr>
        <w:spacing w:line="2" w:lineRule="exact"/>
        <w:rPr>
          <w:rFonts w:ascii="Arial" w:eastAsia="Arial" w:hAnsi="Arial" w:cs="Arial"/>
          <w:color w:val="000066"/>
          <w:sz w:val="12"/>
          <w:szCs w:val="12"/>
        </w:rPr>
      </w:pPr>
    </w:p>
    <w:p w:rsidR="000A7024" w:rsidRDefault="00EE4ACF">
      <w:pPr>
        <w:numPr>
          <w:ilvl w:val="0"/>
          <w:numId w:val="4"/>
        </w:numPr>
        <w:tabs>
          <w:tab w:val="left" w:pos="260"/>
        </w:tabs>
        <w:ind w:left="260" w:hanging="188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sz w:val="24"/>
          <w:szCs w:val="24"/>
        </w:rPr>
        <w:t>Calculated heating and cooling loads of a university building for HVAC course.</w:t>
      </w:r>
    </w:p>
    <w:p w:rsidR="000A7024" w:rsidRDefault="000A7024">
      <w:pPr>
        <w:spacing w:line="26" w:lineRule="exact"/>
        <w:rPr>
          <w:sz w:val="24"/>
          <w:szCs w:val="24"/>
        </w:rPr>
      </w:pPr>
    </w:p>
    <w:p w:rsidR="000A7024" w:rsidRDefault="00EE4ACF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-20320</wp:posOffset>
                </wp:positionV>
                <wp:extent cx="6536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1.5999pt" to="509.25pt,-1.5999pt" o:allowincell="f" strokecolor="#000000" strokeweight="0.72pt"/>
            </w:pict>
          </mc:Fallback>
        </mc:AlternateContent>
      </w:r>
    </w:p>
    <w:p w:rsidR="000A7024" w:rsidRDefault="00EE4ACF">
      <w:pPr>
        <w:numPr>
          <w:ilvl w:val="0"/>
          <w:numId w:val="5"/>
        </w:numPr>
        <w:tabs>
          <w:tab w:val="left" w:pos="180"/>
        </w:tabs>
        <w:spacing w:line="228" w:lineRule="auto"/>
        <w:ind w:left="180" w:hanging="1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Software: SolidWorks, ANSYS, Keyshot, Minitab, C++, Microsoft Office Suite, Prezi</w:t>
      </w:r>
    </w:p>
    <w:p w:rsidR="000A7024" w:rsidRDefault="00EE4ACF">
      <w:pPr>
        <w:numPr>
          <w:ilvl w:val="0"/>
          <w:numId w:val="5"/>
        </w:numPr>
        <w:tabs>
          <w:tab w:val="left" w:pos="200"/>
        </w:tabs>
        <w:spacing w:line="235" w:lineRule="auto"/>
        <w:ind w:left="200" w:hanging="12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Languages: English, Urdu</w:t>
      </w:r>
    </w:p>
    <w:p w:rsidR="000A7024" w:rsidRDefault="000A7024">
      <w:pPr>
        <w:spacing w:line="170" w:lineRule="exact"/>
        <w:rPr>
          <w:sz w:val="24"/>
          <w:szCs w:val="24"/>
        </w:rPr>
      </w:pPr>
    </w:p>
    <w:p w:rsidR="000A7024" w:rsidRDefault="00EE4ACF">
      <w:pPr>
        <w:ind w:left="3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ADDITIONAL EXPERIENCE AND AWARDS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-7620</wp:posOffset>
                </wp:positionV>
                <wp:extent cx="65360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6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-0.5999pt" to="509.25pt,-0.5999pt" o:allowincell="f" strokecolor="#000000" strokeweight="0.72pt"/>
            </w:pict>
          </mc:Fallback>
        </mc:AlternateContent>
      </w:r>
    </w:p>
    <w:p w:rsidR="000A7024" w:rsidRDefault="000A7024">
      <w:pPr>
        <w:sectPr w:rsidR="000A7024">
          <w:type w:val="continuous"/>
          <w:pgSz w:w="12240" w:h="15840"/>
          <w:pgMar w:top="949" w:right="1140" w:bottom="794" w:left="1080" w:header="0" w:footer="0" w:gutter="0"/>
          <w:cols w:space="720" w:equalWidth="0">
            <w:col w:w="10020"/>
          </w:cols>
        </w:sectPr>
      </w:pPr>
    </w:p>
    <w:p w:rsidR="000A7024" w:rsidRDefault="000A7024">
      <w:pPr>
        <w:spacing w:line="200" w:lineRule="exact"/>
        <w:rPr>
          <w:sz w:val="24"/>
          <w:szCs w:val="24"/>
        </w:rPr>
      </w:pPr>
    </w:p>
    <w:p w:rsidR="000A7024" w:rsidRDefault="000A7024">
      <w:pPr>
        <w:spacing w:line="226" w:lineRule="exact"/>
        <w:rPr>
          <w:sz w:val="24"/>
          <w:szCs w:val="24"/>
        </w:rPr>
      </w:pPr>
    </w:p>
    <w:p w:rsidR="000A7024" w:rsidRDefault="00EE4AC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000066"/>
          <w:sz w:val="11"/>
          <w:szCs w:val="11"/>
        </w:rPr>
        <w:t>•</w:t>
      </w:r>
    </w:p>
    <w:p w:rsidR="000A7024" w:rsidRDefault="000A7024">
      <w:pPr>
        <w:spacing w:line="200" w:lineRule="exact"/>
        <w:rPr>
          <w:sz w:val="24"/>
          <w:szCs w:val="24"/>
        </w:rPr>
      </w:pPr>
    </w:p>
    <w:p w:rsidR="000A7024" w:rsidRDefault="000A7024">
      <w:pPr>
        <w:spacing w:line="262" w:lineRule="exact"/>
        <w:rPr>
          <w:sz w:val="24"/>
          <w:szCs w:val="24"/>
        </w:rPr>
      </w:pPr>
    </w:p>
    <w:p w:rsidR="000A7024" w:rsidRDefault="00EE4AC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000066"/>
          <w:sz w:val="11"/>
          <w:szCs w:val="11"/>
        </w:rPr>
        <w:t>•</w:t>
      </w:r>
    </w:p>
    <w:p w:rsidR="000A7024" w:rsidRDefault="000A7024">
      <w:pPr>
        <w:spacing w:line="200" w:lineRule="exact"/>
        <w:rPr>
          <w:sz w:val="24"/>
          <w:szCs w:val="24"/>
        </w:rPr>
      </w:pPr>
    </w:p>
    <w:p w:rsidR="000A7024" w:rsidRDefault="000A7024">
      <w:pPr>
        <w:spacing w:line="259" w:lineRule="exact"/>
        <w:rPr>
          <w:sz w:val="24"/>
          <w:szCs w:val="24"/>
        </w:rPr>
      </w:pPr>
    </w:p>
    <w:p w:rsidR="000A7024" w:rsidRDefault="00EE4ACF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000066"/>
          <w:sz w:val="11"/>
          <w:szCs w:val="11"/>
        </w:rPr>
        <w:t>•</w:t>
      </w:r>
    </w:p>
    <w:p w:rsidR="000A7024" w:rsidRDefault="00EE4A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A7024" w:rsidRDefault="000A7024">
      <w:pPr>
        <w:spacing w:line="333" w:lineRule="exact"/>
        <w:rPr>
          <w:sz w:val="24"/>
          <w:szCs w:val="24"/>
        </w:rPr>
      </w:pPr>
    </w:p>
    <w:p w:rsidR="000A7024" w:rsidRDefault="00EE4ACF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Honoree, Mechanical Engineering Department: </w:t>
      </w:r>
      <w:r>
        <w:rPr>
          <w:rFonts w:ascii="Calibri" w:eastAsia="Calibri" w:hAnsi="Calibri" w:cs="Calibri"/>
          <w:sz w:val="24"/>
          <w:szCs w:val="24"/>
        </w:rPr>
        <w:t>Listed In the honors list of the head of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Mechanical Engineering department.</w:t>
      </w:r>
    </w:p>
    <w:p w:rsidR="000A7024" w:rsidRDefault="000A7024">
      <w:pPr>
        <w:spacing w:line="56" w:lineRule="exact"/>
        <w:rPr>
          <w:sz w:val="24"/>
          <w:szCs w:val="24"/>
        </w:rPr>
      </w:pPr>
    </w:p>
    <w:p w:rsidR="000A7024" w:rsidRDefault="00EE4ACF">
      <w:pPr>
        <w:spacing w:line="218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Director of Finance, University of Sharjah MUN: </w:t>
      </w:r>
      <w:r>
        <w:rPr>
          <w:rFonts w:ascii="Calibri" w:eastAsia="Calibri" w:hAnsi="Calibri" w:cs="Calibri"/>
          <w:sz w:val="24"/>
          <w:szCs w:val="24"/>
        </w:rPr>
        <w:t>Managed the finances of the society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supervised fundraising, and sponsor relations teams.</w:t>
      </w:r>
    </w:p>
    <w:p w:rsidR="000A7024" w:rsidRDefault="000A7024">
      <w:pPr>
        <w:spacing w:line="53" w:lineRule="exact"/>
        <w:rPr>
          <w:sz w:val="24"/>
          <w:szCs w:val="24"/>
        </w:rPr>
      </w:pPr>
    </w:p>
    <w:p w:rsidR="000A7024" w:rsidRDefault="00EE4ACF">
      <w:pPr>
        <w:spacing w:line="21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Treasurer, ASME SS University of Sharjah: </w:t>
      </w:r>
      <w:r>
        <w:rPr>
          <w:rFonts w:ascii="Calibri" w:eastAsia="Calibri" w:hAnsi="Calibri" w:cs="Calibri"/>
          <w:sz w:val="24"/>
          <w:szCs w:val="24"/>
        </w:rPr>
        <w:t>Controlled the finances of the club and proposed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budget plans.</w:t>
      </w:r>
    </w:p>
    <w:p w:rsidR="000A7024" w:rsidRDefault="000A7024">
      <w:pPr>
        <w:spacing w:line="56" w:lineRule="exact"/>
        <w:rPr>
          <w:sz w:val="24"/>
          <w:szCs w:val="24"/>
        </w:rPr>
      </w:pPr>
    </w:p>
    <w:p w:rsidR="000A7024" w:rsidRDefault="000A7024">
      <w:pPr>
        <w:sectPr w:rsidR="000A7024">
          <w:type w:val="continuous"/>
          <w:pgSz w:w="12240" w:h="15840"/>
          <w:pgMar w:top="949" w:right="1140" w:bottom="794" w:left="1080" w:header="0" w:footer="0" w:gutter="0"/>
          <w:cols w:num="2" w:space="720" w:equalWidth="0">
            <w:col w:w="400" w:space="320"/>
            <w:col w:w="9300"/>
          </w:cols>
        </w:sectPr>
      </w:pPr>
    </w:p>
    <w:p w:rsidR="000A7024" w:rsidRDefault="00EE4ACF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40" w:hanging="360"/>
        <w:rPr>
          <w:rFonts w:ascii="Arial" w:eastAsia="Arial" w:hAnsi="Arial" w:cs="Arial"/>
          <w:color w:val="000066"/>
          <w:sz w:val="12"/>
          <w:szCs w:val="1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Volunteer, STEP Conference 2015: </w:t>
      </w:r>
      <w:r>
        <w:rPr>
          <w:rFonts w:ascii="Calibri" w:eastAsia="Calibri" w:hAnsi="Calibri" w:cs="Calibri"/>
          <w:sz w:val="24"/>
          <w:szCs w:val="24"/>
        </w:rPr>
        <w:t>Maintained an efficient commu</w:t>
      </w:r>
      <w:r>
        <w:rPr>
          <w:rFonts w:ascii="Calibri" w:eastAsia="Calibri" w:hAnsi="Calibri" w:cs="Calibri"/>
          <w:sz w:val="24"/>
          <w:szCs w:val="24"/>
        </w:rPr>
        <w:t>nication between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organizers and the sponsors.</w:t>
      </w:r>
    </w:p>
    <w:p w:rsidR="000A7024" w:rsidRDefault="000A7024">
      <w:pPr>
        <w:sectPr w:rsidR="000A7024">
          <w:type w:val="continuous"/>
          <w:pgSz w:w="12240" w:h="15840"/>
          <w:pgMar w:top="949" w:right="1140" w:bottom="794" w:left="1080" w:header="0" w:footer="0" w:gutter="0"/>
          <w:cols w:space="720" w:equalWidth="0">
            <w:col w:w="10020"/>
          </w:cols>
        </w:sectPr>
      </w:pPr>
    </w:p>
    <w:p w:rsidR="00EE4ACF" w:rsidRDefault="00EE4ACF"/>
    <w:sectPr w:rsidR="00EE4AC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2BCADE0"/>
    <w:lvl w:ilvl="0" w:tplc="122CA3E8">
      <w:start w:val="1"/>
      <w:numFmt w:val="bullet"/>
      <w:lvlText w:val="•"/>
      <w:lvlJc w:val="left"/>
    </w:lvl>
    <w:lvl w:ilvl="1" w:tplc="ADD682EE">
      <w:numFmt w:val="decimal"/>
      <w:lvlText w:val=""/>
      <w:lvlJc w:val="left"/>
    </w:lvl>
    <w:lvl w:ilvl="2" w:tplc="74C63CAC">
      <w:numFmt w:val="decimal"/>
      <w:lvlText w:val=""/>
      <w:lvlJc w:val="left"/>
    </w:lvl>
    <w:lvl w:ilvl="3" w:tplc="10C22266">
      <w:numFmt w:val="decimal"/>
      <w:lvlText w:val=""/>
      <w:lvlJc w:val="left"/>
    </w:lvl>
    <w:lvl w:ilvl="4" w:tplc="27927D6C">
      <w:numFmt w:val="decimal"/>
      <w:lvlText w:val=""/>
      <w:lvlJc w:val="left"/>
    </w:lvl>
    <w:lvl w:ilvl="5" w:tplc="FB8A5F72">
      <w:numFmt w:val="decimal"/>
      <w:lvlText w:val=""/>
      <w:lvlJc w:val="left"/>
    </w:lvl>
    <w:lvl w:ilvl="6" w:tplc="27DA3420">
      <w:numFmt w:val="decimal"/>
      <w:lvlText w:val=""/>
      <w:lvlJc w:val="left"/>
    </w:lvl>
    <w:lvl w:ilvl="7" w:tplc="090C864C">
      <w:numFmt w:val="decimal"/>
      <w:lvlText w:val=""/>
      <w:lvlJc w:val="left"/>
    </w:lvl>
    <w:lvl w:ilvl="8" w:tplc="A5A41650">
      <w:numFmt w:val="decimal"/>
      <w:lvlText w:val=""/>
      <w:lvlJc w:val="left"/>
    </w:lvl>
  </w:abstractNum>
  <w:abstractNum w:abstractNumId="1">
    <w:nsid w:val="00002CD6"/>
    <w:multiLevelType w:val="hybridMultilevel"/>
    <w:tmpl w:val="85F44F9A"/>
    <w:lvl w:ilvl="0" w:tplc="32680C96">
      <w:start w:val="1"/>
      <w:numFmt w:val="bullet"/>
      <w:lvlText w:val="•"/>
      <w:lvlJc w:val="left"/>
    </w:lvl>
    <w:lvl w:ilvl="1" w:tplc="53DEDC98">
      <w:numFmt w:val="decimal"/>
      <w:lvlText w:val=""/>
      <w:lvlJc w:val="left"/>
    </w:lvl>
    <w:lvl w:ilvl="2" w:tplc="4238C78E">
      <w:numFmt w:val="decimal"/>
      <w:lvlText w:val=""/>
      <w:lvlJc w:val="left"/>
    </w:lvl>
    <w:lvl w:ilvl="3" w:tplc="279C0FBA">
      <w:numFmt w:val="decimal"/>
      <w:lvlText w:val=""/>
      <w:lvlJc w:val="left"/>
    </w:lvl>
    <w:lvl w:ilvl="4" w:tplc="B9DA7820">
      <w:numFmt w:val="decimal"/>
      <w:lvlText w:val=""/>
      <w:lvlJc w:val="left"/>
    </w:lvl>
    <w:lvl w:ilvl="5" w:tplc="CB54DEBE">
      <w:numFmt w:val="decimal"/>
      <w:lvlText w:val=""/>
      <w:lvlJc w:val="left"/>
    </w:lvl>
    <w:lvl w:ilvl="6" w:tplc="CA00162E">
      <w:numFmt w:val="decimal"/>
      <w:lvlText w:val=""/>
      <w:lvlJc w:val="left"/>
    </w:lvl>
    <w:lvl w:ilvl="7" w:tplc="533E029C">
      <w:numFmt w:val="decimal"/>
      <w:lvlText w:val=""/>
      <w:lvlJc w:val="left"/>
    </w:lvl>
    <w:lvl w:ilvl="8" w:tplc="74FE98E8">
      <w:numFmt w:val="decimal"/>
      <w:lvlText w:val=""/>
      <w:lvlJc w:val="left"/>
    </w:lvl>
  </w:abstractNum>
  <w:abstractNum w:abstractNumId="2">
    <w:nsid w:val="00005F90"/>
    <w:multiLevelType w:val="hybridMultilevel"/>
    <w:tmpl w:val="3BDCEAD6"/>
    <w:lvl w:ilvl="0" w:tplc="BF665972">
      <w:start w:val="1"/>
      <w:numFmt w:val="bullet"/>
      <w:lvlText w:val="•"/>
      <w:lvlJc w:val="left"/>
    </w:lvl>
    <w:lvl w:ilvl="1" w:tplc="ED7C6368">
      <w:numFmt w:val="decimal"/>
      <w:lvlText w:val=""/>
      <w:lvlJc w:val="left"/>
    </w:lvl>
    <w:lvl w:ilvl="2" w:tplc="0592F1BE">
      <w:numFmt w:val="decimal"/>
      <w:lvlText w:val=""/>
      <w:lvlJc w:val="left"/>
    </w:lvl>
    <w:lvl w:ilvl="3" w:tplc="B316010A">
      <w:numFmt w:val="decimal"/>
      <w:lvlText w:val=""/>
      <w:lvlJc w:val="left"/>
    </w:lvl>
    <w:lvl w:ilvl="4" w:tplc="27BEE840">
      <w:numFmt w:val="decimal"/>
      <w:lvlText w:val=""/>
      <w:lvlJc w:val="left"/>
    </w:lvl>
    <w:lvl w:ilvl="5" w:tplc="5FAA5082">
      <w:numFmt w:val="decimal"/>
      <w:lvlText w:val=""/>
      <w:lvlJc w:val="left"/>
    </w:lvl>
    <w:lvl w:ilvl="6" w:tplc="1E9EF872">
      <w:numFmt w:val="decimal"/>
      <w:lvlText w:val=""/>
      <w:lvlJc w:val="left"/>
    </w:lvl>
    <w:lvl w:ilvl="7" w:tplc="C8E8E1C0">
      <w:numFmt w:val="decimal"/>
      <w:lvlText w:val=""/>
      <w:lvlJc w:val="left"/>
    </w:lvl>
    <w:lvl w:ilvl="8" w:tplc="4672D6A2">
      <w:numFmt w:val="decimal"/>
      <w:lvlText w:val=""/>
      <w:lvlJc w:val="left"/>
    </w:lvl>
  </w:abstractNum>
  <w:abstractNum w:abstractNumId="3">
    <w:nsid w:val="00006952"/>
    <w:multiLevelType w:val="hybridMultilevel"/>
    <w:tmpl w:val="987EC55A"/>
    <w:lvl w:ilvl="0" w:tplc="BF2C8AE8">
      <w:start w:val="1"/>
      <w:numFmt w:val="bullet"/>
      <w:lvlText w:val="•"/>
      <w:lvlJc w:val="left"/>
    </w:lvl>
    <w:lvl w:ilvl="1" w:tplc="63484D8A">
      <w:numFmt w:val="decimal"/>
      <w:lvlText w:val=""/>
      <w:lvlJc w:val="left"/>
    </w:lvl>
    <w:lvl w:ilvl="2" w:tplc="3E3AC670">
      <w:numFmt w:val="decimal"/>
      <w:lvlText w:val=""/>
      <w:lvlJc w:val="left"/>
    </w:lvl>
    <w:lvl w:ilvl="3" w:tplc="42EE1A0C">
      <w:numFmt w:val="decimal"/>
      <w:lvlText w:val=""/>
      <w:lvlJc w:val="left"/>
    </w:lvl>
    <w:lvl w:ilvl="4" w:tplc="B6764180">
      <w:numFmt w:val="decimal"/>
      <w:lvlText w:val=""/>
      <w:lvlJc w:val="left"/>
    </w:lvl>
    <w:lvl w:ilvl="5" w:tplc="6152E0CC">
      <w:numFmt w:val="decimal"/>
      <w:lvlText w:val=""/>
      <w:lvlJc w:val="left"/>
    </w:lvl>
    <w:lvl w:ilvl="6" w:tplc="6E0E914C">
      <w:numFmt w:val="decimal"/>
      <w:lvlText w:val=""/>
      <w:lvlJc w:val="left"/>
    </w:lvl>
    <w:lvl w:ilvl="7" w:tplc="A6D24D48">
      <w:numFmt w:val="decimal"/>
      <w:lvlText w:val=""/>
      <w:lvlJc w:val="left"/>
    </w:lvl>
    <w:lvl w:ilvl="8" w:tplc="1D9A1378">
      <w:numFmt w:val="decimal"/>
      <w:lvlText w:val=""/>
      <w:lvlJc w:val="left"/>
    </w:lvl>
  </w:abstractNum>
  <w:abstractNum w:abstractNumId="4">
    <w:nsid w:val="00006DF1"/>
    <w:multiLevelType w:val="hybridMultilevel"/>
    <w:tmpl w:val="76F6156C"/>
    <w:lvl w:ilvl="0" w:tplc="2D9AF570">
      <w:start w:val="1"/>
      <w:numFmt w:val="bullet"/>
      <w:lvlText w:val="•"/>
      <w:lvlJc w:val="left"/>
    </w:lvl>
    <w:lvl w:ilvl="1" w:tplc="6BB8F1D6">
      <w:numFmt w:val="decimal"/>
      <w:lvlText w:val=""/>
      <w:lvlJc w:val="left"/>
    </w:lvl>
    <w:lvl w:ilvl="2" w:tplc="4DB6CFC0">
      <w:numFmt w:val="decimal"/>
      <w:lvlText w:val=""/>
      <w:lvlJc w:val="left"/>
    </w:lvl>
    <w:lvl w:ilvl="3" w:tplc="818694AA">
      <w:numFmt w:val="decimal"/>
      <w:lvlText w:val=""/>
      <w:lvlJc w:val="left"/>
    </w:lvl>
    <w:lvl w:ilvl="4" w:tplc="B1B044DE">
      <w:numFmt w:val="decimal"/>
      <w:lvlText w:val=""/>
      <w:lvlJc w:val="left"/>
    </w:lvl>
    <w:lvl w:ilvl="5" w:tplc="69102B5E">
      <w:numFmt w:val="decimal"/>
      <w:lvlText w:val=""/>
      <w:lvlJc w:val="left"/>
    </w:lvl>
    <w:lvl w:ilvl="6" w:tplc="390AC6D8">
      <w:numFmt w:val="decimal"/>
      <w:lvlText w:val=""/>
      <w:lvlJc w:val="left"/>
    </w:lvl>
    <w:lvl w:ilvl="7" w:tplc="DD1E7810">
      <w:numFmt w:val="decimal"/>
      <w:lvlText w:val=""/>
      <w:lvlJc w:val="left"/>
    </w:lvl>
    <w:lvl w:ilvl="8" w:tplc="6A188604">
      <w:numFmt w:val="decimal"/>
      <w:lvlText w:val=""/>
      <w:lvlJc w:val="left"/>
    </w:lvl>
  </w:abstractNum>
  <w:abstractNum w:abstractNumId="5">
    <w:nsid w:val="000072AE"/>
    <w:multiLevelType w:val="hybridMultilevel"/>
    <w:tmpl w:val="907EB58A"/>
    <w:lvl w:ilvl="0" w:tplc="1A50CA56">
      <w:start w:val="1"/>
      <w:numFmt w:val="bullet"/>
      <w:lvlText w:val="•"/>
      <w:lvlJc w:val="left"/>
    </w:lvl>
    <w:lvl w:ilvl="1" w:tplc="026C523C">
      <w:numFmt w:val="decimal"/>
      <w:lvlText w:val=""/>
      <w:lvlJc w:val="left"/>
    </w:lvl>
    <w:lvl w:ilvl="2" w:tplc="24EE414C">
      <w:numFmt w:val="decimal"/>
      <w:lvlText w:val=""/>
      <w:lvlJc w:val="left"/>
    </w:lvl>
    <w:lvl w:ilvl="3" w:tplc="8BC806CC">
      <w:numFmt w:val="decimal"/>
      <w:lvlText w:val=""/>
      <w:lvlJc w:val="left"/>
    </w:lvl>
    <w:lvl w:ilvl="4" w:tplc="0DF24DB0">
      <w:numFmt w:val="decimal"/>
      <w:lvlText w:val=""/>
      <w:lvlJc w:val="left"/>
    </w:lvl>
    <w:lvl w:ilvl="5" w:tplc="A7202190">
      <w:numFmt w:val="decimal"/>
      <w:lvlText w:val=""/>
      <w:lvlJc w:val="left"/>
    </w:lvl>
    <w:lvl w:ilvl="6" w:tplc="E37CB306">
      <w:numFmt w:val="decimal"/>
      <w:lvlText w:val=""/>
      <w:lvlJc w:val="left"/>
    </w:lvl>
    <w:lvl w:ilvl="7" w:tplc="6BF65608">
      <w:numFmt w:val="decimal"/>
      <w:lvlText w:val=""/>
      <w:lvlJc w:val="left"/>
    </w:lvl>
    <w:lvl w:ilvl="8" w:tplc="C8A8764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24"/>
    <w:rsid w:val="000A7024"/>
    <w:rsid w:val="003E1AF0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637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2017-04-25T13:21:00Z</dcterms:created>
  <dcterms:modified xsi:type="dcterms:W3CDTF">2017-06-19T12:18:00Z</dcterms:modified>
</cp:coreProperties>
</file>