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7" w:rsidRPr="005F5027" w:rsidRDefault="004D5D20" w:rsidP="004D5D20">
      <w:pPr>
        <w:pBdr>
          <w:bottom w:val="single" w:sz="12" w:space="1" w:color="auto"/>
        </w:pBdr>
        <w:spacing w:after="120"/>
        <w:rPr>
          <w:b/>
          <w:bCs/>
        </w:rPr>
        <w:sectPr w:rsidR="005F5027" w:rsidRPr="005F5027" w:rsidSect="004265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"mailto:Nurul.363772</w:instrText>
      </w:r>
      <w:r w:rsidRPr="004D5D20">
        <w:rPr>
          <w:b/>
          <w:bCs/>
        </w:rPr>
        <w:instrText>@2freemail.com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8298D">
        <w:rPr>
          <w:rStyle w:val="Hyperlink"/>
          <w:b/>
          <w:bCs/>
        </w:rPr>
        <w:t>Nurul.363772@2freemail.com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5F0622" w:rsidRDefault="00DC240B" w:rsidP="00DC240B">
      <w:pPr>
        <w:spacing w:after="120" w:line="240" w:lineRule="auto"/>
      </w:pPr>
      <w:r>
        <w:lastRenderedPageBreak/>
        <w:t xml:space="preserve">  </w:t>
      </w:r>
    </w:p>
    <w:p w:rsidR="005F5027" w:rsidRDefault="005F5027" w:rsidP="00DC240B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F5027" w:rsidTr="005F5027">
        <w:tc>
          <w:tcPr>
            <w:tcW w:w="4621" w:type="dxa"/>
          </w:tcPr>
          <w:p w:rsidR="005F5027" w:rsidRDefault="005F5027" w:rsidP="005F5027">
            <w:pPr>
              <w:spacing w:after="120"/>
            </w:pPr>
          </w:p>
        </w:tc>
        <w:tc>
          <w:tcPr>
            <w:tcW w:w="4621" w:type="dxa"/>
          </w:tcPr>
          <w:p w:rsidR="005F5027" w:rsidRDefault="005F5027" w:rsidP="005F5027">
            <w:pPr>
              <w:spacing w:after="120"/>
              <w:jc w:val="right"/>
            </w:pPr>
          </w:p>
        </w:tc>
      </w:tr>
    </w:tbl>
    <w:p w:rsidR="00DC240B" w:rsidRDefault="00DC240B" w:rsidP="00DC240B">
      <w:pPr>
        <w:spacing w:after="120" w:line="240" w:lineRule="auto"/>
        <w:sectPr w:rsidR="00DC240B" w:rsidSect="005F50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0B24" w:rsidRDefault="00780B24" w:rsidP="00780B24">
      <w:pPr>
        <w:spacing w:after="120" w:line="240" w:lineRule="auto"/>
      </w:pPr>
      <w:r>
        <w:lastRenderedPageBreak/>
        <w:t xml:space="preserve">NATIONALITY </w:t>
      </w:r>
      <w:r w:rsidR="005F0622">
        <w:tab/>
      </w:r>
      <w:r>
        <w:t>: Malaysian</w:t>
      </w:r>
    </w:p>
    <w:p w:rsidR="00780B24" w:rsidRDefault="00780B24" w:rsidP="00780B24">
      <w:pPr>
        <w:spacing w:after="120" w:line="240" w:lineRule="auto"/>
      </w:pPr>
      <w:r>
        <w:t>DATE OF BIRTH</w:t>
      </w:r>
      <w:r w:rsidR="005F0622">
        <w:tab/>
      </w:r>
      <w:r>
        <w:t xml:space="preserve"> :</w:t>
      </w:r>
      <w:r w:rsidR="005F0622">
        <w:t xml:space="preserve"> </w:t>
      </w:r>
      <w:r>
        <w:t>December 7</w:t>
      </w:r>
      <w:r w:rsidRPr="00780B24">
        <w:rPr>
          <w:vertAlign w:val="superscript"/>
        </w:rPr>
        <w:t>th</w:t>
      </w:r>
      <w:r>
        <w:t xml:space="preserve"> 1988</w:t>
      </w:r>
    </w:p>
    <w:p w:rsidR="005F0622" w:rsidRDefault="005F0622" w:rsidP="00780B24">
      <w:pPr>
        <w:spacing w:after="120" w:line="240" w:lineRule="auto"/>
      </w:pPr>
    </w:p>
    <w:p w:rsidR="00780B24" w:rsidRDefault="004D5D20" w:rsidP="00780B24">
      <w:pPr>
        <w:spacing w:after="120" w:line="240" w:lineRule="auto"/>
      </w:pPr>
      <w:r>
        <w:rPr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75pt;margin-top:9pt;width:503.3pt;height:19.5pt;z-index:251661312;mso-width-relative:margin;mso-height-relative:margin">
            <v:textbox style="mso-next-textbox:#_x0000_s1027">
              <w:txbxContent>
                <w:p w:rsidR="00ED5B45" w:rsidRPr="005F0622" w:rsidRDefault="00ED5B45" w:rsidP="00780B24">
                  <w:pPr>
                    <w:jc w:val="center"/>
                    <w:rPr>
                      <w:b/>
                      <w:bCs/>
                    </w:rPr>
                  </w:pPr>
                  <w:r w:rsidRPr="005F0622">
                    <w:rPr>
                      <w:b/>
                      <w:bCs/>
                    </w:rPr>
                    <w:t>PROFESSIONAL EXPERIENCE</w:t>
                  </w:r>
                </w:p>
              </w:txbxContent>
            </v:textbox>
          </v:shape>
        </w:pict>
      </w:r>
      <w:r>
        <w:rPr>
          <w:noProof/>
          <w:lang w:val="en-US" w:eastAsia="zh-TW" w:bidi="ar-SA"/>
        </w:rPr>
        <w:pict>
          <v:shape id="_x0000_s1026" type="#_x0000_t202" style="position:absolute;margin-left:-20.75pt;margin-top:9pt;width:503.3pt;height:19.5pt;z-index:251660288;mso-width-relative:margin;mso-height-relative:margin">
            <v:textbox style="mso-next-textbox:#_x0000_s1026">
              <w:txbxContent>
                <w:p w:rsidR="00780B24" w:rsidRDefault="00780B24" w:rsidP="00780B24">
                  <w:pPr>
                    <w:jc w:val="center"/>
                  </w:pPr>
                  <w:r>
                    <w:t>PROFESSIONAL EXPERIENCE</w:t>
                  </w:r>
                </w:p>
              </w:txbxContent>
            </v:textbox>
          </v:shape>
        </w:pict>
      </w:r>
    </w:p>
    <w:p w:rsidR="00780B24" w:rsidRDefault="00780B24" w:rsidP="00780B24">
      <w:pPr>
        <w:spacing w:after="120" w:line="240" w:lineRule="auto"/>
      </w:pPr>
    </w:p>
    <w:p w:rsidR="0063543A" w:rsidRDefault="0063543A" w:rsidP="00780B24">
      <w:pPr>
        <w:spacing w:after="120" w:line="240" w:lineRule="auto"/>
      </w:pPr>
    </w:p>
    <w:p w:rsidR="00780B24" w:rsidRDefault="00780B24" w:rsidP="00780B24">
      <w:pPr>
        <w:spacing w:after="120" w:line="240" w:lineRule="auto"/>
      </w:pPr>
      <w:r>
        <w:t>MARCH 2013</w:t>
      </w:r>
      <w:r w:rsidR="002871DB">
        <w:t xml:space="preserve"> – NOW</w:t>
      </w:r>
      <w:r w:rsidR="0063543A">
        <w:t xml:space="preserve"> </w:t>
      </w:r>
      <w:r w:rsidR="0063543A">
        <w:tab/>
      </w:r>
      <w:r w:rsidR="0063543A">
        <w:tab/>
        <w:t xml:space="preserve">: </w:t>
      </w:r>
      <w:r w:rsidR="002871DB">
        <w:t xml:space="preserve">PHARMANIAGA </w:t>
      </w:r>
      <w:proofErr w:type="gramStart"/>
      <w:r w:rsidR="002871DB">
        <w:t>BERHAD  (</w:t>
      </w:r>
      <w:proofErr w:type="gramEnd"/>
      <w:r w:rsidR="002871DB">
        <w:t>MALAYSIA)</w:t>
      </w:r>
    </w:p>
    <w:p w:rsidR="005122DA" w:rsidRDefault="002871DB" w:rsidP="005122DA">
      <w:pPr>
        <w:spacing w:after="120" w:line="240" w:lineRule="auto"/>
      </w:pPr>
      <w:r>
        <w:rPr>
          <w:noProof/>
          <w:lang w:val="en-US" w:bidi="ar-SA"/>
        </w:rPr>
        <w:drawing>
          <wp:inline distT="0" distB="0" distL="0" distR="0">
            <wp:extent cx="781050" cy="171450"/>
            <wp:effectExtent l="19050" t="0" r="0" b="0"/>
            <wp:docPr id="6" name="Picture 0" descr="gtimedia-gradmalaysia-pharmaniag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imedia-gradmalaysia-pharmaniaga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63543A">
        <w:t xml:space="preserve"> </w:t>
      </w:r>
      <w:r>
        <w:tab/>
        <w:t>BUSINESS EXECUTIVE (MEDICAL REPRESENTATIVE)</w:t>
      </w:r>
    </w:p>
    <w:p w:rsidR="005122DA" w:rsidRDefault="005122DA" w:rsidP="005122DA"/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identifying and establishing new business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organising appointments and meetings with community- and hospital-based healthcare staff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managing budgets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demonstrating or presenting products to healthcare staff including doctors, nurses and pharmacists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attending and organising trade exhibitions, conferences and meetings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meeting both the business and scientific needs of healthcare professionals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cstheme="minorHAnsi"/>
          <w:color w:val="485D65"/>
          <w:szCs w:val="22"/>
          <w:shd w:val="clear" w:color="auto" w:fill="FFFFFF"/>
        </w:rPr>
        <w:t>keeping up to date with the latest clinical data supplied by the company, and interpreting, presenting and discussing this data with health professionals during presentations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maintaining detailed records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reviewing sales performance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eastAsia="Times New Roman" w:cstheme="minorHAnsi"/>
          <w:color w:val="434A4F"/>
          <w:szCs w:val="22"/>
          <w:lang w:eastAsia="en-MY"/>
        </w:rPr>
      </w:pPr>
      <w:r w:rsidRPr="005122DA">
        <w:rPr>
          <w:rFonts w:eastAsia="Times New Roman" w:cstheme="minorHAnsi"/>
          <w:color w:val="434A4F"/>
          <w:szCs w:val="22"/>
          <w:lang w:eastAsia="en-MY"/>
        </w:rPr>
        <w:t>writing reports and other documents</w:t>
      </w:r>
    </w:p>
    <w:p w:rsidR="005122DA" w:rsidRPr="005122DA" w:rsidRDefault="005122DA" w:rsidP="005122DA">
      <w:pPr>
        <w:pStyle w:val="ListParagraph"/>
        <w:numPr>
          <w:ilvl w:val="0"/>
          <w:numId w:val="12"/>
        </w:numPr>
        <w:rPr>
          <w:rFonts w:cstheme="minorHAnsi"/>
          <w:szCs w:val="22"/>
        </w:rPr>
      </w:pPr>
      <w:r w:rsidRPr="005122DA">
        <w:rPr>
          <w:rFonts w:cstheme="minorHAnsi"/>
          <w:color w:val="485D65"/>
          <w:szCs w:val="22"/>
          <w:shd w:val="clear" w:color="auto" w:fill="FFFFFF"/>
        </w:rPr>
        <w:t>reaching (and if possible exceeding) annual sales targets</w:t>
      </w:r>
    </w:p>
    <w:p w:rsidR="005F0622" w:rsidRPr="004D5D20" w:rsidRDefault="005122DA" w:rsidP="004D5D20">
      <w:pPr>
        <w:pStyle w:val="ListParagraph"/>
        <w:numPr>
          <w:ilvl w:val="0"/>
          <w:numId w:val="12"/>
        </w:numPr>
        <w:rPr>
          <w:rFonts w:cstheme="minorHAnsi"/>
          <w:szCs w:val="22"/>
        </w:rPr>
      </w:pPr>
      <w:r w:rsidRPr="005122DA">
        <w:rPr>
          <w:rFonts w:cstheme="minorHAnsi"/>
          <w:color w:val="485D65"/>
          <w:szCs w:val="22"/>
          <w:shd w:val="clear" w:color="auto" w:fill="FFFFFF"/>
        </w:rPr>
        <w:t>developing strategies for increasing opportunities to meet and talk to contacts in the medical and healthcare sector</w:t>
      </w:r>
    </w:p>
    <w:p w:rsidR="005122DA" w:rsidRDefault="00266DA3" w:rsidP="00266DA3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JULY 2009 – AUGUST </w:t>
      </w:r>
      <w:r w:rsidR="0063543A">
        <w:rPr>
          <w:rFonts w:cstheme="minorHAnsi"/>
          <w:szCs w:val="22"/>
        </w:rPr>
        <w:t>2011</w:t>
      </w:r>
      <w:r w:rsidR="0063543A">
        <w:rPr>
          <w:rFonts w:cstheme="minorHAnsi"/>
          <w:szCs w:val="22"/>
        </w:rPr>
        <w:tab/>
      </w:r>
      <w:r w:rsidR="0063543A">
        <w:rPr>
          <w:rFonts w:cstheme="minorHAnsi"/>
          <w:szCs w:val="22"/>
        </w:rPr>
        <w:tab/>
        <w:t xml:space="preserve"> : </w:t>
      </w:r>
      <w:r>
        <w:rPr>
          <w:rFonts w:cstheme="minorHAnsi"/>
          <w:szCs w:val="22"/>
        </w:rPr>
        <w:t>KPJ PENANG SPECIALIST HOSPITAL</w:t>
      </w:r>
    </w:p>
    <w:p w:rsidR="00266DA3" w:rsidRDefault="00266DA3" w:rsidP="00266DA3">
      <w:pPr>
        <w:spacing w:after="120"/>
        <w:rPr>
          <w:rFonts w:cstheme="minorHAnsi"/>
          <w:szCs w:val="22"/>
        </w:rPr>
      </w:pPr>
      <w:r>
        <w:rPr>
          <w:rFonts w:cstheme="minorHAnsi"/>
          <w:noProof/>
          <w:szCs w:val="22"/>
          <w:lang w:val="en-US" w:bidi="ar-SA"/>
        </w:rPr>
        <w:drawing>
          <wp:inline distT="0" distB="0" distL="0" distR="0">
            <wp:extent cx="876300" cy="161925"/>
            <wp:effectExtent l="19050" t="0" r="0" b="0"/>
            <wp:docPr id="12" name="Picture 11" descr="KPJ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J 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  <w:t xml:space="preserve"> </w:t>
      </w:r>
      <w:r w:rsidR="0063543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ab/>
      </w:r>
      <w:r w:rsidR="0063543A">
        <w:rPr>
          <w:rFonts w:cstheme="minorHAnsi"/>
          <w:szCs w:val="22"/>
        </w:rPr>
        <w:t xml:space="preserve">   </w:t>
      </w:r>
      <w:r>
        <w:rPr>
          <w:rFonts w:cstheme="minorHAnsi"/>
          <w:szCs w:val="22"/>
        </w:rPr>
        <w:t>PHARMACY ASSISTANT</w:t>
      </w:r>
    </w:p>
    <w:p w:rsidR="00266DA3" w:rsidRDefault="00266DA3" w:rsidP="00266DA3">
      <w:pPr>
        <w:spacing w:after="120"/>
        <w:rPr>
          <w:rFonts w:cstheme="minorHAnsi"/>
          <w:szCs w:val="22"/>
        </w:rPr>
      </w:pPr>
    </w:p>
    <w:p w:rsidR="00266DA3" w:rsidRPr="00266DA3" w:rsidRDefault="00266DA3" w:rsidP="0063543A">
      <w:pPr>
        <w:pStyle w:val="ListParagraph"/>
        <w:numPr>
          <w:ilvl w:val="0"/>
          <w:numId w:val="19"/>
        </w:numPr>
      </w:pPr>
      <w:r w:rsidRPr="0063543A">
        <w:rPr>
          <w:shd w:val="clear" w:color="auto" w:fill="FFFFFF"/>
        </w:rPr>
        <w:t>Receive written prescription or refill requests and verify that information is complete and accurate</w:t>
      </w:r>
    </w:p>
    <w:p w:rsidR="00266DA3" w:rsidRPr="0063543A" w:rsidRDefault="00266DA3" w:rsidP="0063543A">
      <w:pPr>
        <w:pStyle w:val="ListParagraph"/>
        <w:numPr>
          <w:ilvl w:val="0"/>
          <w:numId w:val="19"/>
        </w:numPr>
        <w:rPr>
          <w:rFonts w:eastAsia="Times New Roman"/>
          <w:color w:val="666666"/>
          <w:lang w:eastAsia="en-MY"/>
        </w:rPr>
      </w:pPr>
      <w:r w:rsidRPr="0063543A">
        <w:rPr>
          <w:rFonts w:eastAsia="Times New Roman"/>
          <w:color w:val="666666"/>
          <w:lang w:eastAsia="en-MY"/>
        </w:rPr>
        <w:t>Preparation of medications for patients</w:t>
      </w:r>
    </w:p>
    <w:p w:rsidR="00266DA3" w:rsidRPr="00266DA3" w:rsidRDefault="00266DA3" w:rsidP="0063543A">
      <w:pPr>
        <w:pStyle w:val="ListParagraph"/>
        <w:numPr>
          <w:ilvl w:val="0"/>
          <w:numId w:val="19"/>
        </w:numPr>
      </w:pPr>
      <w:r w:rsidRPr="0063543A">
        <w:rPr>
          <w:shd w:val="clear" w:color="auto" w:fill="FFFFFF"/>
        </w:rPr>
        <w:t>Maintain proper storage and security conditions for drugs</w:t>
      </w:r>
    </w:p>
    <w:p w:rsidR="00266DA3" w:rsidRPr="00266DA3" w:rsidRDefault="00266DA3" w:rsidP="0063543A">
      <w:pPr>
        <w:pStyle w:val="ListParagraph"/>
        <w:numPr>
          <w:ilvl w:val="0"/>
          <w:numId w:val="19"/>
        </w:numPr>
      </w:pPr>
      <w:r w:rsidRPr="0063543A">
        <w:rPr>
          <w:shd w:val="clear" w:color="auto" w:fill="FFFFFF"/>
        </w:rPr>
        <w:t>Responding to questions or requests.</w:t>
      </w:r>
    </w:p>
    <w:p w:rsidR="00266DA3" w:rsidRPr="00266DA3" w:rsidRDefault="00266DA3" w:rsidP="0063543A">
      <w:pPr>
        <w:pStyle w:val="ListParagraph"/>
        <w:numPr>
          <w:ilvl w:val="0"/>
          <w:numId w:val="19"/>
        </w:numPr>
      </w:pPr>
      <w:r w:rsidRPr="0063543A">
        <w:rPr>
          <w:shd w:val="clear" w:color="auto" w:fill="FFFFFF"/>
        </w:rPr>
        <w:t>Assist customers by answering simple questions, locating items or referring them to the pharmacist for medication information.</w:t>
      </w:r>
    </w:p>
    <w:p w:rsidR="00266DA3" w:rsidRPr="00ED5B45" w:rsidRDefault="00266DA3" w:rsidP="0063543A">
      <w:pPr>
        <w:pStyle w:val="ListParagraph"/>
        <w:numPr>
          <w:ilvl w:val="0"/>
          <w:numId w:val="19"/>
        </w:numPr>
      </w:pPr>
      <w:r w:rsidRPr="0063543A">
        <w:rPr>
          <w:shd w:val="clear" w:color="auto" w:fill="FFFFFF"/>
        </w:rPr>
        <w:lastRenderedPageBreak/>
        <w:t>Establish and maintain patient profiles, including lists of medications taken by individual patients</w:t>
      </w:r>
    </w:p>
    <w:p w:rsidR="00ED5B45" w:rsidRDefault="00ED5B45" w:rsidP="00ED5B45">
      <w:pPr>
        <w:spacing w:after="120"/>
        <w:rPr>
          <w:rFonts w:cstheme="minorHAnsi"/>
          <w:szCs w:val="22"/>
        </w:rPr>
      </w:pPr>
    </w:p>
    <w:p w:rsidR="00ED5B45" w:rsidRDefault="004D5D20" w:rsidP="00ED5B45">
      <w:pPr>
        <w:spacing w:after="120"/>
        <w:rPr>
          <w:rFonts w:cstheme="minorHAnsi"/>
          <w:szCs w:val="22"/>
        </w:rPr>
      </w:pPr>
      <w:r>
        <w:rPr>
          <w:rFonts w:cstheme="minorHAnsi"/>
          <w:noProof/>
          <w:szCs w:val="22"/>
          <w:lang w:eastAsia="en-MY"/>
        </w:rPr>
        <w:pict>
          <v:shape id="_x0000_s1029" type="#_x0000_t202" style="position:absolute;margin-left:-17pt;margin-top:.05pt;width:503.3pt;height:19.5pt;z-index:251662336;mso-width-relative:margin;mso-height-relative:margin">
            <v:textbox style="mso-next-textbox:#_x0000_s1029">
              <w:txbxContent>
                <w:p w:rsidR="00ED5B45" w:rsidRPr="00812969" w:rsidRDefault="00ED5B45" w:rsidP="00ED5B45">
                  <w:pPr>
                    <w:jc w:val="center"/>
                    <w:rPr>
                      <w:b/>
                      <w:bCs/>
                    </w:rPr>
                  </w:pPr>
                  <w:r w:rsidRPr="00812969">
                    <w:rPr>
                      <w:b/>
                      <w:bCs/>
                    </w:rPr>
                    <w:t>EDUCATION</w:t>
                  </w:r>
                </w:p>
              </w:txbxContent>
            </v:textbox>
          </v:shape>
        </w:pict>
      </w:r>
    </w:p>
    <w:p w:rsidR="00266DA3" w:rsidRPr="00266DA3" w:rsidRDefault="00266DA3" w:rsidP="00266DA3">
      <w:pPr>
        <w:pStyle w:val="ListParagraph"/>
        <w:spacing w:after="120"/>
        <w:rPr>
          <w:rFonts w:cstheme="minorHAnsi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426"/>
        <w:gridCol w:w="2865"/>
      </w:tblGrid>
      <w:tr w:rsidR="00ED5B45" w:rsidTr="00ED5B45">
        <w:tc>
          <w:tcPr>
            <w:tcW w:w="1231" w:type="dxa"/>
          </w:tcPr>
          <w:p w:rsidR="00ED5B45" w:rsidRPr="00ED5B45" w:rsidRDefault="00ED5B45" w:rsidP="00ED5B45">
            <w:pPr>
              <w:pStyle w:val="ListParagraph"/>
              <w:spacing w:after="120"/>
              <w:ind w:left="0"/>
              <w:jc w:val="center"/>
              <w:rPr>
                <w:b/>
                <w:bCs/>
              </w:rPr>
            </w:pPr>
            <w:r w:rsidRPr="00ED5B45">
              <w:rPr>
                <w:b/>
                <w:bCs/>
              </w:rPr>
              <w:t>YEAR</w:t>
            </w:r>
          </w:p>
        </w:tc>
        <w:tc>
          <w:tcPr>
            <w:tcW w:w="4426" w:type="dxa"/>
          </w:tcPr>
          <w:p w:rsidR="00ED5B45" w:rsidRPr="00ED5B45" w:rsidRDefault="00ED5B45" w:rsidP="00ED5B45">
            <w:pPr>
              <w:pStyle w:val="ListParagraph"/>
              <w:spacing w:after="120"/>
              <w:ind w:left="0"/>
              <w:jc w:val="center"/>
              <w:rPr>
                <w:b/>
                <w:bCs/>
              </w:rPr>
            </w:pPr>
            <w:r w:rsidRPr="00ED5B45">
              <w:rPr>
                <w:b/>
                <w:bCs/>
              </w:rPr>
              <w:t>QUALIFICATION</w:t>
            </w:r>
          </w:p>
        </w:tc>
        <w:tc>
          <w:tcPr>
            <w:tcW w:w="2865" w:type="dxa"/>
          </w:tcPr>
          <w:p w:rsidR="00ED5B45" w:rsidRPr="00ED5B45" w:rsidRDefault="00ED5B45" w:rsidP="00ED5B45">
            <w:pPr>
              <w:pStyle w:val="ListParagraph"/>
              <w:spacing w:after="120"/>
              <w:ind w:left="0"/>
              <w:jc w:val="center"/>
              <w:rPr>
                <w:b/>
                <w:bCs/>
              </w:rPr>
            </w:pPr>
            <w:r w:rsidRPr="00ED5B45">
              <w:rPr>
                <w:b/>
                <w:bCs/>
              </w:rPr>
              <w:t>SCHOOL / INSTITUITION</w:t>
            </w:r>
          </w:p>
        </w:tc>
      </w:tr>
      <w:tr w:rsidR="00ED5B45" w:rsidTr="00ED5B45">
        <w:tc>
          <w:tcPr>
            <w:tcW w:w="1231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2006 - 2009</w:t>
            </w:r>
          </w:p>
        </w:tc>
        <w:tc>
          <w:tcPr>
            <w:tcW w:w="4426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Diploma in Pharmacy</w:t>
            </w:r>
          </w:p>
        </w:tc>
        <w:tc>
          <w:tcPr>
            <w:tcW w:w="2865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Mara, </w:t>
            </w:r>
            <w:proofErr w:type="spellStart"/>
            <w:r>
              <w:t>Pulau</w:t>
            </w:r>
            <w:proofErr w:type="spellEnd"/>
            <w:r>
              <w:t xml:space="preserve"> Pinang</w:t>
            </w:r>
          </w:p>
        </w:tc>
      </w:tr>
      <w:tr w:rsidR="00ED5B45" w:rsidTr="00ED5B45">
        <w:tc>
          <w:tcPr>
            <w:tcW w:w="1231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2005 - 2006</w:t>
            </w:r>
          </w:p>
        </w:tc>
        <w:tc>
          <w:tcPr>
            <w:tcW w:w="4426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Matriculation</w:t>
            </w:r>
          </w:p>
        </w:tc>
        <w:tc>
          <w:tcPr>
            <w:tcW w:w="2865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Malacca Matriculation College</w:t>
            </w:r>
          </w:p>
        </w:tc>
      </w:tr>
      <w:tr w:rsidR="00ED5B45" w:rsidTr="00ED5B45">
        <w:tc>
          <w:tcPr>
            <w:tcW w:w="1231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200 - 2004</w:t>
            </w:r>
          </w:p>
        </w:tc>
        <w:tc>
          <w:tcPr>
            <w:tcW w:w="4426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PMR</w:t>
            </w:r>
          </w:p>
          <w:p w:rsidR="00ED5B45" w:rsidRDefault="00ED5B45" w:rsidP="005122DA">
            <w:pPr>
              <w:pStyle w:val="ListParagraph"/>
              <w:spacing w:after="120"/>
              <w:ind w:left="0"/>
            </w:pPr>
            <w:r>
              <w:t>SPM</w:t>
            </w:r>
          </w:p>
        </w:tc>
        <w:tc>
          <w:tcPr>
            <w:tcW w:w="2865" w:type="dxa"/>
          </w:tcPr>
          <w:p w:rsidR="00ED5B45" w:rsidRDefault="00ED5B45" w:rsidP="005122DA">
            <w:pPr>
              <w:pStyle w:val="ListParagraph"/>
              <w:spacing w:after="120"/>
              <w:ind w:left="0"/>
            </w:pPr>
            <w:proofErr w:type="spellStart"/>
            <w:r>
              <w:t>Tunku</w:t>
            </w:r>
            <w:proofErr w:type="spellEnd"/>
            <w:r>
              <w:t xml:space="preserve"> </w:t>
            </w:r>
            <w:proofErr w:type="spellStart"/>
            <w:r>
              <w:t>Kurshiah</w:t>
            </w:r>
            <w:proofErr w:type="spellEnd"/>
            <w:r>
              <w:t xml:space="preserve"> College</w:t>
            </w:r>
          </w:p>
        </w:tc>
      </w:tr>
    </w:tbl>
    <w:p w:rsidR="005122DA" w:rsidRDefault="005122DA" w:rsidP="005122DA">
      <w:pPr>
        <w:pStyle w:val="ListParagraph"/>
        <w:spacing w:after="120" w:line="240" w:lineRule="auto"/>
      </w:pPr>
    </w:p>
    <w:p w:rsidR="00ED5B45" w:rsidRDefault="00ED5B45" w:rsidP="00780B24">
      <w:pPr>
        <w:spacing w:after="120" w:line="240" w:lineRule="auto"/>
      </w:pPr>
    </w:p>
    <w:p w:rsidR="00ED5B45" w:rsidRDefault="004D5D20" w:rsidP="00780B24">
      <w:pPr>
        <w:spacing w:after="120" w:line="240" w:lineRule="auto"/>
      </w:pPr>
      <w:r>
        <w:rPr>
          <w:noProof/>
          <w:lang w:eastAsia="en-MY"/>
        </w:rPr>
        <w:pict>
          <v:shape id="_x0000_s1030" type="#_x0000_t202" style="position:absolute;margin-left:-17pt;margin-top:-.2pt;width:503.3pt;height:19.5pt;z-index:251663360;mso-width-relative:margin;mso-height-relative:margin">
            <v:textbox style="mso-next-textbox:#_x0000_s1030">
              <w:txbxContent>
                <w:p w:rsidR="00ED5B45" w:rsidRPr="00812969" w:rsidRDefault="00ED5B45" w:rsidP="00ED5B45">
                  <w:pPr>
                    <w:jc w:val="center"/>
                    <w:rPr>
                      <w:b/>
                      <w:bCs/>
                    </w:rPr>
                  </w:pPr>
                  <w:r w:rsidRPr="00812969">
                    <w:rPr>
                      <w:b/>
                      <w:bCs/>
                    </w:rPr>
                    <w:t>COMPETENCE SKILLS</w:t>
                  </w:r>
                </w:p>
              </w:txbxContent>
            </v:textbox>
          </v:shape>
        </w:pict>
      </w:r>
    </w:p>
    <w:p w:rsidR="00ED5B45" w:rsidRDefault="00ED5B45" w:rsidP="00780B24">
      <w:pPr>
        <w:spacing w:after="120" w:line="240" w:lineRule="auto"/>
      </w:pPr>
    </w:p>
    <w:p w:rsidR="002871DB" w:rsidRDefault="00ED5B45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Fluent spe</w:t>
      </w:r>
      <w:r w:rsidR="00004B40">
        <w:t>ak and written in Malay and English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Basic knowledge in Arabic and willing to learn more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Excellent computer skills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Excellent communication, negotiation and sales skills.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 xml:space="preserve">Highly self motivated and ambitious 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Demonstrates ability to perform demonstration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Able to manage multiple projects at one time</w:t>
      </w:r>
    </w:p>
    <w:p w:rsidR="00004B40" w:rsidRDefault="00004B40" w:rsidP="00ED5B45">
      <w:pPr>
        <w:pStyle w:val="ListParagraph"/>
        <w:numPr>
          <w:ilvl w:val="0"/>
          <w:numId w:val="16"/>
        </w:numPr>
        <w:spacing w:after="120" w:line="240" w:lineRule="auto"/>
      </w:pPr>
      <w:r>
        <w:t>High learning abilities and continuous desire to increase knowledge</w:t>
      </w:r>
    </w:p>
    <w:p w:rsidR="00E172C0" w:rsidRDefault="00E172C0" w:rsidP="00004B40">
      <w:pPr>
        <w:spacing w:after="120" w:line="240" w:lineRule="auto"/>
      </w:pPr>
    </w:p>
    <w:p w:rsidR="00004B40" w:rsidRDefault="004D5D20" w:rsidP="00004B40">
      <w:pPr>
        <w:spacing w:after="120" w:line="240" w:lineRule="auto"/>
      </w:pPr>
      <w:r>
        <w:rPr>
          <w:noProof/>
          <w:lang w:eastAsia="en-MY"/>
        </w:rPr>
        <w:pict>
          <v:shape id="_x0000_s1031" type="#_x0000_t202" style="position:absolute;margin-left:-17pt;margin-top:17.05pt;width:503.3pt;height:19.5pt;z-index:251664384;mso-width-relative:margin;mso-height-relative:margin">
            <v:textbox style="mso-next-textbox:#_x0000_s1031">
              <w:txbxContent>
                <w:p w:rsidR="00004B40" w:rsidRPr="00812969" w:rsidRDefault="00004B40" w:rsidP="00004B40">
                  <w:pPr>
                    <w:jc w:val="center"/>
                    <w:rPr>
                      <w:b/>
                      <w:bCs/>
                    </w:rPr>
                  </w:pPr>
                  <w:r w:rsidRPr="00812969">
                    <w:rPr>
                      <w:b/>
                      <w:bCs/>
                    </w:rPr>
                    <w:t>ACTIVITIES AND INTEREST</w:t>
                  </w:r>
                </w:p>
              </w:txbxContent>
            </v:textbox>
          </v:shape>
        </w:pict>
      </w:r>
    </w:p>
    <w:p w:rsidR="00004B40" w:rsidRDefault="00004B40" w:rsidP="00004B40">
      <w:pPr>
        <w:spacing w:after="120" w:line="240" w:lineRule="auto"/>
      </w:pPr>
    </w:p>
    <w:p w:rsidR="00004B40" w:rsidRDefault="00004B40" w:rsidP="00004B40">
      <w:pPr>
        <w:spacing w:after="120" w:line="240" w:lineRule="auto"/>
      </w:pPr>
    </w:p>
    <w:p w:rsidR="00004B40" w:rsidRDefault="00004B40" w:rsidP="00004B40">
      <w:pPr>
        <w:pStyle w:val="ListParagraph"/>
        <w:numPr>
          <w:ilvl w:val="0"/>
          <w:numId w:val="17"/>
        </w:numPr>
        <w:spacing w:after="120" w:line="240" w:lineRule="auto"/>
      </w:pPr>
      <w:r>
        <w:t>Marathon ( running for Full Marathon)</w:t>
      </w:r>
    </w:p>
    <w:p w:rsidR="00004B40" w:rsidRDefault="00004B40" w:rsidP="00004B40">
      <w:pPr>
        <w:pStyle w:val="ListParagraph"/>
        <w:numPr>
          <w:ilvl w:val="0"/>
          <w:numId w:val="17"/>
        </w:numPr>
        <w:spacing w:after="120" w:line="240" w:lineRule="auto"/>
      </w:pPr>
      <w:r>
        <w:t>Outdoor activities ( rock climbing, hiking)</w:t>
      </w:r>
    </w:p>
    <w:p w:rsidR="00004B40" w:rsidRDefault="00004B40" w:rsidP="00004B40">
      <w:pPr>
        <w:pStyle w:val="ListParagraph"/>
        <w:numPr>
          <w:ilvl w:val="0"/>
          <w:numId w:val="17"/>
        </w:numPr>
        <w:spacing w:after="120" w:line="240" w:lineRule="auto"/>
      </w:pPr>
      <w:r>
        <w:t>Travelling</w:t>
      </w:r>
    </w:p>
    <w:p w:rsidR="00004B40" w:rsidRDefault="00004B40" w:rsidP="00004B40">
      <w:pPr>
        <w:pStyle w:val="ListParagraph"/>
        <w:numPr>
          <w:ilvl w:val="0"/>
          <w:numId w:val="17"/>
        </w:numPr>
        <w:spacing w:after="120" w:line="240" w:lineRule="auto"/>
      </w:pPr>
      <w:r>
        <w:t>Joining Medical Talk and conferences</w:t>
      </w:r>
    </w:p>
    <w:p w:rsidR="00004B40" w:rsidRDefault="00004B40" w:rsidP="00004B40">
      <w:pPr>
        <w:pStyle w:val="ListParagraph"/>
        <w:numPr>
          <w:ilvl w:val="0"/>
          <w:numId w:val="17"/>
        </w:numPr>
        <w:spacing w:after="120" w:line="240" w:lineRule="auto"/>
      </w:pPr>
      <w:r>
        <w:t>Learning new skill</w:t>
      </w:r>
    </w:p>
    <w:p w:rsidR="0063543A" w:rsidRDefault="0063543A" w:rsidP="0063543A">
      <w:pPr>
        <w:spacing w:after="120" w:line="240" w:lineRule="auto"/>
      </w:pPr>
    </w:p>
    <w:p w:rsidR="0063543A" w:rsidRDefault="004D5D20" w:rsidP="0063543A">
      <w:pPr>
        <w:spacing w:after="120" w:line="240" w:lineRule="auto"/>
      </w:pPr>
      <w:r>
        <w:rPr>
          <w:noProof/>
          <w:lang w:eastAsia="en-MY"/>
        </w:rPr>
        <w:pict>
          <v:shape id="_x0000_s1032" type="#_x0000_t202" style="position:absolute;margin-left:-17pt;margin-top:4.95pt;width:503.3pt;height:19.5pt;z-index:251665408;mso-width-relative:margin;mso-height-relative:margin">
            <v:textbox style="mso-next-textbox:#_x0000_s1032">
              <w:txbxContent>
                <w:p w:rsidR="0063543A" w:rsidRPr="00812969" w:rsidRDefault="0063543A" w:rsidP="0063543A">
                  <w:pPr>
                    <w:jc w:val="center"/>
                    <w:rPr>
                      <w:b/>
                      <w:bCs/>
                    </w:rPr>
                  </w:pPr>
                  <w:r w:rsidRPr="00812969">
                    <w:rPr>
                      <w:b/>
                      <w:bCs/>
                    </w:rPr>
                    <w:t>WORK PREFERENCES</w:t>
                  </w:r>
                </w:p>
              </w:txbxContent>
            </v:textbox>
          </v:shape>
        </w:pict>
      </w:r>
    </w:p>
    <w:p w:rsidR="0063543A" w:rsidRDefault="0063543A" w:rsidP="0063543A">
      <w:pPr>
        <w:spacing w:after="120" w:line="240" w:lineRule="auto"/>
      </w:pPr>
    </w:p>
    <w:p w:rsidR="0063543A" w:rsidRDefault="00742789" w:rsidP="0063543A">
      <w:pPr>
        <w:spacing w:after="120" w:line="240" w:lineRule="auto"/>
      </w:pPr>
      <w:r>
        <w:t>EXPECTED SALARY</w:t>
      </w:r>
      <w:r>
        <w:tab/>
        <w:t xml:space="preserve"> </w:t>
      </w:r>
      <w:proofErr w:type="gramStart"/>
      <w:r>
        <w:t>:AED</w:t>
      </w:r>
      <w:proofErr w:type="gramEnd"/>
      <w:r>
        <w:t xml:space="preserve"> 15</w:t>
      </w:r>
      <w:r w:rsidR="0063543A">
        <w:t>,000</w:t>
      </w:r>
      <w:r w:rsidR="005F0622">
        <w:t xml:space="preserve"> (NEGOTIABLE)</w:t>
      </w:r>
    </w:p>
    <w:p w:rsidR="005F0622" w:rsidRDefault="005F0622" w:rsidP="0063543A">
      <w:pPr>
        <w:spacing w:after="120" w:line="240" w:lineRule="auto"/>
      </w:pPr>
      <w:r>
        <w:t xml:space="preserve">WILLING TO TRAVEL </w:t>
      </w:r>
      <w:r>
        <w:tab/>
        <w:t xml:space="preserve">  : YES</w:t>
      </w:r>
    </w:p>
    <w:p w:rsidR="0063543A" w:rsidRDefault="005F0622" w:rsidP="0063543A">
      <w:pPr>
        <w:spacing w:after="120" w:line="240" w:lineRule="auto"/>
      </w:pPr>
      <w:r>
        <w:t xml:space="preserve">DRIVING LICENSE </w:t>
      </w:r>
      <w:r>
        <w:tab/>
        <w:t xml:space="preserve">  : YES</w:t>
      </w:r>
      <w:bookmarkStart w:id="0" w:name="_GoBack"/>
      <w:bookmarkEnd w:id="0"/>
    </w:p>
    <w:p w:rsidR="0063543A" w:rsidRDefault="0063543A" w:rsidP="0063543A">
      <w:pPr>
        <w:spacing w:after="120" w:line="240" w:lineRule="auto"/>
      </w:pPr>
    </w:p>
    <w:sectPr w:rsidR="0063543A" w:rsidSect="00DC24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F0"/>
      </v:shape>
    </w:pict>
  </w:numPicBullet>
  <w:abstractNum w:abstractNumId="0">
    <w:nsid w:val="0A063215"/>
    <w:multiLevelType w:val="hybridMultilevel"/>
    <w:tmpl w:val="F8740D6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225"/>
    <w:multiLevelType w:val="multilevel"/>
    <w:tmpl w:val="39B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B7D14"/>
    <w:multiLevelType w:val="multilevel"/>
    <w:tmpl w:val="77A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E2459"/>
    <w:multiLevelType w:val="multilevel"/>
    <w:tmpl w:val="496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80A78"/>
    <w:multiLevelType w:val="multilevel"/>
    <w:tmpl w:val="8174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1D1320"/>
    <w:multiLevelType w:val="hybridMultilevel"/>
    <w:tmpl w:val="E93A1AE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6DE"/>
    <w:multiLevelType w:val="multilevel"/>
    <w:tmpl w:val="E2F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B6B46"/>
    <w:multiLevelType w:val="hybridMultilevel"/>
    <w:tmpl w:val="375E749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85F"/>
    <w:multiLevelType w:val="multilevel"/>
    <w:tmpl w:val="C29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77BC0"/>
    <w:multiLevelType w:val="multilevel"/>
    <w:tmpl w:val="742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75477D"/>
    <w:multiLevelType w:val="hybridMultilevel"/>
    <w:tmpl w:val="98CAF65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43C1A"/>
    <w:multiLevelType w:val="multilevel"/>
    <w:tmpl w:val="D74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846D0"/>
    <w:multiLevelType w:val="hybridMultilevel"/>
    <w:tmpl w:val="9B9AD59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54B7"/>
    <w:multiLevelType w:val="multilevel"/>
    <w:tmpl w:val="672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F31FC1"/>
    <w:multiLevelType w:val="hybridMultilevel"/>
    <w:tmpl w:val="DC3A41F0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28AF"/>
    <w:multiLevelType w:val="multilevel"/>
    <w:tmpl w:val="DBE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284877"/>
    <w:multiLevelType w:val="hybridMultilevel"/>
    <w:tmpl w:val="C406BAA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17958"/>
    <w:multiLevelType w:val="hybridMultilevel"/>
    <w:tmpl w:val="CD2A57F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311F7"/>
    <w:multiLevelType w:val="multilevel"/>
    <w:tmpl w:val="D50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0B24"/>
    <w:rsid w:val="00004B40"/>
    <w:rsid w:val="001749C8"/>
    <w:rsid w:val="00266DA3"/>
    <w:rsid w:val="002871DB"/>
    <w:rsid w:val="002B1CFE"/>
    <w:rsid w:val="00302308"/>
    <w:rsid w:val="00395435"/>
    <w:rsid w:val="00426578"/>
    <w:rsid w:val="004D5D20"/>
    <w:rsid w:val="005122DA"/>
    <w:rsid w:val="0052653C"/>
    <w:rsid w:val="005F0622"/>
    <w:rsid w:val="005F5027"/>
    <w:rsid w:val="0063543A"/>
    <w:rsid w:val="00742789"/>
    <w:rsid w:val="00780B24"/>
    <w:rsid w:val="00812969"/>
    <w:rsid w:val="00CC00C9"/>
    <w:rsid w:val="00DC240B"/>
    <w:rsid w:val="00E172C0"/>
    <w:rsid w:val="00EC76FC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MY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2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22DA"/>
    <w:pPr>
      <w:ind w:left="720"/>
      <w:contextualSpacing/>
    </w:pPr>
  </w:style>
  <w:style w:type="table" w:styleId="TableGrid">
    <w:name w:val="Table Grid"/>
    <w:basedOn w:val="TableNormal"/>
    <w:uiPriority w:val="59"/>
    <w:rsid w:val="00ED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7BEC-E3FA-4DE1-A41D-C83A97D4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azizul haqeem</dc:creator>
  <cp:lastModifiedBy>348382427</cp:lastModifiedBy>
  <cp:revision>8</cp:revision>
  <cp:lastPrinted>2017-03-18T04:45:00Z</cp:lastPrinted>
  <dcterms:created xsi:type="dcterms:W3CDTF">2017-03-16T17:29:00Z</dcterms:created>
  <dcterms:modified xsi:type="dcterms:W3CDTF">2017-07-11T06:23:00Z</dcterms:modified>
</cp:coreProperties>
</file>