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A2" w:rsidRDefault="00916E16">
      <w:pPr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</w:pPr>
      <w:r>
        <w:rPr>
          <w:rFonts w:asciiTheme="majorHAnsi" w:eastAsiaTheme="majorEastAsia" w:hAnsiTheme="majorHAnsi" w:cstheme="majorBidi"/>
          <w:noProof/>
          <w:color w:val="4F271C"/>
          <w:sz w:val="32"/>
          <w:szCs w:val="32"/>
          <w:lang w:eastAsia="en-US"/>
        </w:rPr>
        <w:drawing>
          <wp:inline distT="0" distB="0" distL="0" distR="0" wp14:anchorId="49D2DD91" wp14:editId="398AE1A3">
            <wp:extent cx="1176298" cy="1555750"/>
            <wp:effectExtent l="0" t="0" r="5080" b="635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6298" cy="155575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916E16"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>Arifshah</w:t>
      </w:r>
      <w:proofErr w:type="spellEnd"/>
    </w:p>
    <w:p w:rsidR="00916E16" w:rsidRDefault="00916E16">
      <w:hyperlink r:id="rId11" w:history="1">
        <w:r w:rsidRPr="004C18C2">
          <w:rPr>
            <w:rStyle w:val="Hyperlink"/>
            <w:rFonts w:ascii="Arial" w:eastAsia="Times New Roman" w:hAnsi="Arial" w:cs="Arial"/>
            <w:kern w:val="0"/>
            <w:sz w:val="25"/>
            <w:szCs w:val="25"/>
            <w:lang w:val="en-GB" w:eastAsia="en-GB"/>
            <w14:ligatures w14:val="none"/>
          </w:rPr>
          <w:t>Arifshah.363848@2freemail.com</w:t>
        </w:r>
      </w:hyperlink>
      <w:r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 xml:space="preserve"> </w:t>
      </w:r>
      <w:bookmarkStart w:id="0" w:name="_GoBack"/>
      <w:bookmarkEnd w:id="0"/>
    </w:p>
    <w:p w:rsidR="009F18A2" w:rsidRDefault="009F18A2">
      <w:pPr>
        <w:tabs>
          <w:tab w:val="left" w:pos="2266"/>
        </w:tabs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31"/>
        <w:gridCol w:w="8065"/>
      </w:tblGrid>
      <w:tr w:rsidR="009F18A2" w:rsidTr="000C6BEF">
        <w:trPr>
          <w:jc w:val="center"/>
        </w:trPr>
        <w:tc>
          <w:tcPr>
            <w:tcW w:w="2231" w:type="dxa"/>
            <w:shd w:val="clear" w:color="auto" w:fill="auto"/>
          </w:tcPr>
          <w:p w:rsidR="009F18A2" w:rsidRDefault="00916E16">
            <w:pPr>
              <w:pStyle w:val="Section"/>
              <w:framePr w:hSpace="0" w:wrap="auto" w:hAnchor="text" w:xAlign="left" w:yAlign="inline"/>
            </w:pPr>
            <w:r>
              <w:t xml:space="preserve"> </w:t>
            </w:r>
            <w:r w:rsidR="005265DF">
              <w:t>Objective</w:t>
            </w:r>
          </w:p>
        </w:tc>
        <w:tc>
          <w:tcPr>
            <w:tcW w:w="8065" w:type="dxa"/>
            <w:shd w:val="clear" w:color="auto" w:fill="auto"/>
          </w:tcPr>
          <w:p w:rsidR="00101743" w:rsidRPr="00101743" w:rsidRDefault="00101743" w:rsidP="00101743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101743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A </w:t>
            </w:r>
            <w:r w:rsidR="00825AD1"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>well-presented</w:t>
            </w:r>
            <w:r w:rsidRPr="00101743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, </w:t>
            </w:r>
            <w:r w:rsidR="00825AD1"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>self-motivated</w:t>
            </w:r>
            <w:r w:rsidRPr="00101743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and confident </w:t>
            </w:r>
            <w:r w:rsidR="00825AD1"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>Business</w:t>
            </w:r>
            <w:r w:rsidR="00E54E63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graduate who has e</w:t>
            </w:r>
            <w:r w:rsidR="00825AD1"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>xtensive</w:t>
            </w:r>
            <w:r w:rsidRPr="00101743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knowledge of how to</w:t>
            </w:r>
            <w:r w:rsidR="00825AD1"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r w:rsidRPr="00101743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successfully assess the </w:t>
            </w:r>
            <w:r w:rsidR="00825AD1"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needs of a customer in a </w:t>
            </w:r>
            <w:r w:rsidR="001B33ED"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>fast-paced</w:t>
            </w:r>
            <w:r w:rsidR="00825AD1"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working environment </w:t>
            </w:r>
            <w:r w:rsidRPr="00101743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>and t</w:t>
            </w:r>
            <w:r w:rsidR="00825AD1"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>hen develop and bring success to the business</w:t>
            </w:r>
            <w:r w:rsidRPr="00101743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>. Possessing</w:t>
            </w:r>
            <w:r w:rsidR="00825AD1"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excellent</w:t>
            </w:r>
            <w:r w:rsidRPr="00101743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listening and general communication skills, along with the ability to communicate complex and sensitive in</w:t>
            </w:r>
            <w:r w:rsidR="00825AD1"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formation about the business to the stakeholders and public. </w:t>
            </w:r>
            <w:r w:rsidRPr="00101743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Having exceptional multi-tasking and organisational skills, all of which are imperative when working closely </w:t>
            </w:r>
            <w:r w:rsidR="00825AD1"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with customers and the stakeholders. </w:t>
            </w:r>
          </w:p>
          <w:p w:rsidR="00101743" w:rsidRPr="00101743" w:rsidRDefault="00101743" w:rsidP="00101743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101743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Now looking to further an already successful academic track record by </w:t>
            </w:r>
          </w:p>
          <w:p w:rsidR="00101743" w:rsidRPr="00101743" w:rsidRDefault="00825AD1" w:rsidP="00101743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B51648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>Finding</w:t>
            </w:r>
            <w:r w:rsidR="00101743" w:rsidRPr="00101743">
              <w:rPr>
                <w:rFonts w:eastAsia="Times New Roman" w:cs="Arial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a suitable graduate entry level position with a progressive employer. </w:t>
            </w:r>
          </w:p>
          <w:p w:rsidR="009F18A2" w:rsidRPr="00B51648" w:rsidRDefault="009F18A2">
            <w:pPr>
              <w:spacing w:after="0" w:line="240" w:lineRule="auto"/>
              <w:rPr>
                <w:color w:val="424456" w:themeColor="text2"/>
                <w:sz w:val="24"/>
                <w:szCs w:val="24"/>
              </w:rPr>
            </w:pPr>
          </w:p>
          <w:p w:rsidR="009F18A2" w:rsidRPr="00B51648" w:rsidRDefault="009F18A2">
            <w:pPr>
              <w:spacing w:after="0" w:line="240" w:lineRule="auto"/>
              <w:ind w:firstLine="720"/>
              <w:rPr>
                <w:b/>
                <w:bCs/>
                <w:color w:val="438086" w:themeColor="accent2"/>
                <w:sz w:val="24"/>
                <w:szCs w:val="24"/>
              </w:rPr>
            </w:pPr>
          </w:p>
        </w:tc>
      </w:tr>
      <w:tr w:rsidR="009F18A2" w:rsidTr="000C6BEF">
        <w:trPr>
          <w:jc w:val="center"/>
        </w:trPr>
        <w:tc>
          <w:tcPr>
            <w:tcW w:w="2231" w:type="dxa"/>
            <w:shd w:val="clear" w:color="auto" w:fill="auto"/>
          </w:tcPr>
          <w:p w:rsidR="009F18A2" w:rsidRDefault="005265DF">
            <w:pPr>
              <w:pStyle w:val="Section"/>
              <w:framePr w:hSpace="0" w:wrap="auto" w:hAnchor="text" w:xAlign="left" w:yAlign="inline"/>
            </w:pPr>
            <w:r>
              <w:t>Skills</w:t>
            </w:r>
          </w:p>
        </w:tc>
        <w:tc>
          <w:tcPr>
            <w:tcW w:w="8065" w:type="dxa"/>
            <w:shd w:val="clear" w:color="auto" w:fill="auto"/>
          </w:tcPr>
          <w:p w:rsidR="009F18A2" w:rsidRPr="00B51648" w:rsidRDefault="00825AD1" w:rsidP="00D006B5">
            <w:pPr>
              <w:rPr>
                <w:b/>
                <w:sz w:val="24"/>
                <w:szCs w:val="24"/>
              </w:rPr>
            </w:pPr>
            <w:r w:rsidRPr="00B51648">
              <w:rPr>
                <w:sz w:val="24"/>
                <w:szCs w:val="24"/>
              </w:rPr>
              <w:t>Communication,</w:t>
            </w:r>
            <w:r w:rsidR="00C01175" w:rsidRPr="00B51648">
              <w:rPr>
                <w:sz w:val="24"/>
                <w:szCs w:val="24"/>
              </w:rPr>
              <w:t xml:space="preserve"> Self-motive, Initiative, T</w:t>
            </w:r>
            <w:r w:rsidRPr="00B51648">
              <w:rPr>
                <w:sz w:val="24"/>
                <w:szCs w:val="24"/>
              </w:rPr>
              <w:t>eamwork, Flexibility, Time management</w:t>
            </w:r>
            <w:r w:rsidR="00C01175" w:rsidRPr="00B51648">
              <w:rPr>
                <w:sz w:val="24"/>
                <w:szCs w:val="24"/>
              </w:rPr>
              <w:t xml:space="preserve">, Confident, IT, Numeracy, Negotiation, Decision Making, Creative. </w:t>
            </w:r>
          </w:p>
        </w:tc>
      </w:tr>
      <w:tr w:rsidR="009F18A2" w:rsidTr="000C6BEF">
        <w:trPr>
          <w:jc w:val="center"/>
        </w:trPr>
        <w:tc>
          <w:tcPr>
            <w:tcW w:w="2231" w:type="dxa"/>
            <w:tcBorders>
              <w:top w:val="nil"/>
            </w:tcBorders>
            <w:shd w:val="clear" w:color="auto" w:fill="auto"/>
          </w:tcPr>
          <w:p w:rsidR="009F18A2" w:rsidRDefault="009F18A2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065" w:type="dxa"/>
            <w:tcBorders>
              <w:top w:val="nil"/>
            </w:tcBorders>
            <w:shd w:val="clear" w:color="auto" w:fill="auto"/>
          </w:tcPr>
          <w:p w:rsidR="009F18A2" w:rsidRPr="00D006B5" w:rsidRDefault="009F18A2" w:rsidP="00D006B5">
            <w:pPr>
              <w:rPr>
                <w:color w:val="424456" w:themeColor="text2"/>
                <w:sz w:val="22"/>
                <w:szCs w:val="22"/>
              </w:rPr>
            </w:pPr>
          </w:p>
        </w:tc>
      </w:tr>
      <w:tr w:rsidR="009F18A2" w:rsidTr="000C6BEF">
        <w:trPr>
          <w:jc w:val="center"/>
        </w:trPr>
        <w:tc>
          <w:tcPr>
            <w:tcW w:w="2231" w:type="dxa"/>
            <w:shd w:val="clear" w:color="auto" w:fill="auto"/>
          </w:tcPr>
          <w:p w:rsidR="009F18A2" w:rsidRDefault="005265DF">
            <w:pPr>
              <w:pStyle w:val="Section"/>
              <w:framePr w:hSpace="0" w:wrap="auto" w:hAnchor="text" w:xAlign="left" w:yAlign="inline"/>
            </w:pPr>
            <w:r>
              <w:t>Education</w:t>
            </w:r>
          </w:p>
        </w:tc>
        <w:tc>
          <w:tcPr>
            <w:tcW w:w="8065" w:type="dxa"/>
            <w:shd w:val="clear" w:color="auto" w:fill="auto"/>
          </w:tcPr>
          <w:p w:rsidR="003C0ADB" w:rsidRPr="001B33ED" w:rsidRDefault="003C0ADB" w:rsidP="000C6BE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B33ED">
              <w:rPr>
                <w:sz w:val="24"/>
                <w:szCs w:val="24"/>
              </w:rPr>
              <w:t>Centre for Advanced Software Training, Calicut, Kerala.</w:t>
            </w:r>
          </w:p>
          <w:p w:rsidR="003C0ADB" w:rsidRPr="001B33ED" w:rsidRDefault="003C0ADB" w:rsidP="003C0ADB">
            <w:pPr>
              <w:pStyle w:val="ListParagraph"/>
              <w:rPr>
                <w:sz w:val="24"/>
                <w:szCs w:val="24"/>
              </w:rPr>
            </w:pPr>
            <w:r w:rsidRPr="001B33ED">
              <w:rPr>
                <w:sz w:val="24"/>
                <w:szCs w:val="24"/>
              </w:rPr>
              <w:t>2017, SAP HR (Payroll, Recruitment, Personnel Management, Training and Event Management.</w:t>
            </w:r>
            <w:r w:rsidR="001B33ED">
              <w:rPr>
                <w:sz w:val="24"/>
                <w:szCs w:val="24"/>
              </w:rPr>
              <w:t>)</w:t>
            </w:r>
          </w:p>
          <w:p w:rsidR="00C01175" w:rsidRPr="001B33ED" w:rsidRDefault="001B33ED" w:rsidP="000C6BE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Leeds Beckett University, Leeds</w:t>
            </w:r>
            <w:r w:rsidR="000C6BEF" w:rsidRPr="001B33ED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 xml:space="preserve">nited </w:t>
            </w:r>
            <w:r w:rsidR="000C6BEF" w:rsidRPr="001B33ED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ingdom</w:t>
            </w:r>
            <w:r w:rsidR="000C6BEF" w:rsidRPr="001B33ED">
              <w:rPr>
                <w:sz w:val="24"/>
                <w:szCs w:val="24"/>
              </w:rPr>
              <w:t>.</w:t>
            </w:r>
          </w:p>
          <w:p w:rsidR="00C01175" w:rsidRPr="001B33ED" w:rsidRDefault="00184D04" w:rsidP="003C0ADB">
            <w:pPr>
              <w:pStyle w:val="ListParagraph"/>
              <w:jc w:val="both"/>
              <w:rPr>
                <w:sz w:val="24"/>
                <w:szCs w:val="24"/>
              </w:rPr>
            </w:pPr>
            <w:r w:rsidRPr="001B33ED">
              <w:rPr>
                <w:sz w:val="24"/>
                <w:szCs w:val="24"/>
              </w:rPr>
              <w:t>2016</w:t>
            </w:r>
            <w:r w:rsidR="00C01175" w:rsidRPr="001B33ED">
              <w:rPr>
                <w:sz w:val="24"/>
                <w:szCs w:val="24"/>
              </w:rPr>
              <w:t>, Masters of Business Administration.</w:t>
            </w:r>
            <w:r w:rsidR="00D006B5" w:rsidRPr="001B33ED">
              <w:rPr>
                <w:b/>
                <w:sz w:val="24"/>
                <w:szCs w:val="24"/>
              </w:rPr>
              <w:t xml:space="preserve"> </w:t>
            </w:r>
            <w:r w:rsidR="00874126" w:rsidRPr="001B33ED">
              <w:rPr>
                <w:sz w:val="24"/>
                <w:szCs w:val="24"/>
              </w:rPr>
              <w:t>(Business Administration</w:t>
            </w:r>
            <w:r w:rsidR="00D006B5" w:rsidRPr="001B33ED">
              <w:rPr>
                <w:sz w:val="24"/>
                <w:szCs w:val="24"/>
              </w:rPr>
              <w:t>)</w:t>
            </w:r>
            <w:r w:rsidR="00C01175" w:rsidRPr="001B33ED">
              <w:rPr>
                <w:sz w:val="24"/>
                <w:szCs w:val="24"/>
              </w:rPr>
              <w:t xml:space="preserve"> </w:t>
            </w:r>
          </w:p>
          <w:p w:rsidR="00C01175" w:rsidRPr="001B33ED" w:rsidRDefault="0034379E" w:rsidP="0034379E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1B33ED">
              <w:rPr>
                <w:sz w:val="24"/>
                <w:szCs w:val="24"/>
              </w:rPr>
              <w:t xml:space="preserve">Calicut University, </w:t>
            </w:r>
            <w:r w:rsidR="00C01175" w:rsidRPr="001B33ED">
              <w:rPr>
                <w:sz w:val="24"/>
                <w:szCs w:val="24"/>
              </w:rPr>
              <w:t xml:space="preserve">2012, Bachelor of Business Administration. </w:t>
            </w:r>
            <w:r w:rsidR="00FE036E" w:rsidRPr="001B33ED">
              <w:rPr>
                <w:sz w:val="24"/>
                <w:szCs w:val="24"/>
              </w:rPr>
              <w:t xml:space="preserve">(Human Resource Management). </w:t>
            </w:r>
          </w:p>
          <w:p w:rsidR="00C01175" w:rsidRPr="001B33ED" w:rsidRDefault="00C01175" w:rsidP="0034379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B33ED">
              <w:rPr>
                <w:sz w:val="24"/>
                <w:szCs w:val="24"/>
              </w:rPr>
              <w:t>National Institute of open schooling</w:t>
            </w:r>
            <w:r w:rsidR="0034379E" w:rsidRPr="001B33ED">
              <w:rPr>
                <w:sz w:val="24"/>
                <w:szCs w:val="24"/>
              </w:rPr>
              <w:t xml:space="preserve"> </w:t>
            </w:r>
            <w:r w:rsidRPr="001B33ED">
              <w:rPr>
                <w:sz w:val="24"/>
                <w:szCs w:val="24"/>
              </w:rPr>
              <w:t xml:space="preserve">2008. Class 12. </w:t>
            </w:r>
          </w:p>
          <w:p w:rsidR="009F18A2" w:rsidRPr="001B33ED" w:rsidRDefault="00C01175" w:rsidP="000C6BE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 w:rsidRPr="001B33ED">
              <w:rPr>
                <w:sz w:val="24"/>
                <w:szCs w:val="24"/>
              </w:rPr>
              <w:t>Dayapuram</w:t>
            </w:r>
            <w:proofErr w:type="spellEnd"/>
            <w:r w:rsidRPr="001B33ED">
              <w:rPr>
                <w:sz w:val="24"/>
                <w:szCs w:val="24"/>
              </w:rPr>
              <w:t xml:space="preserve"> Residential School.2006, Class 10. </w:t>
            </w:r>
          </w:p>
          <w:p w:rsidR="009F18A2" w:rsidRPr="00D006B5" w:rsidRDefault="009F18A2" w:rsidP="00D006B5">
            <w:pPr>
              <w:rPr>
                <w:sz w:val="22"/>
                <w:szCs w:val="22"/>
              </w:rPr>
            </w:pPr>
          </w:p>
        </w:tc>
      </w:tr>
      <w:tr w:rsidR="009F18A2" w:rsidTr="000C6BEF">
        <w:trPr>
          <w:jc w:val="center"/>
        </w:trPr>
        <w:tc>
          <w:tcPr>
            <w:tcW w:w="2231" w:type="dxa"/>
            <w:shd w:val="clear" w:color="auto" w:fill="auto"/>
            <w:vAlign w:val="bottom"/>
          </w:tcPr>
          <w:p w:rsidR="009F18A2" w:rsidRDefault="009F18A2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065" w:type="dxa"/>
            <w:shd w:val="clear" w:color="auto" w:fill="auto"/>
            <w:vAlign w:val="bottom"/>
          </w:tcPr>
          <w:p w:rsidR="009F18A2" w:rsidRDefault="009F18A2">
            <w:pPr>
              <w:spacing w:after="0" w:line="240" w:lineRule="auto"/>
              <w:rPr>
                <w:color w:val="424456" w:themeColor="text2"/>
              </w:rPr>
            </w:pPr>
          </w:p>
        </w:tc>
      </w:tr>
      <w:tr w:rsidR="009F18A2" w:rsidTr="000C6BEF">
        <w:trPr>
          <w:jc w:val="center"/>
        </w:trPr>
        <w:tc>
          <w:tcPr>
            <w:tcW w:w="2231" w:type="dxa"/>
            <w:shd w:val="clear" w:color="auto" w:fill="auto"/>
          </w:tcPr>
          <w:p w:rsidR="009F18A2" w:rsidRDefault="005265DF">
            <w:pPr>
              <w:pStyle w:val="Section"/>
              <w:framePr w:hSpace="0" w:wrap="auto" w:hAnchor="text" w:xAlign="left" w:yAlign="inline"/>
            </w:pPr>
            <w:r>
              <w:t>Experience</w:t>
            </w:r>
          </w:p>
          <w:p w:rsidR="009F18A2" w:rsidRDefault="009F18A2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065" w:type="dxa"/>
            <w:shd w:val="clear" w:color="auto" w:fill="auto"/>
          </w:tcPr>
          <w:p w:rsidR="00D006B5" w:rsidRPr="000C6BEF" w:rsidRDefault="00D006B5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  <w:sz w:val="24"/>
                <w:szCs w:val="24"/>
              </w:rPr>
            </w:pPr>
            <w:r w:rsidRPr="000C6BEF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Spar UK. </w:t>
            </w:r>
          </w:p>
          <w:p w:rsidR="00D006B5" w:rsidRPr="000C6BEF" w:rsidRDefault="00D006B5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  <w:sz w:val="24"/>
                <w:szCs w:val="24"/>
              </w:rPr>
            </w:pPr>
            <w:r w:rsidRPr="000C6BEF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Customer </w:t>
            </w:r>
            <w:r w:rsidR="000A530F">
              <w:rPr>
                <w:b w:val="0"/>
                <w:color w:val="000000" w:themeColor="text1"/>
                <w:sz w:val="24"/>
                <w:szCs w:val="24"/>
              </w:rPr>
              <w:t xml:space="preserve">service </w:t>
            </w:r>
            <w:r w:rsidRPr="000C6BEF">
              <w:rPr>
                <w:b w:val="0"/>
                <w:color w:val="000000" w:themeColor="text1"/>
                <w:sz w:val="24"/>
                <w:szCs w:val="24"/>
              </w:rPr>
              <w:t xml:space="preserve">assistant. </w:t>
            </w:r>
            <w:r w:rsidR="003C0ADB">
              <w:rPr>
                <w:b w:val="0"/>
                <w:color w:val="000000" w:themeColor="text1"/>
                <w:sz w:val="24"/>
                <w:szCs w:val="24"/>
              </w:rPr>
              <w:t>15 July 2013</w:t>
            </w:r>
            <w:r w:rsidR="0034379E">
              <w:rPr>
                <w:b w:val="0"/>
                <w:color w:val="000000" w:themeColor="text1"/>
                <w:sz w:val="24"/>
                <w:szCs w:val="24"/>
              </w:rPr>
              <w:t xml:space="preserve"> – 31 August 2016</w:t>
            </w:r>
          </w:p>
          <w:p w:rsidR="00D006B5" w:rsidRPr="000C6BEF" w:rsidRDefault="00D006B5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  <w:sz w:val="24"/>
                <w:szCs w:val="24"/>
              </w:rPr>
            </w:pPr>
            <w:r w:rsidRPr="000C6BEF">
              <w:rPr>
                <w:b w:val="0"/>
                <w:color w:val="000000" w:themeColor="text1"/>
                <w:sz w:val="24"/>
                <w:szCs w:val="24"/>
              </w:rPr>
              <w:t xml:space="preserve">Assisting </w:t>
            </w:r>
            <w:r w:rsidR="000C6BEF">
              <w:rPr>
                <w:b w:val="0"/>
                <w:color w:val="000000" w:themeColor="text1"/>
                <w:sz w:val="24"/>
                <w:szCs w:val="24"/>
              </w:rPr>
              <w:t xml:space="preserve">customers, stock replenishment, cash </w:t>
            </w:r>
            <w:r w:rsidR="001B6D5E">
              <w:rPr>
                <w:b w:val="0"/>
                <w:color w:val="000000" w:themeColor="text1"/>
                <w:sz w:val="24"/>
                <w:szCs w:val="24"/>
              </w:rPr>
              <w:t>handling, assist</w:t>
            </w:r>
            <w:r w:rsidR="000C6BEF">
              <w:rPr>
                <w:b w:val="0"/>
                <w:color w:val="000000" w:themeColor="text1"/>
                <w:sz w:val="24"/>
                <w:szCs w:val="24"/>
              </w:rPr>
              <w:t xml:space="preserve"> in the day </w:t>
            </w:r>
            <w:r w:rsidRPr="000C6BEF">
              <w:rPr>
                <w:b w:val="0"/>
                <w:color w:val="000000" w:themeColor="text1"/>
                <w:sz w:val="24"/>
                <w:szCs w:val="24"/>
              </w:rPr>
              <w:t>to day operations of</w:t>
            </w:r>
            <w:r w:rsidR="000C6BE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C6BEF">
              <w:rPr>
                <w:b w:val="0"/>
                <w:color w:val="000000" w:themeColor="text1"/>
                <w:sz w:val="24"/>
                <w:szCs w:val="24"/>
              </w:rPr>
              <w:t>the</w:t>
            </w:r>
            <w:r w:rsidR="000C6BE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54E63">
              <w:rPr>
                <w:b w:val="0"/>
                <w:color w:val="000000" w:themeColor="text1"/>
                <w:sz w:val="24"/>
                <w:szCs w:val="24"/>
              </w:rPr>
              <w:t xml:space="preserve">store, </w:t>
            </w:r>
            <w:r w:rsidR="0061435C">
              <w:rPr>
                <w:b w:val="0"/>
                <w:color w:val="000000" w:themeColor="text1"/>
                <w:sz w:val="24"/>
                <w:szCs w:val="24"/>
              </w:rPr>
              <w:t>till closing, shift runner,</w:t>
            </w:r>
            <w:r w:rsidR="00AB546C">
              <w:rPr>
                <w:b w:val="0"/>
                <w:color w:val="000000" w:themeColor="text1"/>
                <w:sz w:val="24"/>
                <w:szCs w:val="24"/>
              </w:rPr>
              <w:t xml:space="preserve"> Training new joiners, </w:t>
            </w:r>
            <w:r w:rsidR="00A47A69">
              <w:rPr>
                <w:b w:val="0"/>
                <w:color w:val="000000" w:themeColor="text1"/>
                <w:sz w:val="24"/>
                <w:szCs w:val="24"/>
              </w:rPr>
              <w:t xml:space="preserve">Admin Support, </w:t>
            </w:r>
            <w:r w:rsidR="00E54E63">
              <w:rPr>
                <w:b w:val="0"/>
                <w:color w:val="000000" w:themeColor="text1"/>
                <w:sz w:val="24"/>
                <w:szCs w:val="24"/>
              </w:rPr>
              <w:t>experienced wit</w:t>
            </w:r>
            <w:r w:rsidR="00A47A69">
              <w:rPr>
                <w:b w:val="0"/>
                <w:color w:val="000000" w:themeColor="text1"/>
                <w:sz w:val="24"/>
                <w:szCs w:val="24"/>
              </w:rPr>
              <w:t xml:space="preserve">h Point of Sales (POS) </w:t>
            </w:r>
            <w:r w:rsidR="00E54E63">
              <w:rPr>
                <w:b w:val="0"/>
                <w:color w:val="000000" w:themeColor="text1"/>
                <w:sz w:val="24"/>
                <w:szCs w:val="24"/>
              </w:rPr>
              <w:t xml:space="preserve">and PDA </w:t>
            </w:r>
            <w:r w:rsidR="00A47A69">
              <w:rPr>
                <w:b w:val="0"/>
                <w:color w:val="000000" w:themeColor="text1"/>
                <w:sz w:val="24"/>
                <w:szCs w:val="24"/>
              </w:rPr>
              <w:t xml:space="preserve">and HHT </w:t>
            </w:r>
            <w:r w:rsidR="00E54E63">
              <w:rPr>
                <w:b w:val="0"/>
                <w:color w:val="000000" w:themeColor="text1"/>
                <w:sz w:val="24"/>
                <w:szCs w:val="24"/>
              </w:rPr>
              <w:t xml:space="preserve">Machines. </w:t>
            </w:r>
          </w:p>
          <w:p w:rsidR="00D006B5" w:rsidRPr="000C6BEF" w:rsidRDefault="00D006B5">
            <w:pPr>
              <w:pStyle w:val="Subsection"/>
              <w:framePr w:hSpace="0" w:wrap="auto" w:hAnchor="text" w:xAlign="left" w:yAlign="inline"/>
              <w:rPr>
                <w:color w:val="000000" w:themeColor="text1"/>
                <w:sz w:val="24"/>
                <w:szCs w:val="24"/>
              </w:rPr>
            </w:pPr>
          </w:p>
          <w:p w:rsidR="009F18A2" w:rsidRPr="000C6BEF" w:rsidRDefault="001B33ED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External</w:t>
            </w:r>
            <w:r w:rsidR="00D006B5" w:rsidRPr="000C6BEF">
              <w:rPr>
                <w:b w:val="0"/>
                <w:color w:val="000000" w:themeColor="text1"/>
                <w:sz w:val="24"/>
                <w:szCs w:val="24"/>
              </w:rPr>
              <w:t xml:space="preserve"> consultant at Ernst &amp; Young, UK. </w:t>
            </w:r>
          </w:p>
          <w:p w:rsidR="009F18A2" w:rsidRPr="000C6BEF" w:rsidRDefault="00C011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6BEF">
              <w:rPr>
                <w:color w:val="000000" w:themeColor="text1"/>
                <w:sz w:val="24"/>
                <w:szCs w:val="24"/>
              </w:rPr>
              <w:t xml:space="preserve">1 February 2014 </w:t>
            </w:r>
            <w:r w:rsidR="005265DF" w:rsidRPr="000C6BEF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0C6BEF">
              <w:rPr>
                <w:color w:val="000000" w:themeColor="text1"/>
                <w:sz w:val="24"/>
                <w:szCs w:val="24"/>
              </w:rPr>
              <w:t xml:space="preserve">31 July 2014. </w:t>
            </w:r>
          </w:p>
          <w:p w:rsidR="009F18A2" w:rsidRDefault="00C011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6BEF">
              <w:rPr>
                <w:color w:val="000000" w:themeColor="text1"/>
                <w:sz w:val="24"/>
                <w:szCs w:val="24"/>
              </w:rPr>
              <w:t>Study on how eff</w:t>
            </w:r>
            <w:r w:rsidR="001B33ED">
              <w:rPr>
                <w:color w:val="000000" w:themeColor="text1"/>
                <w:sz w:val="24"/>
                <w:szCs w:val="24"/>
              </w:rPr>
              <w:t xml:space="preserve">ective social media can be </w:t>
            </w:r>
            <w:r w:rsidRPr="000C6BEF">
              <w:rPr>
                <w:color w:val="000000" w:themeColor="text1"/>
                <w:sz w:val="24"/>
                <w:szCs w:val="24"/>
              </w:rPr>
              <w:t>successfully</w:t>
            </w:r>
            <w:r w:rsidR="001B33ED">
              <w:rPr>
                <w:color w:val="000000" w:themeColor="text1"/>
                <w:sz w:val="24"/>
                <w:szCs w:val="24"/>
              </w:rPr>
              <w:t xml:space="preserve"> used</w:t>
            </w:r>
            <w:r w:rsidRPr="000C6BEF">
              <w:rPr>
                <w:color w:val="000000" w:themeColor="text1"/>
                <w:sz w:val="24"/>
                <w:szCs w:val="24"/>
              </w:rPr>
              <w:t xml:space="preserve"> in </w:t>
            </w:r>
            <w:r w:rsidR="001B33ED">
              <w:rPr>
                <w:color w:val="000000" w:themeColor="text1"/>
                <w:sz w:val="24"/>
                <w:szCs w:val="24"/>
              </w:rPr>
              <w:t xml:space="preserve">process of </w:t>
            </w:r>
            <w:r w:rsidRPr="000C6BEF">
              <w:rPr>
                <w:color w:val="000000" w:themeColor="text1"/>
                <w:sz w:val="24"/>
                <w:szCs w:val="24"/>
              </w:rPr>
              <w:t xml:space="preserve">recruitment. </w:t>
            </w:r>
          </w:p>
          <w:p w:rsidR="00E54E63" w:rsidRDefault="00E54E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54E63" w:rsidRDefault="001B33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External</w:t>
            </w:r>
            <w:r w:rsidR="00E54E63">
              <w:rPr>
                <w:color w:val="000000" w:themeColor="text1"/>
                <w:sz w:val="24"/>
                <w:szCs w:val="24"/>
              </w:rPr>
              <w:t xml:space="preserve"> consultant at </w:t>
            </w:r>
            <w:proofErr w:type="spellStart"/>
            <w:r w:rsidR="00E54E63">
              <w:rPr>
                <w:color w:val="000000" w:themeColor="text1"/>
                <w:sz w:val="24"/>
                <w:szCs w:val="24"/>
              </w:rPr>
              <w:t>Superhistory</w:t>
            </w:r>
            <w:proofErr w:type="spellEnd"/>
            <w:r w:rsidR="00E54E63">
              <w:rPr>
                <w:color w:val="000000" w:themeColor="text1"/>
                <w:sz w:val="24"/>
                <w:szCs w:val="24"/>
              </w:rPr>
              <w:t xml:space="preserve">, an architectural firm based at </w:t>
            </w:r>
            <w:proofErr w:type="spellStart"/>
            <w:r w:rsidR="00E54E63">
              <w:rPr>
                <w:color w:val="000000" w:themeColor="text1"/>
                <w:sz w:val="24"/>
                <w:szCs w:val="24"/>
              </w:rPr>
              <w:t>Barnsley</w:t>
            </w:r>
            <w:proofErr w:type="spellEnd"/>
            <w:r w:rsidR="007B29AC">
              <w:rPr>
                <w:color w:val="000000" w:themeColor="text1"/>
                <w:sz w:val="24"/>
                <w:szCs w:val="24"/>
              </w:rPr>
              <w:t>, Leeds</w:t>
            </w:r>
            <w:r w:rsidR="00E54E63">
              <w:rPr>
                <w:color w:val="000000" w:themeColor="text1"/>
                <w:sz w:val="24"/>
                <w:szCs w:val="24"/>
              </w:rPr>
              <w:t>.</w:t>
            </w:r>
          </w:p>
          <w:p w:rsidR="00E54E63" w:rsidRDefault="00E54E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November 2015- 26 March 2016.</w:t>
            </w:r>
          </w:p>
          <w:p w:rsidR="007B29AC" w:rsidRDefault="007B29A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Studies include Brand uplifting, customer decision making, Marketing strategies to </w:t>
            </w:r>
            <w:r w:rsidR="000A530F">
              <w:rPr>
                <w:color w:val="000000" w:themeColor="text1"/>
                <w:sz w:val="24"/>
                <w:szCs w:val="24"/>
              </w:rPr>
              <w:t xml:space="preserve">attract builders and home owners. </w:t>
            </w:r>
          </w:p>
          <w:p w:rsidR="000A530F" w:rsidRDefault="000A530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0A530F" w:rsidRDefault="000A530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Medical Transcriptionist at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aquetrans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Calicut 2008-2009.</w:t>
            </w:r>
          </w:p>
          <w:p w:rsidR="00E54E63" w:rsidRPr="000C6BEF" w:rsidRDefault="00E54E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9F18A2" w:rsidRDefault="009F18A2">
            <w:pPr>
              <w:spacing w:after="0" w:line="240" w:lineRule="auto"/>
              <w:rPr>
                <w:b/>
                <w:bCs/>
                <w:color w:val="438086" w:themeColor="accent2"/>
              </w:rPr>
            </w:pPr>
          </w:p>
        </w:tc>
      </w:tr>
    </w:tbl>
    <w:p w:rsidR="000C6BEF" w:rsidRPr="000C6BEF" w:rsidRDefault="000C6BEF" w:rsidP="000C6BEF">
      <w:pPr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</w:pPr>
      <w:r w:rsidRPr="000C6BEF"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lastRenderedPageBreak/>
        <w:t>HOBBIES &amp; INTERESTS</w:t>
      </w:r>
    </w:p>
    <w:p w:rsidR="000C6BEF" w:rsidRPr="000C6BEF" w:rsidRDefault="000C6BEF" w:rsidP="000C6BEF">
      <w:pPr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</w:pPr>
      <w:r w:rsidRPr="000C6BEF"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>Most of my spare time in the evening or weekend is taken up with socialising with my close friends or doing activities</w:t>
      </w:r>
      <w:r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 xml:space="preserve"> that I enjoy, such as cricket, table tennis,</w:t>
      </w:r>
      <w:r w:rsidRPr="000C6BEF"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 xml:space="preserve"> and jogging. Team sports or games </w:t>
      </w:r>
      <w:r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 xml:space="preserve">are a </w:t>
      </w:r>
      <w:r w:rsidRPr="000C6BEF"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 xml:space="preserve">favourite past time of mine as they give me a chance to meet new people </w:t>
      </w:r>
      <w:r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 xml:space="preserve">and make </w:t>
      </w:r>
      <w:r w:rsidRPr="000C6BEF"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>friends.</w:t>
      </w:r>
    </w:p>
    <w:p w:rsidR="000C6BEF" w:rsidRDefault="000C6BEF" w:rsidP="000C6BEF">
      <w:pPr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</w:pPr>
    </w:p>
    <w:p w:rsidR="000C6BEF" w:rsidRDefault="000C6BEF" w:rsidP="000C6BEF">
      <w:pPr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</w:pPr>
    </w:p>
    <w:p w:rsidR="00184D04" w:rsidRDefault="00184D04" w:rsidP="000C6BEF">
      <w:pPr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</w:pPr>
    </w:p>
    <w:p w:rsidR="00184D04" w:rsidRPr="000C6BEF" w:rsidRDefault="00184D04" w:rsidP="000C6BEF">
      <w:pPr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</w:pPr>
      <w:r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 xml:space="preserve">I, </w:t>
      </w:r>
      <w:proofErr w:type="spellStart"/>
      <w:r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>Arifshah</w:t>
      </w:r>
      <w:proofErr w:type="spellEnd"/>
      <w:r w:rsidR="00157B17"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 xml:space="preserve"> hereby affirm that </w:t>
      </w:r>
      <w:r w:rsidR="003473EA"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>all</w:t>
      </w:r>
      <w:r w:rsidR="00157B17"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 xml:space="preserve"> the above information is true and correct to the best of my knowledge and belief. </w:t>
      </w:r>
    </w:p>
    <w:p w:rsidR="000C6BEF" w:rsidRPr="000C6BEF" w:rsidRDefault="000C6BEF" w:rsidP="000C6BEF">
      <w:pPr>
        <w:spacing w:after="0" w:line="240" w:lineRule="auto"/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</w:pPr>
      <w:r w:rsidRPr="000C6BEF"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 xml:space="preserve">. </w:t>
      </w:r>
    </w:p>
    <w:p w:rsidR="009F18A2" w:rsidRDefault="00157B17">
      <w:pPr>
        <w:rPr>
          <w:rStyle w:val="SubtleReference"/>
          <w:i w:val="0"/>
          <w:iCs/>
        </w:rPr>
      </w:pPr>
      <w:r w:rsidRPr="000C6BEF"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>REFERENCES –</w:t>
      </w:r>
      <w:r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 xml:space="preserve"> </w:t>
      </w:r>
      <w:r w:rsidRPr="000C6BEF">
        <w:rPr>
          <w:rFonts w:ascii="Arial" w:eastAsia="Times New Roman" w:hAnsi="Arial" w:cs="Arial"/>
          <w:kern w:val="0"/>
          <w:sz w:val="25"/>
          <w:szCs w:val="25"/>
          <w:lang w:val="en-GB" w:eastAsia="en-GB"/>
          <w14:ligatures w14:val="none"/>
        </w:rPr>
        <w:t>Available on request</w:t>
      </w:r>
    </w:p>
    <w:sectPr w:rsidR="009F18A2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2C" w:rsidRDefault="000A422C">
      <w:pPr>
        <w:spacing w:after="0" w:line="240" w:lineRule="auto"/>
      </w:pPr>
      <w:r>
        <w:separator/>
      </w:r>
    </w:p>
  </w:endnote>
  <w:endnote w:type="continuationSeparator" w:id="0">
    <w:p w:rsidR="000A422C" w:rsidRDefault="000A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2C" w:rsidRDefault="000A422C">
      <w:pPr>
        <w:spacing w:after="0" w:line="240" w:lineRule="auto"/>
      </w:pPr>
      <w:r>
        <w:separator/>
      </w:r>
    </w:p>
  </w:footnote>
  <w:footnote w:type="continuationSeparator" w:id="0">
    <w:p w:rsidR="000A422C" w:rsidRDefault="000A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2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92703E0"/>
    <w:multiLevelType w:val="hybridMultilevel"/>
    <w:tmpl w:val="A330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F6B15"/>
    <w:multiLevelType w:val="hybridMultilevel"/>
    <w:tmpl w:val="C568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DateAndTime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43"/>
    <w:rsid w:val="000852C3"/>
    <w:rsid w:val="000A422C"/>
    <w:rsid w:val="000A530F"/>
    <w:rsid w:val="000C6BEF"/>
    <w:rsid w:val="00101743"/>
    <w:rsid w:val="00153DB8"/>
    <w:rsid w:val="00157B17"/>
    <w:rsid w:val="00184D04"/>
    <w:rsid w:val="001B33ED"/>
    <w:rsid w:val="001B6D5E"/>
    <w:rsid w:val="001E3398"/>
    <w:rsid w:val="0034379E"/>
    <w:rsid w:val="003473EA"/>
    <w:rsid w:val="003C0ADB"/>
    <w:rsid w:val="003C3294"/>
    <w:rsid w:val="004137A3"/>
    <w:rsid w:val="004A2ECC"/>
    <w:rsid w:val="004B241B"/>
    <w:rsid w:val="004F3726"/>
    <w:rsid w:val="005265DF"/>
    <w:rsid w:val="00613728"/>
    <w:rsid w:val="0061435C"/>
    <w:rsid w:val="00673339"/>
    <w:rsid w:val="006A3A13"/>
    <w:rsid w:val="006A629B"/>
    <w:rsid w:val="006B7B71"/>
    <w:rsid w:val="006E7533"/>
    <w:rsid w:val="007B29AC"/>
    <w:rsid w:val="00825AD1"/>
    <w:rsid w:val="008368F7"/>
    <w:rsid w:val="00874126"/>
    <w:rsid w:val="008902B7"/>
    <w:rsid w:val="008E2E50"/>
    <w:rsid w:val="008E3D36"/>
    <w:rsid w:val="00916E16"/>
    <w:rsid w:val="009C73B2"/>
    <w:rsid w:val="009F18A2"/>
    <w:rsid w:val="00A47A69"/>
    <w:rsid w:val="00AB546C"/>
    <w:rsid w:val="00AE4D5A"/>
    <w:rsid w:val="00B25CCA"/>
    <w:rsid w:val="00B51648"/>
    <w:rsid w:val="00BB3EE3"/>
    <w:rsid w:val="00BF2DC6"/>
    <w:rsid w:val="00C01175"/>
    <w:rsid w:val="00D006B5"/>
    <w:rsid w:val="00D104E1"/>
    <w:rsid w:val="00D474C0"/>
    <w:rsid w:val="00D838BD"/>
    <w:rsid w:val="00DB55D2"/>
    <w:rsid w:val="00DB7D8D"/>
    <w:rsid w:val="00E54E63"/>
    <w:rsid w:val="00FE036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D006B5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D006B5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ifshah.363848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Urba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602HRDESK</cp:lastModifiedBy>
  <cp:revision>6</cp:revision>
  <dcterms:created xsi:type="dcterms:W3CDTF">2017-05-01T20:01:00Z</dcterms:created>
  <dcterms:modified xsi:type="dcterms:W3CDTF">2017-04-27T08:14:00Z</dcterms:modified>
</cp:coreProperties>
</file>