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004D" w:rsidRDefault="004F5BC2">
      <w:pPr>
        <w:spacing w:before="0"/>
        <w:rPr>
          <w:rFonts w:ascii="Georgia" w:eastAsia="Georgia" w:hAnsi="Georgia" w:cs="Georgia"/>
          <w:b/>
          <w:sz w:val="30"/>
          <w:szCs w:val="30"/>
        </w:rPr>
      </w:pPr>
      <w:proofErr w:type="spellStart"/>
      <w:r>
        <w:rPr>
          <w:rFonts w:ascii="Georgia" w:eastAsia="Georgia" w:hAnsi="Georgia" w:cs="Georgia"/>
          <w:b/>
          <w:sz w:val="30"/>
          <w:szCs w:val="30"/>
        </w:rPr>
        <w:t>Abdalla</w:t>
      </w:r>
      <w:proofErr w:type="spellEnd"/>
      <w:r w:rsidR="005F004D" w:rsidRPr="005F004D">
        <w:rPr>
          <w:rFonts w:ascii="Georgia" w:eastAsia="Georgia" w:hAnsi="Georgia" w:cs="Georgia"/>
          <w:b/>
          <w:sz w:val="30"/>
          <w:szCs w:val="30"/>
        </w:rPr>
        <w:t xml:space="preserve"> </w:t>
      </w:r>
    </w:p>
    <w:p w:rsidR="00AB164B" w:rsidRDefault="005F004D">
      <w:pPr>
        <w:spacing w:before="0"/>
      </w:pPr>
      <w:hyperlink r:id="rId9" w:history="1">
        <w:r w:rsidRPr="00B86C18">
          <w:rPr>
            <w:rStyle w:val="Hyperlink"/>
            <w:rFonts w:ascii="Georgia" w:eastAsia="Georgia" w:hAnsi="Georgia" w:cs="Georgia"/>
            <w:b/>
            <w:sz w:val="30"/>
            <w:szCs w:val="30"/>
          </w:rPr>
          <w:t>Abdalla.363984@2freemail.com</w:t>
        </w:r>
      </w:hyperlink>
      <w:r>
        <w:rPr>
          <w:rFonts w:ascii="Georgia" w:eastAsia="Georgia" w:hAnsi="Georgia" w:cs="Georgia"/>
          <w:b/>
          <w:sz w:val="30"/>
          <w:szCs w:val="30"/>
        </w:rPr>
        <w:t xml:space="preserve"> </w:t>
      </w:r>
      <w:r w:rsidR="004F5BC2">
        <w:rPr>
          <w:rFonts w:ascii="Georgia" w:eastAsia="Georgia" w:hAnsi="Georgia" w:cs="Georgia"/>
          <w:b/>
          <w:sz w:val="30"/>
          <w:szCs w:val="30"/>
        </w:rPr>
        <w:t xml:space="preserve"> </w:t>
      </w:r>
    </w:p>
    <w:p w:rsidR="00AB164B" w:rsidRDefault="004F5BC2">
      <w:pPr>
        <w:spacing w:before="0"/>
      </w:pPr>
      <w:r>
        <w:rPr>
          <w:rFonts w:ascii="Georgia" w:eastAsia="Georgia" w:hAnsi="Georgia" w:cs="Georgia"/>
          <w:color w:val="262626"/>
          <w:sz w:val="24"/>
          <w:szCs w:val="24"/>
        </w:rPr>
        <w:t xml:space="preserve">Contracts </w:t>
      </w:r>
      <w:r w:rsidR="00116A49">
        <w:rPr>
          <w:rFonts w:ascii="Georgia" w:eastAsia="Georgia" w:hAnsi="Georgia" w:cs="Georgia"/>
          <w:color w:val="262626"/>
          <w:sz w:val="24"/>
          <w:szCs w:val="24"/>
        </w:rPr>
        <w:t xml:space="preserve">&amp; Tenders </w:t>
      </w:r>
      <w:r>
        <w:rPr>
          <w:rFonts w:ascii="Georgia" w:eastAsia="Georgia" w:hAnsi="Georgia" w:cs="Georgia"/>
          <w:color w:val="262626"/>
          <w:sz w:val="24"/>
          <w:szCs w:val="24"/>
        </w:rPr>
        <w:t>Officer / Sales &amp; Marketing Asst.</w:t>
      </w:r>
    </w:p>
    <w:p w:rsidR="00AB164B" w:rsidRDefault="00AB164B">
      <w:pPr>
        <w:spacing w:before="0"/>
      </w:pPr>
    </w:p>
    <w:p w:rsidR="00AB164B" w:rsidRDefault="004F5BC2" w:rsidP="00F74480">
      <w:pPr>
        <w:pStyle w:val="Heading1"/>
        <w:spacing w:before="0"/>
        <w:jc w:val="left"/>
      </w:pPr>
      <w:r>
        <w:rPr>
          <w:rFonts w:ascii="Georgia" w:eastAsia="Georgia" w:hAnsi="Georgia" w:cs="Georgia"/>
          <w:smallCaps w:val="0"/>
          <w:sz w:val="24"/>
          <w:szCs w:val="24"/>
          <w:u w:val="single"/>
        </w:rPr>
        <w:t>Career Objective</w:t>
      </w:r>
    </w:p>
    <w:p w:rsidR="00AB164B" w:rsidRDefault="00AB164B">
      <w:pPr>
        <w:spacing w:before="0"/>
      </w:pPr>
    </w:p>
    <w:p w:rsidR="00AB164B" w:rsidRDefault="00156E5F" w:rsidP="00C370B0">
      <w:pPr>
        <w:pStyle w:val="Heading1"/>
        <w:spacing w:before="0"/>
        <w:jc w:val="both"/>
        <w:rPr>
          <w:rFonts w:ascii="Georgia" w:eastAsia="Georgia" w:hAnsi="Georgia" w:cs="Georgia"/>
          <w:b w:val="0"/>
          <w:smallCaps w:val="0"/>
          <w:color w:val="000000"/>
          <w:sz w:val="24"/>
          <w:szCs w:val="24"/>
        </w:rPr>
      </w:pPr>
      <w:r w:rsidRPr="00156E5F">
        <w:rPr>
          <w:rFonts w:ascii="Georgia" w:eastAsia="Georgia" w:hAnsi="Georgia" w:cs="Georgia"/>
          <w:b w:val="0"/>
          <w:smallCaps w:val="0"/>
          <w:color w:val="000000"/>
          <w:sz w:val="24"/>
          <w:szCs w:val="24"/>
        </w:rPr>
        <w:t>Looking forward a senior level position with an established organization in the fields that match my experience &amp; skills in an environment of growth and excellence whi</w:t>
      </w:r>
      <w:r w:rsidR="00C370B0">
        <w:rPr>
          <w:rFonts w:ascii="Georgia" w:eastAsia="Georgia" w:hAnsi="Georgia" w:cs="Georgia"/>
          <w:b w:val="0"/>
          <w:smallCaps w:val="0"/>
          <w:color w:val="000000"/>
          <w:sz w:val="24"/>
          <w:szCs w:val="24"/>
        </w:rPr>
        <w:t>ch provides me job Satisfaction,</w:t>
      </w:r>
      <w:r w:rsidRPr="00156E5F">
        <w:rPr>
          <w:rFonts w:ascii="Georgia" w:eastAsia="Georgia" w:hAnsi="Georgia" w:cs="Georgia"/>
          <w:b w:val="0"/>
          <w:smallCaps w:val="0"/>
          <w:color w:val="000000"/>
          <w:sz w:val="24"/>
          <w:szCs w:val="24"/>
        </w:rPr>
        <w:t xml:space="preserve"> self-development and help me achieve personal as well as organization goals.</w:t>
      </w:r>
    </w:p>
    <w:p w:rsidR="00156E5F" w:rsidRPr="00156E5F" w:rsidRDefault="00156E5F" w:rsidP="00156E5F"/>
    <w:p w:rsidR="00AB164B" w:rsidRDefault="004F5BC2" w:rsidP="00F74480">
      <w:pPr>
        <w:pStyle w:val="Heading1"/>
        <w:spacing w:before="0"/>
        <w:jc w:val="left"/>
      </w:pPr>
      <w:r>
        <w:rPr>
          <w:rFonts w:ascii="Georgia" w:eastAsia="Georgia" w:hAnsi="Georgia" w:cs="Georgia"/>
          <w:smallCaps w:val="0"/>
          <w:sz w:val="24"/>
          <w:szCs w:val="24"/>
          <w:u w:val="single"/>
        </w:rPr>
        <w:t>Career Summary</w:t>
      </w:r>
    </w:p>
    <w:p w:rsidR="00AB164B" w:rsidRDefault="00AB164B">
      <w:pPr>
        <w:spacing w:before="0"/>
      </w:pPr>
    </w:p>
    <w:p w:rsidR="00AB164B" w:rsidRDefault="004F5BC2">
      <w:pPr>
        <w:spacing w:before="0"/>
        <w:jc w:val="both"/>
      </w:pPr>
      <w:r>
        <w:rPr>
          <w:rFonts w:ascii="Georgia" w:eastAsia="Georgia" w:hAnsi="Georgia" w:cs="Georgia"/>
          <w:sz w:val="24"/>
          <w:szCs w:val="24"/>
        </w:rPr>
        <w:t>With Over 06 year of experience in carrying out direct contracts, tenders (technical/commercial proposals)</w:t>
      </w:r>
      <w:r w:rsidR="00116A49">
        <w:rPr>
          <w:rFonts w:ascii="Georgia" w:eastAsia="Georgia" w:hAnsi="Georgia" w:cs="Georgia"/>
          <w:sz w:val="24"/>
          <w:szCs w:val="24"/>
        </w:rPr>
        <w:t xml:space="preserve"> preparation</w:t>
      </w:r>
      <w:r>
        <w:rPr>
          <w:rFonts w:ascii="Georgia" w:eastAsia="Georgia" w:hAnsi="Georgia" w:cs="Georgia"/>
          <w:sz w:val="24"/>
          <w:szCs w:val="24"/>
        </w:rPr>
        <w:t xml:space="preserve">, Sales and marketing activities, so as to maintain and develop the company business &amp; sales.  </w:t>
      </w:r>
    </w:p>
    <w:p w:rsidR="00AB164B" w:rsidRDefault="00AB164B">
      <w:pPr>
        <w:pStyle w:val="Heading1"/>
        <w:spacing w:before="0"/>
      </w:pPr>
    </w:p>
    <w:p w:rsidR="00AB164B" w:rsidRDefault="004F5BC2" w:rsidP="00F74480">
      <w:pPr>
        <w:pStyle w:val="Heading1"/>
        <w:spacing w:before="0"/>
        <w:jc w:val="left"/>
      </w:pPr>
      <w:r>
        <w:rPr>
          <w:rFonts w:ascii="Georgia" w:eastAsia="Georgia" w:hAnsi="Georgia" w:cs="Georgia"/>
          <w:smallCaps w:val="0"/>
          <w:sz w:val="24"/>
          <w:szCs w:val="24"/>
          <w:u w:val="single"/>
        </w:rPr>
        <w:t>Employment Experience</w:t>
      </w:r>
    </w:p>
    <w:p w:rsidR="00AB164B" w:rsidRDefault="00AB164B">
      <w:pPr>
        <w:spacing w:before="0"/>
      </w:pPr>
    </w:p>
    <w:p w:rsidR="00AB164B" w:rsidRDefault="00F74480">
      <w:pPr>
        <w:spacing w:before="0"/>
      </w:pPr>
      <w:r w:rsidRPr="00F74480">
        <w:rPr>
          <w:rFonts w:ascii="Georgia" w:eastAsia="Georgia" w:hAnsi="Georgia" w:cs="Georgia"/>
          <w:b/>
          <w:sz w:val="24"/>
          <w:szCs w:val="24"/>
        </w:rPr>
        <w:t xml:space="preserve">Contracts </w:t>
      </w:r>
      <w:r w:rsidR="00116A49">
        <w:rPr>
          <w:rFonts w:ascii="Georgia" w:eastAsia="Georgia" w:hAnsi="Georgia" w:cs="Georgia"/>
          <w:b/>
          <w:sz w:val="24"/>
          <w:szCs w:val="24"/>
        </w:rPr>
        <w:t xml:space="preserve">&amp; Tenders </w:t>
      </w:r>
      <w:r w:rsidRPr="00F74480">
        <w:rPr>
          <w:rFonts w:ascii="Georgia" w:eastAsia="Georgia" w:hAnsi="Georgia" w:cs="Georgia"/>
          <w:b/>
          <w:sz w:val="24"/>
          <w:szCs w:val="24"/>
        </w:rPr>
        <w:t>Officer / Sales &amp; Marketing Asst.</w:t>
      </w:r>
      <w:r w:rsidR="004F5BC2">
        <w:rPr>
          <w:rFonts w:ascii="Georgia" w:eastAsia="Georgia" w:hAnsi="Georgia" w:cs="Georgia"/>
          <w:b/>
          <w:sz w:val="24"/>
          <w:szCs w:val="24"/>
        </w:rPr>
        <w:tab/>
        <w:t xml:space="preserve">  Mar 2010 - Present</w:t>
      </w:r>
    </w:p>
    <w:p w:rsidR="00AB164B" w:rsidRDefault="004F5BC2">
      <w:pPr>
        <w:spacing w:before="0"/>
      </w:pPr>
      <w:r>
        <w:rPr>
          <w:rFonts w:ascii="Georgia" w:eastAsia="Georgia" w:hAnsi="Georgia" w:cs="Georgia"/>
          <w:sz w:val="24"/>
          <w:szCs w:val="24"/>
        </w:rPr>
        <w:t>Spark Security Services, UAE</w:t>
      </w:r>
    </w:p>
    <w:p w:rsidR="00AB164B" w:rsidRDefault="00AB164B">
      <w:pPr>
        <w:spacing w:before="0"/>
      </w:pPr>
    </w:p>
    <w:p w:rsidR="00AB164B" w:rsidRDefault="004F5BC2">
      <w:pPr>
        <w:spacing w:before="0"/>
      </w:pPr>
      <w:r>
        <w:rPr>
          <w:rFonts w:ascii="Georgia" w:eastAsia="Georgia" w:hAnsi="Georgia" w:cs="Georgia"/>
          <w:sz w:val="24"/>
          <w:szCs w:val="24"/>
        </w:rPr>
        <w:t>Key Responsibilities:</w:t>
      </w:r>
    </w:p>
    <w:p w:rsidR="00AB164B" w:rsidRDefault="00AB164B">
      <w:pPr>
        <w:spacing w:before="0"/>
      </w:pPr>
    </w:p>
    <w:p w:rsidR="00AB164B" w:rsidRDefault="004F5BC2" w:rsidP="000F730F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 w:rsidRPr="00116A49">
        <w:rPr>
          <w:rFonts w:ascii="Georgia" w:eastAsia="Georgia" w:hAnsi="Georgia" w:cs="Georgia"/>
          <w:sz w:val="24"/>
          <w:szCs w:val="24"/>
        </w:rPr>
        <w:t xml:space="preserve">Responsible for gathering information of the customers and market </w:t>
      </w:r>
      <w:r w:rsidR="00116A49" w:rsidRPr="00116A49">
        <w:rPr>
          <w:rFonts w:ascii="Georgia" w:eastAsia="Georgia" w:hAnsi="Georgia" w:cs="Georgia"/>
          <w:sz w:val="24"/>
          <w:szCs w:val="24"/>
        </w:rPr>
        <w:t xml:space="preserve">and </w:t>
      </w:r>
      <w:r w:rsidRPr="00116A49">
        <w:rPr>
          <w:rFonts w:ascii="Georgia" w:eastAsia="Georgia" w:hAnsi="Georgia" w:cs="Georgia"/>
          <w:sz w:val="24"/>
          <w:szCs w:val="24"/>
        </w:rPr>
        <w:t>Prepare, maintain &amp; update potential customer database</w:t>
      </w:r>
      <w:r w:rsidR="0078077B">
        <w:rPr>
          <w:rFonts w:ascii="Georgia" w:eastAsia="Georgia" w:hAnsi="Georgia" w:cs="Georgia"/>
          <w:sz w:val="24"/>
          <w:szCs w:val="24"/>
        </w:rPr>
        <w:t>.</w:t>
      </w:r>
    </w:p>
    <w:p w:rsidR="00116A49" w:rsidRDefault="00116A49" w:rsidP="00116A49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 w:rsidRPr="00116A49">
        <w:rPr>
          <w:rFonts w:ascii="Georgia" w:eastAsia="Georgia" w:hAnsi="Georgia" w:cs="Georgia"/>
          <w:sz w:val="24"/>
          <w:szCs w:val="24"/>
        </w:rPr>
        <w:t>Reviewing RF</w:t>
      </w:r>
      <w:r>
        <w:rPr>
          <w:rFonts w:ascii="Georgia" w:eastAsia="Georgia" w:hAnsi="Georgia" w:cs="Georgia"/>
          <w:sz w:val="24"/>
          <w:szCs w:val="24"/>
        </w:rPr>
        <w:t>Q</w:t>
      </w:r>
      <w:r w:rsidRPr="00116A49">
        <w:rPr>
          <w:rFonts w:ascii="Georgia" w:eastAsia="Georgia" w:hAnsi="Georgia" w:cs="Georgia"/>
          <w:sz w:val="24"/>
          <w:szCs w:val="24"/>
        </w:rPr>
        <w:t xml:space="preserve"> and RFP bid solicitations and preparing </w:t>
      </w:r>
      <w:r>
        <w:rPr>
          <w:rFonts w:ascii="Georgia" w:eastAsia="Georgia" w:hAnsi="Georgia" w:cs="Georgia"/>
          <w:sz w:val="24"/>
          <w:szCs w:val="24"/>
        </w:rPr>
        <w:t xml:space="preserve">technical / </w:t>
      </w:r>
      <w:r w:rsidRPr="00116A49">
        <w:rPr>
          <w:rFonts w:ascii="Georgia" w:eastAsia="Georgia" w:hAnsi="Georgia" w:cs="Georgia"/>
          <w:sz w:val="24"/>
          <w:szCs w:val="24"/>
        </w:rPr>
        <w:t>cost proposals with supporting data for c</w:t>
      </w:r>
      <w:r>
        <w:rPr>
          <w:rFonts w:ascii="Georgia" w:eastAsia="Georgia" w:hAnsi="Georgia" w:cs="Georgia"/>
          <w:sz w:val="24"/>
          <w:szCs w:val="24"/>
        </w:rPr>
        <w:t>onformity with Client requirements</w:t>
      </w:r>
      <w:r w:rsidRPr="00116A49">
        <w:rPr>
          <w:rFonts w:ascii="Georgia" w:eastAsia="Georgia" w:hAnsi="Georgia" w:cs="Georgia"/>
          <w:sz w:val="24"/>
          <w:szCs w:val="24"/>
        </w:rPr>
        <w:t xml:space="preserve"> </w:t>
      </w:r>
      <w:r w:rsidR="001D19EF">
        <w:rPr>
          <w:rFonts w:ascii="Georgia" w:eastAsia="Georgia" w:hAnsi="Georgia" w:cs="Georgia"/>
          <w:sz w:val="24"/>
          <w:szCs w:val="24"/>
        </w:rPr>
        <w:t>as stated in the tender documents.</w:t>
      </w:r>
    </w:p>
    <w:p w:rsidR="00116A49" w:rsidRDefault="001D19EF" w:rsidP="00116A49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Negotiating, </w:t>
      </w:r>
      <w:r w:rsidR="00116A49">
        <w:rPr>
          <w:rFonts w:ascii="Georgia" w:eastAsia="Georgia" w:hAnsi="Georgia" w:cs="Georgia"/>
          <w:sz w:val="24"/>
          <w:szCs w:val="24"/>
        </w:rPr>
        <w:t>D</w:t>
      </w:r>
      <w:r w:rsidR="00116A49" w:rsidRPr="00116A49">
        <w:rPr>
          <w:rFonts w:ascii="Georgia" w:eastAsia="Georgia" w:hAnsi="Georgia" w:cs="Georgia"/>
          <w:sz w:val="24"/>
          <w:szCs w:val="24"/>
        </w:rPr>
        <w:t xml:space="preserve">rafting and recommending agreements with external customers, including price, and interests with acceptable commercial </w:t>
      </w:r>
      <w:r w:rsidR="00116A49">
        <w:rPr>
          <w:rFonts w:ascii="Georgia" w:eastAsia="Georgia" w:hAnsi="Georgia" w:cs="Georgia"/>
          <w:sz w:val="24"/>
          <w:szCs w:val="24"/>
        </w:rPr>
        <w:t>and legal risks to the company</w:t>
      </w:r>
      <w:r w:rsidR="00116A49" w:rsidRPr="00116A49">
        <w:rPr>
          <w:rFonts w:ascii="Georgia" w:eastAsia="Georgia" w:hAnsi="Georgia" w:cs="Georgia"/>
          <w:sz w:val="24"/>
          <w:szCs w:val="24"/>
        </w:rPr>
        <w:t>.</w:t>
      </w:r>
    </w:p>
    <w:p w:rsidR="00AB164B" w:rsidRPr="00116A49" w:rsidRDefault="001D19EF" w:rsidP="00116A49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Handling all the agreements’</w:t>
      </w:r>
      <w:r w:rsidR="00116A49" w:rsidRPr="00116A49">
        <w:rPr>
          <w:rFonts w:ascii="Georgia" w:eastAsia="Georgia" w:hAnsi="Georgia" w:cs="Georgia"/>
          <w:sz w:val="24"/>
          <w:szCs w:val="24"/>
        </w:rPr>
        <w:t xml:space="preserve"> approvals, extensions, modifications and amendments, supplemental funding requests, key personnel notifications, close-ou</w:t>
      </w:r>
      <w:r>
        <w:rPr>
          <w:rFonts w:ascii="Georgia" w:eastAsia="Georgia" w:hAnsi="Georgia" w:cs="Georgia"/>
          <w:sz w:val="24"/>
          <w:szCs w:val="24"/>
        </w:rPr>
        <w:t>ts and other actions</w:t>
      </w:r>
      <w:r w:rsidR="00116A49" w:rsidRPr="00116A49">
        <w:rPr>
          <w:rFonts w:ascii="Georgia" w:eastAsia="Georgia" w:hAnsi="Georgia" w:cs="Georgia"/>
          <w:sz w:val="24"/>
          <w:szCs w:val="24"/>
        </w:rPr>
        <w:t xml:space="preserve"> promptly</w:t>
      </w:r>
    </w:p>
    <w:p w:rsidR="00116A49" w:rsidRPr="00116A49" w:rsidRDefault="001D19EF" w:rsidP="00116A49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</w:t>
      </w:r>
      <w:r w:rsidR="00116A49" w:rsidRPr="00116A49">
        <w:rPr>
          <w:rFonts w:ascii="Georgia" w:eastAsia="Georgia" w:hAnsi="Georgia" w:cs="Georgia"/>
          <w:sz w:val="24"/>
          <w:szCs w:val="24"/>
        </w:rPr>
        <w:t>ssisting in the ongoing management of across</w:t>
      </w:r>
      <w:r w:rsidR="00116A49">
        <w:rPr>
          <w:rFonts w:ascii="Georgia" w:eastAsia="Georgia" w:hAnsi="Georgia" w:cs="Georgia"/>
          <w:sz w:val="24"/>
          <w:szCs w:val="24"/>
        </w:rPr>
        <w:t xml:space="preserve"> all the Company </w:t>
      </w:r>
      <w:r w:rsidR="00116A49" w:rsidRPr="00116A49">
        <w:rPr>
          <w:rFonts w:ascii="Georgia" w:eastAsia="Georgia" w:hAnsi="Georgia" w:cs="Georgia"/>
          <w:sz w:val="24"/>
          <w:szCs w:val="24"/>
        </w:rPr>
        <w:t>contracts</w:t>
      </w:r>
    </w:p>
    <w:p w:rsidR="00116A49" w:rsidRPr="00116A49" w:rsidRDefault="00116A49" w:rsidP="00116A49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bookmarkStart w:id="0" w:name="_gjdgxs" w:colFirst="0" w:colLast="0"/>
      <w:bookmarkEnd w:id="0"/>
      <w:r w:rsidRPr="00116A49">
        <w:rPr>
          <w:rFonts w:ascii="Georgia" w:eastAsia="Georgia" w:hAnsi="Georgia" w:cs="Georgia"/>
          <w:sz w:val="24"/>
          <w:szCs w:val="24"/>
        </w:rPr>
        <w:t>Liaison with the Finance Department on contractually-related matters</w:t>
      </w:r>
    </w:p>
    <w:p w:rsidR="00AB164B" w:rsidRDefault="00116A49" w:rsidP="00116A49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 w:rsidRPr="00116A49">
        <w:rPr>
          <w:rFonts w:ascii="Georgia" w:eastAsia="Georgia" w:hAnsi="Georgia" w:cs="Georgia"/>
          <w:sz w:val="24"/>
          <w:szCs w:val="24"/>
        </w:rPr>
        <w:t>Reviewing and providing input to Contracts Database</w:t>
      </w:r>
    </w:p>
    <w:p w:rsidR="001D19EF" w:rsidRDefault="001D19EF" w:rsidP="00116A49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Preparing all the contracts’ related </w:t>
      </w:r>
      <w:r w:rsidR="0078077B">
        <w:rPr>
          <w:rFonts w:ascii="Georgia" w:eastAsia="Georgia" w:hAnsi="Georgia" w:cs="Georgia"/>
          <w:sz w:val="24"/>
          <w:szCs w:val="24"/>
        </w:rPr>
        <w:t>correspondences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:rsidR="00116A49" w:rsidRPr="00116A49" w:rsidRDefault="00116A49" w:rsidP="00116A49">
      <w:pPr>
        <w:spacing w:before="0"/>
        <w:contextualSpacing/>
        <w:jc w:val="both"/>
        <w:rPr>
          <w:rFonts w:ascii="Georgia" w:eastAsia="Georgia" w:hAnsi="Georgia" w:cs="Georgia"/>
          <w:sz w:val="24"/>
          <w:szCs w:val="24"/>
        </w:rPr>
      </w:pPr>
    </w:p>
    <w:p w:rsidR="00AB164B" w:rsidRDefault="004F5BC2">
      <w:pPr>
        <w:spacing w:before="0"/>
      </w:pPr>
      <w:r>
        <w:rPr>
          <w:rFonts w:ascii="Georgia" w:eastAsia="Georgia" w:hAnsi="Georgia" w:cs="Georgia"/>
          <w:sz w:val="24"/>
          <w:szCs w:val="24"/>
        </w:rPr>
        <w:t>Key Achievements:</w:t>
      </w:r>
    </w:p>
    <w:p w:rsidR="00AB164B" w:rsidRDefault="00AB164B">
      <w:pPr>
        <w:spacing w:before="0"/>
      </w:pP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Best employee in the Year </w:t>
      </w:r>
      <w:r>
        <w:rPr>
          <w:rFonts w:ascii="Georgia" w:eastAsia="Georgia" w:hAnsi="Georgia" w:cs="Georgia"/>
          <w:b/>
          <w:sz w:val="24"/>
          <w:szCs w:val="24"/>
        </w:rPr>
        <w:t>2012</w:t>
      </w:r>
    </w:p>
    <w:p w:rsidR="00AB164B" w:rsidRDefault="00026337" w:rsidP="00026337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Played a major role</w:t>
      </w:r>
      <w:r w:rsidR="004F5BC2">
        <w:rPr>
          <w:rFonts w:ascii="Georgia" w:eastAsia="Georgia" w:hAnsi="Georgia" w:cs="Georgia"/>
          <w:sz w:val="24"/>
          <w:szCs w:val="24"/>
        </w:rPr>
        <w:t xml:space="preserve"> in Increasing the overall sales of the company with total 20-25% annually since 2011</w:t>
      </w:r>
      <w:r>
        <w:rPr>
          <w:rFonts w:ascii="Georgia" w:eastAsia="Georgia" w:hAnsi="Georgia" w:cs="Georgia"/>
          <w:sz w:val="24"/>
          <w:szCs w:val="24"/>
        </w:rPr>
        <w:t xml:space="preserve"> through approaching new customers, and the increased numbers o</w:t>
      </w:r>
      <w:r w:rsidR="00102AE5"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 awarded quotations &amp; tenders</w:t>
      </w:r>
    </w:p>
    <w:p w:rsidR="00AB164B" w:rsidRDefault="00102AE5" w:rsidP="00102AE5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Tenders - I have d</w:t>
      </w:r>
      <w:r w:rsidR="004F5BC2">
        <w:rPr>
          <w:rFonts w:ascii="Georgia" w:eastAsia="Georgia" w:hAnsi="Georgia" w:cs="Georgia"/>
          <w:sz w:val="24"/>
          <w:szCs w:val="24"/>
        </w:rPr>
        <w:t xml:space="preserve">eveloped a </w:t>
      </w:r>
      <w:r>
        <w:rPr>
          <w:rFonts w:ascii="Georgia" w:eastAsia="Georgia" w:hAnsi="Georgia" w:cs="Georgia"/>
          <w:sz w:val="24"/>
          <w:szCs w:val="24"/>
        </w:rPr>
        <w:t xml:space="preserve">comprehensive </w:t>
      </w:r>
      <w:r w:rsidR="004F5BC2">
        <w:rPr>
          <w:rFonts w:ascii="Georgia" w:eastAsia="Georgia" w:hAnsi="Georgia" w:cs="Georgia"/>
          <w:sz w:val="24"/>
          <w:szCs w:val="24"/>
        </w:rPr>
        <w:t>technical proposal which led</w:t>
      </w:r>
      <w:r>
        <w:rPr>
          <w:rFonts w:ascii="Georgia" w:eastAsia="Georgia" w:hAnsi="Georgia" w:cs="Georgia"/>
          <w:sz w:val="24"/>
          <w:szCs w:val="24"/>
        </w:rPr>
        <w:t xml:space="preserve"> our company to</w:t>
      </w:r>
      <w:r w:rsidR="004F5BC2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 w:rsidR="004F5BC2">
        <w:rPr>
          <w:rFonts w:ascii="Georgia" w:eastAsia="Georgia" w:hAnsi="Georgia" w:cs="Georgia"/>
          <w:sz w:val="24"/>
          <w:szCs w:val="24"/>
        </w:rPr>
        <w:t xml:space="preserve"> technically qualified in over 90% of the tenders we </w:t>
      </w:r>
      <w:r>
        <w:rPr>
          <w:rFonts w:ascii="Georgia" w:eastAsia="Georgia" w:hAnsi="Georgia" w:cs="Georgia"/>
          <w:sz w:val="24"/>
          <w:szCs w:val="24"/>
        </w:rPr>
        <w:t>are participating.</w:t>
      </w:r>
    </w:p>
    <w:p w:rsidR="00AB164B" w:rsidRPr="00156E5F" w:rsidRDefault="00102AE5" w:rsidP="00102AE5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Reports - I have d</w:t>
      </w:r>
      <w:r w:rsidR="004F5BC2">
        <w:rPr>
          <w:rFonts w:ascii="Georgia" w:eastAsia="Georgia" w:hAnsi="Georgia" w:cs="Georgia"/>
          <w:sz w:val="24"/>
          <w:szCs w:val="24"/>
        </w:rPr>
        <w:t>eveloped a new report for sales revenues &amp; competitors in a way that have increased the management’s view</w:t>
      </w:r>
      <w:r>
        <w:rPr>
          <w:rFonts w:ascii="Georgia" w:eastAsia="Georgia" w:hAnsi="Georgia" w:cs="Georgia"/>
          <w:sz w:val="24"/>
          <w:szCs w:val="24"/>
        </w:rPr>
        <w:t xml:space="preserve"> &amp; understanding</w:t>
      </w:r>
      <w:r w:rsidR="004F5BC2">
        <w:rPr>
          <w:rFonts w:ascii="Georgia" w:eastAsia="Georgia" w:hAnsi="Georgia" w:cs="Georgia"/>
          <w:sz w:val="24"/>
          <w:szCs w:val="24"/>
        </w:rPr>
        <w:t xml:space="preserve"> over the market</w:t>
      </w:r>
      <w:r>
        <w:rPr>
          <w:rFonts w:ascii="Georgia" w:eastAsia="Georgia" w:hAnsi="Georgia" w:cs="Georgia"/>
          <w:sz w:val="24"/>
          <w:szCs w:val="24"/>
        </w:rPr>
        <w:t xml:space="preserve"> challenges</w:t>
      </w:r>
      <w:r w:rsidR="004F5BC2">
        <w:rPr>
          <w:rFonts w:ascii="Georgia" w:eastAsia="Georgia" w:hAnsi="Georgia" w:cs="Georgia"/>
          <w:sz w:val="24"/>
          <w:szCs w:val="24"/>
        </w:rPr>
        <w:t xml:space="preserve"> of security industry in UAE</w:t>
      </w:r>
    </w:p>
    <w:p w:rsidR="00AB164B" w:rsidRDefault="00102AE5" w:rsidP="00102AE5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Computer Skills – I have i</w:t>
      </w:r>
      <w:r w:rsidR="004F5BC2">
        <w:rPr>
          <w:rFonts w:ascii="Georgia" w:eastAsia="Georgia" w:hAnsi="Georgia" w:cs="Georgia"/>
          <w:sz w:val="24"/>
          <w:szCs w:val="24"/>
        </w:rPr>
        <w:t xml:space="preserve">mproved my computer skills through the daily work on different windows applications and online vendors portals (for registration processes or tenders’ submission) , as well MS office (i.e. Word, Excel, and Power Point)  </w:t>
      </w:r>
    </w:p>
    <w:p w:rsidR="004003CB" w:rsidRDefault="004F5BC2" w:rsidP="00156E5F">
      <w:pPr>
        <w:tabs>
          <w:tab w:val="left" w:pos="720"/>
          <w:tab w:val="left" w:pos="1455"/>
        </w:tabs>
        <w:spacing w:before="0"/>
      </w:pPr>
      <w:r>
        <w:rPr>
          <w:rFonts w:ascii="Georgia" w:eastAsia="Georgia" w:hAnsi="Georgia" w:cs="Georgia"/>
          <w:sz w:val="24"/>
          <w:szCs w:val="24"/>
        </w:rPr>
        <w:tab/>
      </w:r>
      <w:r w:rsidR="004003CB">
        <w:rPr>
          <w:rFonts w:ascii="Georgia" w:eastAsia="Georgia" w:hAnsi="Georgia" w:cs="Georgia"/>
          <w:sz w:val="24"/>
          <w:szCs w:val="24"/>
        </w:rPr>
        <w:tab/>
      </w:r>
    </w:p>
    <w:p w:rsidR="00AB164B" w:rsidRDefault="004F5BC2">
      <w:pPr>
        <w:spacing w:before="0"/>
      </w:pPr>
      <w:r>
        <w:rPr>
          <w:rFonts w:ascii="Georgia" w:eastAsia="Georgia" w:hAnsi="Georgia" w:cs="Georgia"/>
          <w:b/>
          <w:sz w:val="24"/>
          <w:szCs w:val="24"/>
        </w:rPr>
        <w:t xml:space="preserve">Translator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 xml:space="preserve">       Jan 2009 – Feb2010</w:t>
      </w:r>
    </w:p>
    <w:p w:rsidR="00AB164B" w:rsidRDefault="004F5BC2">
      <w:pPr>
        <w:spacing w:before="0"/>
      </w:pPr>
      <w:r>
        <w:rPr>
          <w:rFonts w:ascii="Georgia" w:eastAsia="Georgia" w:hAnsi="Georgia" w:cs="Georgia"/>
          <w:sz w:val="24"/>
          <w:szCs w:val="24"/>
        </w:rPr>
        <w:t>Information System Academy, Egypt</w:t>
      </w:r>
    </w:p>
    <w:p w:rsidR="00AB164B" w:rsidRDefault="00AB164B">
      <w:pPr>
        <w:spacing w:before="0"/>
      </w:pPr>
    </w:p>
    <w:p w:rsidR="00AB164B" w:rsidRDefault="004F5BC2">
      <w:pPr>
        <w:spacing w:before="0"/>
      </w:pPr>
      <w:r>
        <w:rPr>
          <w:rFonts w:ascii="Georgia" w:eastAsia="Georgia" w:hAnsi="Georgia" w:cs="Georgia"/>
          <w:sz w:val="24"/>
          <w:szCs w:val="24"/>
        </w:rPr>
        <w:t>Key Roles:</w:t>
      </w:r>
    </w:p>
    <w:p w:rsidR="00AB164B" w:rsidRDefault="00AB164B">
      <w:pPr>
        <w:spacing w:before="0"/>
      </w:pP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Reading through original material and rewriting it in the target language, ensuring that the meaning of the source text is retained;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Using specialist dictionaries, thesauruses and reference books to find the closest equivalents for terminology and words used;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Researching legal, technical and scientific phraseology to find the correct translation;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Liaising with clients to discuss any unclear points through ISA Center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proofreading and editing final translated versions;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Using the internet and email as research tools throughout the translation process;</w:t>
      </w:r>
    </w:p>
    <w:p w:rsidR="00AB164B" w:rsidRDefault="00AB164B">
      <w:pPr>
        <w:spacing w:before="0"/>
      </w:pPr>
    </w:p>
    <w:p w:rsidR="00AB164B" w:rsidRDefault="004F5BC2" w:rsidP="00F74480">
      <w:pPr>
        <w:pStyle w:val="Heading1"/>
        <w:spacing w:before="0"/>
        <w:jc w:val="left"/>
      </w:pPr>
      <w:r>
        <w:rPr>
          <w:rFonts w:ascii="Georgia" w:eastAsia="Georgia" w:hAnsi="Georgia" w:cs="Georgia"/>
          <w:smallCaps w:val="0"/>
          <w:sz w:val="24"/>
          <w:szCs w:val="24"/>
          <w:u w:val="single"/>
        </w:rPr>
        <w:t>Education</w:t>
      </w:r>
    </w:p>
    <w:p w:rsidR="00AB164B" w:rsidRDefault="00AB164B">
      <w:pPr>
        <w:spacing w:before="0"/>
      </w:pP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BUREAU VERITAS- ISO Internal Auditor Course ( 2013)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National Security Institute – Yearly course (2011 &amp; 2012).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Bachelor of Arts, English Department, Tanta University, Egypt - 2007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Secondary School, </w:t>
      </w:r>
      <w:proofErr w:type="spellStart"/>
      <w:r>
        <w:rPr>
          <w:rFonts w:ascii="Georgia" w:eastAsia="Georgia" w:hAnsi="Georgia" w:cs="Georgia"/>
          <w:sz w:val="24"/>
          <w:szCs w:val="24"/>
        </w:rPr>
        <w:t>Kafr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El </w:t>
      </w:r>
      <w:proofErr w:type="spellStart"/>
      <w:r>
        <w:rPr>
          <w:rFonts w:ascii="Georgia" w:eastAsia="Georgia" w:hAnsi="Georgia" w:cs="Georgia"/>
          <w:sz w:val="24"/>
          <w:szCs w:val="24"/>
        </w:rPr>
        <w:t>Zayat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Secondary School Scientific Department, 2003</w:t>
      </w:r>
    </w:p>
    <w:p w:rsidR="00AB164B" w:rsidRDefault="00AB164B">
      <w:pPr>
        <w:spacing w:before="0"/>
        <w:jc w:val="both"/>
      </w:pPr>
    </w:p>
    <w:p w:rsidR="00AB164B" w:rsidRDefault="004F5BC2" w:rsidP="00F74480">
      <w:pPr>
        <w:pStyle w:val="Heading1"/>
        <w:spacing w:before="0"/>
        <w:jc w:val="left"/>
      </w:pPr>
      <w:r>
        <w:rPr>
          <w:rFonts w:ascii="Georgia" w:eastAsia="Georgia" w:hAnsi="Georgia" w:cs="Georgia"/>
          <w:smallCaps w:val="0"/>
          <w:sz w:val="24"/>
          <w:szCs w:val="24"/>
          <w:u w:val="single"/>
        </w:rPr>
        <w:t>Skills</w:t>
      </w:r>
    </w:p>
    <w:p w:rsidR="00AB164B" w:rsidRDefault="00AB164B">
      <w:pPr>
        <w:spacing w:before="0"/>
      </w:pP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Professional in marketing with Good communication skills.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Hard working, Fast Learner and open to new ideas.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Knowledge in computer Windows OS and MS Office (Word, Excel and Power Point)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Easy to adapt in any work environment and accomplishing any tasks.</w:t>
      </w:r>
    </w:p>
    <w:p w:rsidR="00AB164B" w:rsidRDefault="004F5BC2">
      <w:pPr>
        <w:numPr>
          <w:ilvl w:val="0"/>
          <w:numId w:val="2"/>
        </w:numPr>
        <w:spacing w:before="0"/>
        <w:ind w:left="360" w:hanging="360"/>
        <w:contextualSpacing/>
        <w:jc w:val="both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Excellent verbal, written and telephone skills supported by strong interpersonal skills and ability to work within a team structure</w:t>
      </w:r>
    </w:p>
    <w:p w:rsidR="00AB164B" w:rsidRDefault="00AB164B">
      <w:pPr>
        <w:spacing w:before="0"/>
        <w:ind w:left="360"/>
        <w:jc w:val="both"/>
      </w:pPr>
    </w:p>
    <w:p w:rsidR="00AB164B" w:rsidRDefault="00AB164B">
      <w:pPr>
        <w:spacing w:before="0"/>
        <w:ind w:left="360"/>
        <w:jc w:val="both"/>
      </w:pPr>
      <w:bookmarkStart w:id="1" w:name="_GoBack"/>
      <w:bookmarkEnd w:id="1"/>
    </w:p>
    <w:sectPr w:rsidR="00AB164B" w:rsidSect="001C564F">
      <w:footerReference w:type="default" r:id="rId10"/>
      <w:pgSz w:w="12240" w:h="15840"/>
      <w:pgMar w:top="1260" w:right="1170" w:bottom="630" w:left="720" w:header="720" w:footer="0" w:gutter="0"/>
      <w:pgBorders w:offsetFrom="page"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24" w:rsidRDefault="00A03C24">
      <w:pPr>
        <w:spacing w:before="0"/>
      </w:pPr>
      <w:r>
        <w:separator/>
      </w:r>
    </w:p>
  </w:endnote>
  <w:endnote w:type="continuationSeparator" w:id="0">
    <w:p w:rsidR="00A03C24" w:rsidRDefault="00A03C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4B" w:rsidRPr="005F004D" w:rsidRDefault="004F5BC2" w:rsidP="005F004D">
    <w:pPr>
      <w:pStyle w:val="Footer"/>
    </w:pPr>
    <w:r w:rsidRPr="005F004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24" w:rsidRDefault="00A03C24">
      <w:pPr>
        <w:spacing w:before="0"/>
      </w:pPr>
      <w:r>
        <w:separator/>
      </w:r>
    </w:p>
  </w:footnote>
  <w:footnote w:type="continuationSeparator" w:id="0">
    <w:p w:rsidR="00A03C24" w:rsidRDefault="00A03C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5D2"/>
    <w:multiLevelType w:val="multilevel"/>
    <w:tmpl w:val="D6B43F5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6EA6170"/>
    <w:multiLevelType w:val="multilevel"/>
    <w:tmpl w:val="A478335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B"/>
    <w:rsid w:val="00026337"/>
    <w:rsid w:val="00102AE5"/>
    <w:rsid w:val="00116A49"/>
    <w:rsid w:val="0012686C"/>
    <w:rsid w:val="00156E5F"/>
    <w:rsid w:val="001C564F"/>
    <w:rsid w:val="001D19EF"/>
    <w:rsid w:val="004003CB"/>
    <w:rsid w:val="004F5BC2"/>
    <w:rsid w:val="00527CDC"/>
    <w:rsid w:val="005F004D"/>
    <w:rsid w:val="006756B5"/>
    <w:rsid w:val="0078077B"/>
    <w:rsid w:val="0079443D"/>
    <w:rsid w:val="00926470"/>
    <w:rsid w:val="009D021D"/>
    <w:rsid w:val="00A03C24"/>
    <w:rsid w:val="00AB164B"/>
    <w:rsid w:val="00AC3430"/>
    <w:rsid w:val="00C370B0"/>
    <w:rsid w:val="00DD289C"/>
    <w:rsid w:val="00DF45CB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mallCaps/>
      <w:color w:val="C45911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b/>
      <w:color w:val="C55911"/>
    </w:rPr>
  </w:style>
  <w:style w:type="paragraph" w:styleId="Heading3">
    <w:name w:val="heading 3"/>
    <w:basedOn w:val="Normal"/>
    <w:next w:val="Normal"/>
    <w:pPr>
      <w:keepNext/>
      <w:keepLines/>
      <w:spacing w:before="0"/>
      <w:jc w:val="right"/>
      <w:outlineLvl w:val="2"/>
    </w:pPr>
    <w:rPr>
      <w:color w:val="2626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448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74480"/>
  </w:style>
  <w:style w:type="paragraph" w:styleId="Footer">
    <w:name w:val="footer"/>
    <w:basedOn w:val="Normal"/>
    <w:link w:val="FooterChar"/>
    <w:uiPriority w:val="99"/>
    <w:unhideWhenUsed/>
    <w:rsid w:val="00F7448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74480"/>
  </w:style>
  <w:style w:type="character" w:styleId="Hyperlink">
    <w:name w:val="Hyperlink"/>
    <w:basedOn w:val="DefaultParagraphFont"/>
    <w:uiPriority w:val="99"/>
    <w:unhideWhenUsed/>
    <w:rsid w:val="007807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mallCaps/>
      <w:color w:val="C45911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b/>
      <w:color w:val="C55911"/>
    </w:rPr>
  </w:style>
  <w:style w:type="paragraph" w:styleId="Heading3">
    <w:name w:val="heading 3"/>
    <w:basedOn w:val="Normal"/>
    <w:next w:val="Normal"/>
    <w:pPr>
      <w:keepNext/>
      <w:keepLines/>
      <w:spacing w:before="0"/>
      <w:jc w:val="right"/>
      <w:outlineLvl w:val="2"/>
    </w:pPr>
    <w:rPr>
      <w:color w:val="2626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448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74480"/>
  </w:style>
  <w:style w:type="paragraph" w:styleId="Footer">
    <w:name w:val="footer"/>
    <w:basedOn w:val="Normal"/>
    <w:link w:val="FooterChar"/>
    <w:uiPriority w:val="99"/>
    <w:unhideWhenUsed/>
    <w:rsid w:val="00F7448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74480"/>
  </w:style>
  <w:style w:type="character" w:styleId="Hyperlink">
    <w:name w:val="Hyperlink"/>
    <w:basedOn w:val="DefaultParagraphFont"/>
    <w:uiPriority w:val="99"/>
    <w:unhideWhenUsed/>
    <w:rsid w:val="00780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dalla.3639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565174-D632-408F-9C98-04DC61D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El7addad</dc:creator>
  <cp:lastModifiedBy>602HRDESK</cp:lastModifiedBy>
  <cp:revision>17</cp:revision>
  <dcterms:created xsi:type="dcterms:W3CDTF">2017-01-06T23:08:00Z</dcterms:created>
  <dcterms:modified xsi:type="dcterms:W3CDTF">2017-04-29T09:59:00Z</dcterms:modified>
</cp:coreProperties>
</file>