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F" w:rsidRPr="0048382F" w:rsidRDefault="00B94CA1" w:rsidP="00F670FF">
      <w:pPr>
        <w:pBdr>
          <w:bottom w:val="single" w:sz="4" w:space="1" w:color="auto"/>
        </w:pBdr>
        <w:tabs>
          <w:tab w:val="left" w:pos="1620"/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48382F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5694045</wp:posOffset>
            </wp:positionH>
            <wp:positionV relativeFrom="margin">
              <wp:posOffset>-432435</wp:posOffset>
            </wp:positionV>
            <wp:extent cx="876300" cy="1162050"/>
            <wp:effectExtent l="0" t="0" r="0" b="0"/>
            <wp:wrapSquare wrapText="bothSides"/>
            <wp:docPr id="1" name="Picture 5" descr="img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173" t="29167" r="8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375" w:rsidRPr="0048382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</w:p>
    <w:p w:rsidR="00B35601" w:rsidRDefault="00F670FF" w:rsidP="00F670FF">
      <w:pPr>
        <w:pBdr>
          <w:bottom w:val="single" w:sz="4" w:space="1" w:color="auto"/>
        </w:pBdr>
        <w:tabs>
          <w:tab w:val="left" w:pos="1620"/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 w:rsidRPr="0048382F">
        <w:rPr>
          <w:rFonts w:ascii="Arial" w:hAnsi="Arial" w:cs="Arial"/>
          <w:b/>
          <w:bCs/>
          <w:sz w:val="20"/>
          <w:szCs w:val="20"/>
        </w:rPr>
        <w:t>Roshan</w:t>
      </w:r>
      <w:proofErr w:type="spellEnd"/>
    </w:p>
    <w:p w:rsidR="00F670FF" w:rsidRPr="0048382F" w:rsidRDefault="00B35601" w:rsidP="00F670FF">
      <w:pPr>
        <w:pBdr>
          <w:bottom w:val="single" w:sz="4" w:space="1" w:color="auto"/>
        </w:pBdr>
        <w:tabs>
          <w:tab w:val="left" w:pos="1620"/>
          <w:tab w:val="left" w:pos="4680"/>
        </w:tabs>
        <w:rPr>
          <w:rFonts w:ascii="Arial" w:hAnsi="Arial" w:cs="Arial"/>
          <w:sz w:val="20"/>
          <w:szCs w:val="20"/>
        </w:rPr>
      </w:pPr>
      <w:hyperlink r:id="rId10" w:history="1">
        <w:r w:rsidRPr="003B2B3E">
          <w:rPr>
            <w:rStyle w:val="Hyperlink"/>
            <w:rFonts w:ascii="Arial" w:hAnsi="Arial" w:cs="Arial"/>
            <w:b/>
            <w:bCs/>
            <w:sz w:val="20"/>
            <w:szCs w:val="20"/>
          </w:rPr>
          <w:t>Roshan.364186@2freemail.com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670FF" w:rsidRPr="0048382F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webProfileURL"/>
    </w:p>
    <w:bookmarkEnd w:id="0"/>
    <w:p w:rsidR="00F670FF" w:rsidRPr="0048382F" w:rsidRDefault="00F670FF" w:rsidP="00F670FF">
      <w:pPr>
        <w:rPr>
          <w:rFonts w:ascii="Arial" w:hAnsi="Arial" w:cs="Arial"/>
          <w:sz w:val="20"/>
          <w:szCs w:val="20"/>
        </w:rPr>
      </w:pPr>
    </w:p>
    <w:p w:rsidR="00F670FF" w:rsidRPr="0048382F" w:rsidRDefault="00F670FF" w:rsidP="00F670FF">
      <w:pPr>
        <w:ind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 xml:space="preserve">Result oriented Logistics, Finance &amp; Accounts, and Professional with over </w:t>
      </w:r>
      <w:r w:rsidR="000F68D4" w:rsidRPr="0048382F">
        <w:rPr>
          <w:rFonts w:ascii="Arial" w:hAnsi="Arial" w:cs="Arial"/>
          <w:sz w:val="20"/>
          <w:szCs w:val="20"/>
        </w:rPr>
        <w:t>8</w:t>
      </w:r>
      <w:r w:rsidRPr="0048382F">
        <w:rPr>
          <w:rFonts w:ascii="Arial" w:hAnsi="Arial" w:cs="Arial"/>
          <w:sz w:val="20"/>
          <w:szCs w:val="20"/>
        </w:rPr>
        <w:t xml:space="preserve"> years of experience. Strong ability to identify, prioritize and complete tasks at hand. A quick learner, positive and hard working with excellent interpersonal, organizing, problem solving and communication skills. Honest, committed and dependable team player.</w:t>
      </w:r>
    </w:p>
    <w:p w:rsidR="00F670FF" w:rsidRPr="0048382F" w:rsidRDefault="00F670FF" w:rsidP="00F670FF">
      <w:pPr>
        <w:ind w:left="360" w:right="-432"/>
        <w:jc w:val="both"/>
        <w:rPr>
          <w:rFonts w:ascii="Arial" w:hAnsi="Arial" w:cs="Arial"/>
          <w:sz w:val="20"/>
          <w:szCs w:val="20"/>
        </w:rPr>
      </w:pPr>
    </w:p>
    <w:p w:rsidR="00F670FF" w:rsidRPr="0048382F" w:rsidRDefault="00F670FF" w:rsidP="00F670FF">
      <w:pPr>
        <w:ind w:right="-43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8382F">
        <w:rPr>
          <w:rFonts w:ascii="Arial" w:hAnsi="Arial" w:cs="Arial"/>
          <w:b/>
          <w:bCs/>
          <w:sz w:val="20"/>
          <w:szCs w:val="20"/>
          <w:u w:val="single"/>
        </w:rPr>
        <w:t>Personal &amp; Professional Profile:</w:t>
      </w:r>
    </w:p>
    <w:p w:rsidR="00F670FF" w:rsidRPr="0048382F" w:rsidRDefault="00F670FF" w:rsidP="00F670FF">
      <w:pPr>
        <w:ind w:left="360" w:right="-432"/>
        <w:jc w:val="both"/>
        <w:rPr>
          <w:rFonts w:ascii="Arial" w:hAnsi="Arial" w:cs="Arial"/>
          <w:sz w:val="20"/>
          <w:szCs w:val="20"/>
        </w:rPr>
      </w:pPr>
    </w:p>
    <w:p w:rsidR="00F670FF" w:rsidRDefault="00F670FF" w:rsidP="00F670FF">
      <w:pPr>
        <w:numPr>
          <w:ilvl w:val="0"/>
          <w:numId w:val="1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 xml:space="preserve">With over </w:t>
      </w:r>
      <w:r w:rsidR="009D3D45">
        <w:rPr>
          <w:rFonts w:ascii="Arial" w:hAnsi="Arial" w:cs="Arial"/>
          <w:sz w:val="20"/>
          <w:szCs w:val="20"/>
        </w:rPr>
        <w:t>9</w:t>
      </w:r>
      <w:r w:rsidRPr="0048382F">
        <w:rPr>
          <w:rFonts w:ascii="Arial" w:hAnsi="Arial" w:cs="Arial"/>
          <w:sz w:val="20"/>
          <w:szCs w:val="20"/>
        </w:rPr>
        <w:t xml:space="preserve"> years of experience in Accounting and Logistics such as:</w:t>
      </w:r>
    </w:p>
    <w:p w:rsidR="00F670FF" w:rsidRPr="0048382F" w:rsidRDefault="00F670FF" w:rsidP="00F670FF">
      <w:pPr>
        <w:numPr>
          <w:ilvl w:val="0"/>
          <w:numId w:val="2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>Payable and Receivable Management.</w:t>
      </w:r>
    </w:p>
    <w:p w:rsidR="00F670FF" w:rsidRPr="0048382F" w:rsidRDefault="00F670FF" w:rsidP="00F670FF">
      <w:pPr>
        <w:numPr>
          <w:ilvl w:val="0"/>
          <w:numId w:val="2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>Internal Controls.</w:t>
      </w:r>
    </w:p>
    <w:p w:rsidR="00F670FF" w:rsidRPr="0048382F" w:rsidRDefault="00F670FF" w:rsidP="00F670FF">
      <w:pPr>
        <w:numPr>
          <w:ilvl w:val="0"/>
          <w:numId w:val="2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>Balance Sheet &amp; Bank Reconciliations.</w:t>
      </w:r>
    </w:p>
    <w:p w:rsidR="00F670FF" w:rsidRPr="0048382F" w:rsidRDefault="00CD66CD" w:rsidP="00F670FF">
      <w:pPr>
        <w:numPr>
          <w:ilvl w:val="0"/>
          <w:numId w:val="2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>Purchase</w:t>
      </w:r>
      <w:r w:rsidR="00D53C93" w:rsidRPr="0048382F">
        <w:rPr>
          <w:rFonts w:ascii="Arial" w:hAnsi="Arial" w:cs="Arial"/>
          <w:sz w:val="20"/>
          <w:szCs w:val="20"/>
        </w:rPr>
        <w:t>s entries,</w:t>
      </w:r>
      <w:r w:rsidRPr="0048382F">
        <w:rPr>
          <w:rFonts w:ascii="Arial" w:hAnsi="Arial" w:cs="Arial"/>
          <w:sz w:val="20"/>
          <w:szCs w:val="20"/>
        </w:rPr>
        <w:t xml:space="preserve"> sales entries</w:t>
      </w:r>
      <w:r w:rsidR="00D53C93" w:rsidRPr="0048382F">
        <w:rPr>
          <w:rFonts w:ascii="Arial" w:hAnsi="Arial" w:cs="Arial"/>
          <w:sz w:val="20"/>
          <w:szCs w:val="20"/>
        </w:rPr>
        <w:t xml:space="preserve"> and inventory checking.</w:t>
      </w:r>
    </w:p>
    <w:p w:rsidR="007C07D9" w:rsidRPr="0048382F" w:rsidRDefault="007C07D9" w:rsidP="007C07D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>Processing of day to day Vendor payments as per payment terms.</w:t>
      </w:r>
    </w:p>
    <w:p w:rsidR="00F670FF" w:rsidRPr="0048382F" w:rsidRDefault="00F670FF" w:rsidP="00F670FF">
      <w:pPr>
        <w:numPr>
          <w:ilvl w:val="0"/>
          <w:numId w:val="1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>Efficiency to meet deadlines and predetermined targets with time management skills.</w:t>
      </w:r>
    </w:p>
    <w:p w:rsidR="00F670FF" w:rsidRPr="0048382F" w:rsidRDefault="00F670FF" w:rsidP="00F670FF">
      <w:pPr>
        <w:numPr>
          <w:ilvl w:val="0"/>
          <w:numId w:val="1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>Strong administrative, organizational and time management skills.</w:t>
      </w:r>
    </w:p>
    <w:p w:rsidR="00F670FF" w:rsidRPr="0048382F" w:rsidRDefault="00F670FF" w:rsidP="00F670FF">
      <w:pPr>
        <w:numPr>
          <w:ilvl w:val="0"/>
          <w:numId w:val="1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>Highly articulate, confident and persuasive team-builder, able to motivate and communicate to achieve exceptional business performance.</w:t>
      </w:r>
    </w:p>
    <w:p w:rsidR="00F670FF" w:rsidRPr="0048382F" w:rsidRDefault="00F670FF" w:rsidP="00F670FF">
      <w:pPr>
        <w:ind w:right="-612"/>
        <w:jc w:val="both"/>
        <w:rPr>
          <w:rFonts w:ascii="Arial" w:hAnsi="Arial" w:cs="Arial"/>
          <w:sz w:val="20"/>
          <w:szCs w:val="20"/>
        </w:rPr>
      </w:pPr>
    </w:p>
    <w:p w:rsidR="00F670FF" w:rsidRPr="0048382F" w:rsidRDefault="00F670FF" w:rsidP="00F670FF">
      <w:pPr>
        <w:pStyle w:val="BodyText"/>
        <w:tabs>
          <w:tab w:val="clear" w:pos="2520"/>
          <w:tab w:val="left" w:pos="1440"/>
        </w:tabs>
        <w:ind w:right="-432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48382F">
        <w:rPr>
          <w:rFonts w:ascii="Arial" w:hAnsi="Arial" w:cs="Arial"/>
          <w:color w:val="auto"/>
          <w:sz w:val="20"/>
          <w:szCs w:val="20"/>
          <w:u w:val="single"/>
        </w:rPr>
        <w:t>Employment History:</w:t>
      </w:r>
    </w:p>
    <w:p w:rsidR="00F670FF" w:rsidRPr="0048382F" w:rsidRDefault="00F670FF" w:rsidP="00F670FF">
      <w:pPr>
        <w:pStyle w:val="BodyText"/>
        <w:tabs>
          <w:tab w:val="clear" w:pos="2520"/>
          <w:tab w:val="left" w:pos="1440"/>
        </w:tabs>
        <w:ind w:right="-432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C51C1E" w:rsidRPr="0048382F" w:rsidRDefault="00C51C1E" w:rsidP="00C51C1E">
      <w:pPr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C6080C">
        <w:rPr>
          <w:rFonts w:ascii="Arial" w:eastAsia="Tahoma" w:hAnsi="Arial" w:cs="Arial"/>
          <w:b/>
          <w:bCs/>
          <w:sz w:val="20"/>
          <w:szCs w:val="20"/>
          <w:u w:val="single"/>
        </w:rPr>
        <w:t>Wavelink LLC (Felix Security Systems &amp; Solutions)</w:t>
      </w:r>
      <w:r w:rsidRPr="0048382F">
        <w:rPr>
          <w:rFonts w:ascii="Arial" w:eastAsia="Tahoma" w:hAnsi="Arial" w:cs="Arial"/>
          <w:b/>
          <w:bCs/>
          <w:sz w:val="20"/>
          <w:szCs w:val="20"/>
        </w:rPr>
        <w:t xml:space="preserve">                                                 </w:t>
      </w:r>
      <w:r w:rsidR="00EE67EE">
        <w:rPr>
          <w:rFonts w:ascii="Arial" w:eastAsia="Tahoma" w:hAnsi="Arial" w:cs="Arial"/>
          <w:b/>
          <w:bCs/>
          <w:sz w:val="20"/>
          <w:szCs w:val="20"/>
        </w:rPr>
        <w:t xml:space="preserve">             </w:t>
      </w:r>
      <w:r w:rsidR="00411056">
        <w:rPr>
          <w:rFonts w:ascii="Arial" w:eastAsia="Tahoma" w:hAnsi="Arial" w:cs="Arial"/>
          <w:b/>
          <w:bCs/>
          <w:sz w:val="20"/>
          <w:szCs w:val="20"/>
        </w:rPr>
        <w:t xml:space="preserve"> </w:t>
      </w:r>
      <w:r w:rsidR="00EE67EE">
        <w:rPr>
          <w:rFonts w:ascii="Arial" w:eastAsia="Tahoma" w:hAnsi="Arial" w:cs="Arial"/>
          <w:b/>
          <w:bCs/>
          <w:sz w:val="20"/>
          <w:szCs w:val="20"/>
        </w:rPr>
        <w:t xml:space="preserve"> </w:t>
      </w:r>
      <w:r w:rsidR="005D7702">
        <w:rPr>
          <w:rFonts w:ascii="Arial" w:eastAsia="Tahoma" w:hAnsi="Arial" w:cs="Arial"/>
          <w:b/>
          <w:bCs/>
          <w:sz w:val="20"/>
          <w:szCs w:val="20"/>
        </w:rPr>
        <w:t xml:space="preserve">  </w:t>
      </w:r>
      <w:r w:rsidR="005D7702">
        <w:rPr>
          <w:rFonts w:ascii="Arial" w:eastAsiaTheme="minorHAnsi" w:hAnsi="Arial" w:cs="Arial"/>
          <w:b/>
          <w:bCs/>
          <w:sz w:val="20"/>
          <w:szCs w:val="20"/>
        </w:rPr>
        <w:t>Dubai, UAE</w:t>
      </w:r>
    </w:p>
    <w:p w:rsidR="00C51C1E" w:rsidRPr="0048382F" w:rsidRDefault="00C51C1E" w:rsidP="00C51C1E">
      <w:pPr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48382F">
        <w:rPr>
          <w:rFonts w:ascii="Arial" w:eastAsia="Tahoma" w:hAnsi="Arial" w:cs="Arial"/>
          <w:b/>
          <w:bCs/>
          <w:sz w:val="20"/>
          <w:szCs w:val="20"/>
        </w:rPr>
        <w:t xml:space="preserve">Account assistant/Store </w:t>
      </w:r>
      <w:r w:rsidR="00954595" w:rsidRPr="0048382F">
        <w:rPr>
          <w:rFonts w:ascii="Arial" w:eastAsia="Tahoma" w:hAnsi="Arial" w:cs="Arial"/>
          <w:b/>
          <w:bCs/>
          <w:sz w:val="20"/>
          <w:szCs w:val="20"/>
        </w:rPr>
        <w:t>supervisor</w:t>
      </w:r>
      <w:r w:rsidR="00954595">
        <w:rPr>
          <w:rFonts w:ascii="Arial" w:eastAsia="Tahoma" w:hAnsi="Arial" w:cs="Arial"/>
          <w:b/>
          <w:bCs/>
          <w:sz w:val="20"/>
          <w:szCs w:val="20"/>
        </w:rPr>
        <w:t xml:space="preserve"> - </w:t>
      </w:r>
      <w:r w:rsidR="00954595" w:rsidRPr="0048382F">
        <w:rPr>
          <w:rFonts w:ascii="Arial" w:eastAsia="Tahoma" w:hAnsi="Arial" w:cs="Arial"/>
          <w:b/>
          <w:bCs/>
          <w:sz w:val="20"/>
          <w:szCs w:val="20"/>
        </w:rPr>
        <w:t>28th</w:t>
      </w:r>
      <w:r w:rsidRPr="0048382F">
        <w:rPr>
          <w:rFonts w:ascii="Arial" w:eastAsia="Tahoma" w:hAnsi="Arial" w:cs="Arial"/>
          <w:b/>
          <w:bCs/>
          <w:sz w:val="20"/>
          <w:szCs w:val="20"/>
        </w:rPr>
        <w:t xml:space="preserve"> Feb 2015 to 3</w:t>
      </w:r>
      <w:r w:rsidRPr="0048382F">
        <w:rPr>
          <w:rFonts w:ascii="Arial" w:eastAsia="Tahoma" w:hAnsi="Arial" w:cs="Arial"/>
          <w:b/>
          <w:bCs/>
          <w:sz w:val="20"/>
          <w:szCs w:val="20"/>
          <w:vertAlign w:val="superscript"/>
        </w:rPr>
        <w:t>rd</w:t>
      </w:r>
      <w:r w:rsidRPr="0048382F">
        <w:rPr>
          <w:rFonts w:ascii="Arial" w:eastAsia="Tahoma" w:hAnsi="Arial" w:cs="Arial"/>
          <w:b/>
          <w:bCs/>
          <w:sz w:val="20"/>
          <w:szCs w:val="20"/>
        </w:rPr>
        <w:t xml:space="preserve"> Mar 2016</w:t>
      </w:r>
    </w:p>
    <w:p w:rsidR="00C51C1E" w:rsidRPr="0052190F" w:rsidRDefault="00C51C1E" w:rsidP="00C51C1E">
      <w:pPr>
        <w:ind w:left="2126" w:hanging="2126"/>
        <w:jc w:val="both"/>
        <w:rPr>
          <w:rFonts w:ascii="Arial" w:hAnsi="Arial" w:cs="Arial"/>
          <w:b/>
          <w:i/>
          <w:sz w:val="20"/>
          <w:szCs w:val="20"/>
        </w:rPr>
      </w:pPr>
    </w:p>
    <w:p w:rsidR="00C51C1E" w:rsidRPr="0052190F" w:rsidRDefault="005E2EBF" w:rsidP="00C51C1E">
      <w:pPr>
        <w:pStyle w:val="BodyText"/>
        <w:tabs>
          <w:tab w:val="clear" w:pos="2520"/>
          <w:tab w:val="left" w:pos="1440"/>
        </w:tabs>
        <w:ind w:right="-432"/>
        <w:jc w:val="both"/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Suppliers of</w:t>
      </w:r>
      <w:r w:rsidR="0052190F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CC </w:t>
      </w:r>
      <w:r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camera both indoor and outdoor (</w:t>
      </w:r>
      <w:r w:rsidR="0052190F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Dome</w:t>
      </w:r>
      <w:r w:rsidR="00956499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, </w:t>
      </w:r>
      <w:r w:rsidR="00A93FE7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Bullet, Fish eye,</w:t>
      </w:r>
      <w:r w:rsidR="00796A40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IR camera,</w:t>
      </w:r>
      <w:r w:rsidR="00956499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PTZ</w:t>
      </w:r>
      <w:r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)</w:t>
      </w:r>
      <w:r w:rsidR="0052190F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and security systems</w:t>
      </w:r>
      <w:r w:rsidR="00BA03D7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like</w:t>
      </w:r>
      <w:r w:rsidR="0052190F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E-Locks (</w:t>
      </w:r>
      <w:r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Electro magnetic</w:t>
      </w:r>
      <w:r w:rsidR="0052190F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locks)</w:t>
      </w:r>
      <w:r w:rsidR="00EA0F07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Access control</w:t>
      </w:r>
      <w:r w:rsidR="009F4B19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,</w:t>
      </w:r>
      <w:r w:rsidR="00EA0F07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Alarm system, Gate barrier,</w:t>
      </w:r>
      <w:r w:rsidR="00614BED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Finger</w:t>
      </w:r>
      <w:r w:rsidR="00740CB4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print,NEC products</w:t>
      </w:r>
      <w:r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and solar systems</w:t>
      </w:r>
      <w:r w:rsidR="0052190F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with </w:t>
      </w:r>
      <w:r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five </w:t>
      </w:r>
      <w:r w:rsidR="00533EDB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showrooms</w:t>
      </w:r>
      <w:r w:rsidR="00BA03D7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based</w:t>
      </w:r>
      <w:r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in UAE and one in Qatar.</w:t>
      </w:r>
    </w:p>
    <w:p w:rsidR="00C51C1E" w:rsidRPr="0048382F" w:rsidRDefault="00C51C1E" w:rsidP="00C51C1E">
      <w:pPr>
        <w:pStyle w:val="BodyText"/>
        <w:tabs>
          <w:tab w:val="clear" w:pos="2520"/>
          <w:tab w:val="left" w:pos="1440"/>
        </w:tabs>
        <w:ind w:right="-432"/>
        <w:jc w:val="both"/>
        <w:rPr>
          <w:rFonts w:ascii="Arial" w:hAnsi="Arial" w:cs="Arial"/>
          <w:color w:val="FF0000"/>
          <w:sz w:val="20"/>
          <w:szCs w:val="20"/>
        </w:rPr>
      </w:pPr>
    </w:p>
    <w:p w:rsidR="00C51C1E" w:rsidRDefault="006B7A30" w:rsidP="00C51C1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Managing inventories of all five </w:t>
      </w:r>
      <w:r w:rsidR="00533EDB">
        <w:rPr>
          <w:rFonts w:ascii="Arial" w:hAnsi="Arial" w:cs="Arial"/>
          <w:bCs/>
          <w:sz w:val="20"/>
          <w:szCs w:val="20"/>
        </w:rPr>
        <w:t>showrooms.</w:t>
      </w:r>
    </w:p>
    <w:p w:rsidR="006B7A30" w:rsidRDefault="006B7A30" w:rsidP="00C51C1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Checking receipts and payments accounts</w:t>
      </w:r>
      <w:r w:rsidR="00C6080C">
        <w:rPr>
          <w:rFonts w:ascii="Arial" w:hAnsi="Arial" w:cs="Arial"/>
          <w:bCs/>
          <w:sz w:val="20"/>
          <w:szCs w:val="20"/>
        </w:rPr>
        <w:t>, cash &amp; bank transactions</w:t>
      </w:r>
      <w:r>
        <w:rPr>
          <w:rFonts w:ascii="Arial" w:hAnsi="Arial" w:cs="Arial"/>
          <w:bCs/>
          <w:sz w:val="20"/>
          <w:szCs w:val="20"/>
        </w:rPr>
        <w:t xml:space="preserve"> of all five</w:t>
      </w:r>
      <w:r w:rsidR="00D64C86">
        <w:rPr>
          <w:rFonts w:ascii="Arial" w:hAnsi="Arial" w:cs="Arial"/>
          <w:bCs/>
          <w:sz w:val="20"/>
          <w:szCs w:val="20"/>
        </w:rPr>
        <w:t xml:space="preserve"> </w:t>
      </w:r>
      <w:r w:rsidR="00533EDB">
        <w:rPr>
          <w:rFonts w:ascii="Arial" w:hAnsi="Arial" w:cs="Arial"/>
          <w:bCs/>
          <w:sz w:val="20"/>
          <w:szCs w:val="20"/>
        </w:rPr>
        <w:t>showrooms</w:t>
      </w:r>
      <w:r w:rsidR="00D64C86">
        <w:rPr>
          <w:rFonts w:ascii="Arial" w:hAnsi="Arial" w:cs="Arial"/>
          <w:bCs/>
          <w:sz w:val="20"/>
          <w:szCs w:val="20"/>
        </w:rPr>
        <w:t>.</w:t>
      </w:r>
    </w:p>
    <w:p w:rsidR="00055E6F" w:rsidRDefault="00055E6F" w:rsidP="00C51C1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>Processing of day to day Vendor payments as per payment terms.</w:t>
      </w:r>
    </w:p>
    <w:p w:rsidR="00D64C86" w:rsidRDefault="00D64C86" w:rsidP="00C51C1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Checking </w:t>
      </w:r>
      <w:r w:rsidR="0011289B">
        <w:rPr>
          <w:rFonts w:ascii="Arial" w:hAnsi="Arial" w:cs="Arial"/>
          <w:bCs/>
          <w:sz w:val="20"/>
          <w:szCs w:val="20"/>
        </w:rPr>
        <w:t>purchase</w:t>
      </w:r>
      <w:r>
        <w:rPr>
          <w:rFonts w:ascii="Arial" w:hAnsi="Arial" w:cs="Arial"/>
          <w:bCs/>
          <w:sz w:val="20"/>
          <w:szCs w:val="20"/>
        </w:rPr>
        <w:t xml:space="preserve"> invoices.</w:t>
      </w:r>
    </w:p>
    <w:p w:rsidR="00D64C86" w:rsidRDefault="0011289B" w:rsidP="00C51C1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Preparation of sales invoices.</w:t>
      </w:r>
    </w:p>
    <w:p w:rsidR="0011289B" w:rsidRDefault="00533EDB" w:rsidP="00C51C1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Dealing with the defect stock and reporting them with the technical staff.</w:t>
      </w:r>
    </w:p>
    <w:p w:rsidR="00FB0FFC" w:rsidRPr="00FB0FFC" w:rsidRDefault="0065607E" w:rsidP="0065607E">
      <w:pPr>
        <w:numPr>
          <w:ilvl w:val="0"/>
          <w:numId w:val="3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EE7868"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>paration of</w:t>
      </w:r>
      <w:r>
        <w:rPr>
          <w:rFonts w:ascii="Arial" w:hAnsi="Arial" w:cs="Arial"/>
          <w:sz w:val="20"/>
          <w:szCs w:val="20"/>
          <w:lang w:val="en-US"/>
        </w:rPr>
        <w:t xml:space="preserve"> MIS reports.</w:t>
      </w:r>
    </w:p>
    <w:p w:rsidR="0065607E" w:rsidRDefault="00FB0FFC" w:rsidP="0065607E">
      <w:pPr>
        <w:numPr>
          <w:ilvl w:val="0"/>
          <w:numId w:val="3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FB0FFC">
        <w:rPr>
          <w:rFonts w:ascii="Arial" w:hAnsi="Arial" w:cs="Arial"/>
          <w:sz w:val="20"/>
          <w:szCs w:val="20"/>
        </w:rPr>
        <w:t>Assisting the sales teams </w:t>
      </w:r>
      <w:r w:rsidR="0065607E" w:rsidRPr="00EE7868">
        <w:rPr>
          <w:rFonts w:ascii="Arial" w:hAnsi="Arial" w:cs="Arial"/>
          <w:sz w:val="20"/>
          <w:szCs w:val="20"/>
        </w:rPr>
        <w:t xml:space="preserve"> </w:t>
      </w:r>
    </w:p>
    <w:p w:rsidR="00E816B2" w:rsidRDefault="0053258B" w:rsidP="00FB0FFC">
      <w:pPr>
        <w:numPr>
          <w:ilvl w:val="0"/>
          <w:numId w:val="3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53258B">
        <w:rPr>
          <w:rFonts w:ascii="Arial" w:hAnsi="Arial" w:cs="Arial"/>
          <w:sz w:val="20"/>
          <w:szCs w:val="20"/>
        </w:rPr>
        <w:t>Focused to maintain a healthy customer relationship at all times, with customer service key at every level</w:t>
      </w:r>
      <w:r>
        <w:rPr>
          <w:rFonts w:ascii="Arial" w:hAnsi="Arial" w:cs="Arial"/>
          <w:sz w:val="20"/>
          <w:szCs w:val="20"/>
        </w:rPr>
        <w:t>.</w:t>
      </w:r>
    </w:p>
    <w:p w:rsidR="0092741C" w:rsidRDefault="0092741C" w:rsidP="0092741C">
      <w:pPr>
        <w:ind w:right="-432"/>
        <w:jc w:val="both"/>
        <w:rPr>
          <w:rFonts w:ascii="Arial" w:hAnsi="Arial" w:cs="Arial"/>
          <w:sz w:val="20"/>
          <w:szCs w:val="20"/>
        </w:rPr>
      </w:pPr>
    </w:p>
    <w:p w:rsidR="0092741C" w:rsidRPr="0048382F" w:rsidRDefault="0092741C" w:rsidP="009274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8382F">
        <w:rPr>
          <w:rFonts w:ascii="Arial" w:hAnsi="Arial" w:cs="Arial"/>
          <w:b/>
          <w:bCs/>
          <w:sz w:val="20"/>
          <w:szCs w:val="20"/>
        </w:rPr>
        <w:t xml:space="preserve">Payable Management: 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>Managing Accounts Payable.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Booking of invoices of the suppliers on day to day basis and debiting it to the right expense account.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Processing of day to day Vendor payments as per payment terms.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Reconciliation of vendor accounts if there is any difference in the statement in both the parties.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Correspondence with vendors if there are any discrepancies in the invoices.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Unclaimed balances account. Like old  balances and transferring it to revenue account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Sending statements to Suppliers as per their request &amp; preparing reconciliations.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Co-ordination with Branch accountant for Matching and clearing.</w:t>
      </w:r>
    </w:p>
    <w:p w:rsidR="0092741C" w:rsidRPr="0048382F" w:rsidRDefault="0092741C" w:rsidP="009274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2741C" w:rsidRPr="0048382F" w:rsidRDefault="0092741C" w:rsidP="009274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8382F">
        <w:rPr>
          <w:rFonts w:ascii="Arial" w:hAnsi="Arial" w:cs="Arial"/>
          <w:b/>
          <w:bCs/>
          <w:sz w:val="20"/>
          <w:szCs w:val="20"/>
        </w:rPr>
        <w:t>Receivable Management: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Conducting credit reviews and assigning and monitoring credit limit for new and existing clients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Review of customer database &amp; ensuring up to date documentation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Review ageing of receivables within company standards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Work with collection agencies and resolve delinquent account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Working out collection plans, Issuing reminder notices for overdue invoices. Revoking lines of credit to customers who have fallen into arrears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Liaising with sales department for engaging in collections activity.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 xml:space="preserve">   </w:t>
      </w:r>
      <w:r w:rsidRPr="0048382F">
        <w:rPr>
          <w:rFonts w:ascii="Arial" w:hAnsi="Arial" w:cs="Arial"/>
          <w:bCs/>
          <w:sz w:val="20"/>
          <w:szCs w:val="20"/>
        </w:rPr>
        <w:tab/>
        <w:t>Responsible for debit notes and credit notes for sales accounting.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lastRenderedPageBreak/>
        <w:tab/>
        <w:t xml:space="preserve">Non operating debt analysis and presentation to Internal Audit. 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Referring radically overdue accounts for legal/police action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Preparation of MIS reports, evaluating them for facilitating decision-making process.</w:t>
      </w:r>
    </w:p>
    <w:p w:rsidR="0092741C" w:rsidRPr="0048382F" w:rsidRDefault="0092741C" w:rsidP="0092741C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ab/>
        <w:t>Prepare reconciliation of Customer Accounts.</w:t>
      </w:r>
    </w:p>
    <w:p w:rsidR="0092741C" w:rsidRPr="0048382F" w:rsidRDefault="0092741C" w:rsidP="009274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670FF" w:rsidRPr="005E2EBF" w:rsidRDefault="00513A5A" w:rsidP="00F670FF">
      <w:pPr>
        <w:pStyle w:val="BodyText"/>
        <w:tabs>
          <w:tab w:val="left" w:pos="1440"/>
        </w:tabs>
        <w:ind w:right="-432"/>
        <w:jc w:val="both"/>
        <w:rPr>
          <w:rFonts w:ascii="Arial" w:hAnsi="Arial" w:cs="Arial"/>
          <w:color w:val="auto"/>
          <w:sz w:val="20"/>
          <w:szCs w:val="20"/>
        </w:rPr>
      </w:pPr>
      <w:r w:rsidRPr="005E2EBF"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815CFA" w:rsidRPr="00815CFA" w:rsidRDefault="00815CFA" w:rsidP="00815CFA">
      <w:pPr>
        <w:jc w:val="both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815CFA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National Highways Authority of India &amp; New Mangalore Port Road Company Ltd </w:t>
      </w:r>
      <w:r w:rsidR="005D7702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    </w:t>
      </w:r>
      <w:r w:rsidRPr="00815CFA">
        <w:rPr>
          <w:rFonts w:ascii="Arial" w:eastAsia="Tahoma" w:hAnsi="Arial" w:cs="Arial"/>
          <w:b/>
          <w:bCs/>
          <w:sz w:val="20"/>
          <w:szCs w:val="20"/>
          <w:u w:val="single"/>
        </w:rPr>
        <w:t>Mangalore, India</w:t>
      </w:r>
    </w:p>
    <w:p w:rsidR="00F670FF" w:rsidRDefault="00815CFA" w:rsidP="00E07902">
      <w:pPr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E07902">
        <w:rPr>
          <w:rFonts w:ascii="Arial" w:eastAsia="Tahoma" w:hAnsi="Arial" w:cs="Arial"/>
          <w:b/>
          <w:bCs/>
          <w:sz w:val="20"/>
          <w:szCs w:val="20"/>
        </w:rPr>
        <w:t xml:space="preserve">Account assistant/Computer operator </w:t>
      </w:r>
      <w:r w:rsidR="00F670FF" w:rsidRPr="00E07902">
        <w:rPr>
          <w:rFonts w:ascii="Arial" w:eastAsia="Tahoma" w:hAnsi="Arial" w:cs="Arial"/>
          <w:b/>
          <w:bCs/>
          <w:sz w:val="20"/>
          <w:szCs w:val="20"/>
        </w:rPr>
        <w:t xml:space="preserve">June 2007 – December 2014 </w:t>
      </w:r>
    </w:p>
    <w:p w:rsidR="00FA2B43" w:rsidRPr="002660FC" w:rsidRDefault="00FA2B43" w:rsidP="002660FC">
      <w:pPr>
        <w:ind w:left="2126" w:hanging="2126"/>
        <w:jc w:val="both"/>
        <w:rPr>
          <w:rFonts w:ascii="Arial" w:hAnsi="Arial" w:cs="Arial"/>
          <w:b/>
          <w:i/>
          <w:sz w:val="20"/>
          <w:szCs w:val="20"/>
        </w:rPr>
      </w:pPr>
    </w:p>
    <w:p w:rsidR="002660FC" w:rsidRPr="00000372" w:rsidRDefault="00CB3A4F" w:rsidP="00000372">
      <w:pPr>
        <w:jc w:val="both"/>
        <w:rPr>
          <w:rFonts w:ascii="Arial" w:hAnsi="Arial" w:cs="Arial"/>
          <w:i/>
          <w:sz w:val="20"/>
          <w:szCs w:val="20"/>
        </w:rPr>
      </w:pPr>
      <w:r w:rsidRPr="00CB3A4F">
        <w:rPr>
          <w:rFonts w:ascii="Arial" w:hAnsi="Arial" w:cs="Arial"/>
          <w:i/>
          <w:sz w:val="20"/>
          <w:szCs w:val="20"/>
        </w:rPr>
        <w:t>National Highways Authority of India (NHAI) &amp; New Mangalore Por</w:t>
      </w:r>
      <w:r>
        <w:rPr>
          <w:rFonts w:ascii="Arial" w:hAnsi="Arial" w:cs="Arial"/>
          <w:i/>
          <w:sz w:val="20"/>
          <w:szCs w:val="20"/>
        </w:rPr>
        <w:t xml:space="preserve">t Road Company Ltd; is a Central </w:t>
      </w:r>
      <w:r w:rsidRPr="00CB3A4F">
        <w:rPr>
          <w:rFonts w:ascii="Arial" w:hAnsi="Arial" w:cs="Arial"/>
          <w:i/>
          <w:sz w:val="20"/>
          <w:szCs w:val="20"/>
        </w:rPr>
        <w:t>Government</w:t>
      </w:r>
      <w:r w:rsidR="00795FEC">
        <w:rPr>
          <w:rFonts w:ascii="Arial" w:hAnsi="Arial" w:cs="Arial"/>
          <w:i/>
          <w:sz w:val="20"/>
          <w:szCs w:val="20"/>
        </w:rPr>
        <w:t xml:space="preserve"> Road Transport &amp; Highway</w:t>
      </w:r>
      <w:r w:rsidR="00AC237B">
        <w:rPr>
          <w:rFonts w:ascii="Arial" w:hAnsi="Arial" w:cs="Arial"/>
          <w:i/>
          <w:sz w:val="20"/>
          <w:szCs w:val="20"/>
        </w:rPr>
        <w:t xml:space="preserve"> Department</w:t>
      </w:r>
      <w:r w:rsidR="00E57EAB">
        <w:rPr>
          <w:rFonts w:ascii="Arial" w:hAnsi="Arial" w:cs="Arial"/>
          <w:i/>
          <w:sz w:val="20"/>
          <w:szCs w:val="20"/>
        </w:rPr>
        <w:t xml:space="preserve"> positioned in every state of the country</w:t>
      </w:r>
      <w:r w:rsidR="00633705">
        <w:rPr>
          <w:rFonts w:ascii="Arial" w:hAnsi="Arial" w:cs="Arial"/>
          <w:i/>
          <w:sz w:val="20"/>
          <w:szCs w:val="20"/>
        </w:rPr>
        <w:t xml:space="preserve"> to work on highways and land related to it. Contractors and the consultants are the main</w:t>
      </w:r>
      <w:r w:rsidR="00000372">
        <w:rPr>
          <w:rFonts w:ascii="Arial" w:hAnsi="Arial" w:cs="Arial"/>
          <w:i/>
          <w:sz w:val="20"/>
          <w:szCs w:val="20"/>
        </w:rPr>
        <w:t xml:space="preserve"> categories</w:t>
      </w:r>
      <w:r w:rsidR="00633705">
        <w:rPr>
          <w:rFonts w:ascii="Arial" w:hAnsi="Arial" w:cs="Arial"/>
          <w:i/>
          <w:sz w:val="20"/>
          <w:szCs w:val="20"/>
        </w:rPr>
        <w:t xml:space="preserve"> of this </w:t>
      </w:r>
      <w:r w:rsidR="00000372">
        <w:rPr>
          <w:rFonts w:ascii="Arial" w:hAnsi="Arial" w:cs="Arial"/>
          <w:i/>
          <w:sz w:val="20"/>
          <w:szCs w:val="20"/>
        </w:rPr>
        <w:t>department.</w:t>
      </w:r>
    </w:p>
    <w:p w:rsidR="002660FC" w:rsidRDefault="002660FC" w:rsidP="002660FC">
      <w:pPr>
        <w:pStyle w:val="BodyText"/>
        <w:tabs>
          <w:tab w:val="clear" w:pos="2520"/>
          <w:tab w:val="left" w:pos="1440"/>
        </w:tabs>
        <w:ind w:right="-432"/>
        <w:jc w:val="both"/>
        <w:rPr>
          <w:rFonts w:ascii="Arial" w:hAnsi="Arial" w:cs="Arial"/>
          <w:bCs w:val="0"/>
          <w:sz w:val="20"/>
          <w:szCs w:val="20"/>
        </w:rPr>
      </w:pPr>
    </w:p>
    <w:p w:rsidR="00FA2B43" w:rsidRDefault="00FA2B43" w:rsidP="00FA2B4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Checking invoices of contractors, consultants related to highway department</w:t>
      </w:r>
      <w:r w:rsidR="007E1015">
        <w:rPr>
          <w:rFonts w:ascii="Arial" w:hAnsi="Arial" w:cs="Arial"/>
          <w:bCs/>
          <w:sz w:val="20"/>
          <w:szCs w:val="20"/>
        </w:rPr>
        <w:t xml:space="preserve"> and updating in Tally.</w:t>
      </w:r>
    </w:p>
    <w:p w:rsidR="007E1015" w:rsidRDefault="007E1015" w:rsidP="00FA2B4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Bills payment of contractors, consultants and other advertising agencies</w:t>
      </w:r>
    </w:p>
    <w:p w:rsidR="00FA2B43" w:rsidRDefault="00FA2B43" w:rsidP="00FA2B4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>Working with Finance Manager to evaluate and establish the right level of controls and coordinate and monitor accounting department calendar and checklists.</w:t>
      </w:r>
    </w:p>
    <w:p w:rsidR="007F06CF" w:rsidRPr="00066F15" w:rsidRDefault="007E1015" w:rsidP="007F06C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ahoma"/>
          <w:b/>
          <w:bCs/>
          <w:u w:val="single"/>
        </w:rPr>
      </w:pPr>
      <w:r w:rsidRPr="008A5BD7">
        <w:rPr>
          <w:rFonts w:ascii="Arial" w:hAnsi="Arial" w:cs="Arial"/>
          <w:bCs/>
          <w:sz w:val="20"/>
          <w:szCs w:val="20"/>
        </w:rPr>
        <w:t xml:space="preserve">Payment of monthly &amp; quarterly </w:t>
      </w:r>
      <w:r w:rsidR="00394806" w:rsidRPr="008A5BD7">
        <w:rPr>
          <w:rFonts w:ascii="Arial" w:hAnsi="Arial" w:cs="Arial"/>
          <w:bCs/>
          <w:sz w:val="20"/>
          <w:szCs w:val="20"/>
        </w:rPr>
        <w:t>TDS (</w:t>
      </w:r>
      <w:r w:rsidRPr="008A5BD7">
        <w:rPr>
          <w:rFonts w:ascii="Arial" w:hAnsi="Arial" w:cs="Arial"/>
          <w:bCs/>
          <w:sz w:val="20"/>
          <w:szCs w:val="20"/>
        </w:rPr>
        <w:t>Tax deducted at Source) which is deducted from the invoices</w:t>
      </w:r>
      <w:r w:rsidR="00066F15">
        <w:rPr>
          <w:rFonts w:ascii="Arial" w:hAnsi="Arial" w:cs="Arial"/>
          <w:bCs/>
          <w:sz w:val="20"/>
          <w:szCs w:val="20"/>
        </w:rPr>
        <w:t xml:space="preserve"> submitted by the</w:t>
      </w:r>
      <w:r w:rsidR="008A5BD7">
        <w:rPr>
          <w:rFonts w:ascii="Arial" w:hAnsi="Arial" w:cs="Arial"/>
          <w:bCs/>
          <w:sz w:val="20"/>
          <w:szCs w:val="20"/>
        </w:rPr>
        <w:t xml:space="preserve"> parties</w:t>
      </w:r>
      <w:r w:rsidR="00066F15">
        <w:rPr>
          <w:rFonts w:ascii="Arial" w:hAnsi="Arial" w:cs="Arial"/>
          <w:bCs/>
          <w:sz w:val="20"/>
          <w:szCs w:val="20"/>
        </w:rPr>
        <w:t xml:space="preserve"> under the contract act.</w:t>
      </w:r>
    </w:p>
    <w:p w:rsidR="00F670FF" w:rsidRDefault="00F670FF" w:rsidP="00F670F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8382F">
        <w:rPr>
          <w:rFonts w:ascii="Arial" w:hAnsi="Arial" w:cs="Arial"/>
          <w:bCs/>
          <w:sz w:val="20"/>
          <w:szCs w:val="20"/>
        </w:rPr>
        <w:t>Prepare subsidiary schedules to support and reconcile financial statements to general ledger accounts on a monthly basis.</w:t>
      </w:r>
    </w:p>
    <w:p w:rsidR="0065607E" w:rsidRDefault="0065607E" w:rsidP="006560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5607E">
        <w:rPr>
          <w:rFonts w:ascii="Arial" w:hAnsi="Arial" w:cs="Arial"/>
          <w:sz w:val="20"/>
          <w:szCs w:val="20"/>
        </w:rPr>
        <w:t>Preparation and filing of VAT, CST, Service Tax. </w:t>
      </w:r>
    </w:p>
    <w:p w:rsidR="00F670FF" w:rsidRPr="0048382F" w:rsidRDefault="00F670FF" w:rsidP="00F670FF">
      <w:pPr>
        <w:numPr>
          <w:ilvl w:val="0"/>
          <w:numId w:val="3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>Preparing of monthly Bank Reconciliations for 3 bank accounts.</w:t>
      </w:r>
    </w:p>
    <w:p w:rsidR="00F670FF" w:rsidRPr="0048382F" w:rsidRDefault="00F670FF" w:rsidP="00F670FF">
      <w:pPr>
        <w:tabs>
          <w:tab w:val="left" w:pos="360"/>
        </w:tabs>
        <w:ind w:right="-432"/>
        <w:jc w:val="both"/>
        <w:rPr>
          <w:rFonts w:ascii="Arial" w:hAnsi="Arial" w:cs="Arial"/>
          <w:sz w:val="20"/>
          <w:szCs w:val="20"/>
        </w:rPr>
      </w:pPr>
    </w:p>
    <w:p w:rsidR="00F670FF" w:rsidRDefault="00F670FF" w:rsidP="00F670FF">
      <w:pPr>
        <w:ind w:right="-432"/>
        <w:jc w:val="both"/>
        <w:rPr>
          <w:rFonts w:ascii="Arial" w:hAnsi="Arial" w:cs="Arial"/>
          <w:sz w:val="20"/>
          <w:szCs w:val="20"/>
        </w:rPr>
      </w:pPr>
    </w:p>
    <w:p w:rsidR="00267F11" w:rsidRPr="00267F11" w:rsidRDefault="00267F11" w:rsidP="00F670FF">
      <w:pPr>
        <w:ind w:right="-43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7F11">
        <w:rPr>
          <w:rFonts w:ascii="Arial" w:hAnsi="Arial" w:cs="Arial"/>
          <w:b/>
          <w:sz w:val="20"/>
          <w:szCs w:val="20"/>
          <w:u w:val="single"/>
        </w:rPr>
        <w:t>CPC Logistics LTD</w:t>
      </w:r>
    </w:p>
    <w:p w:rsidR="00267F11" w:rsidRDefault="00267F11" w:rsidP="00F670FF">
      <w:pPr>
        <w:ind w:right="-432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Logistics Coordinator</w:t>
      </w:r>
      <w:r w:rsidR="00811C3C">
        <w:rPr>
          <w:rFonts w:ascii="Arial" w:hAnsi="Arial" w:cs="Arial"/>
          <w:b/>
          <w:sz w:val="20"/>
          <w:szCs w:val="20"/>
          <w:u w:val="single"/>
        </w:rPr>
        <w:t xml:space="preserve"> July 2005 – April 2007</w:t>
      </w:r>
    </w:p>
    <w:p w:rsidR="00C434E0" w:rsidRDefault="00C434E0" w:rsidP="00F670FF">
      <w:pPr>
        <w:ind w:right="-43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34E0" w:rsidRDefault="00C434E0" w:rsidP="00F670FF">
      <w:pPr>
        <w:ind w:right="-43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34E0">
        <w:rPr>
          <w:rFonts w:ascii="Arial" w:hAnsi="Arial" w:cs="Arial"/>
          <w:sz w:val="20"/>
          <w:szCs w:val="20"/>
        </w:rPr>
        <w:t>CPC Logistics is a pioneer in over-the-road parcel service of general commodities throughout</w:t>
      </w:r>
      <w:r>
        <w:rPr>
          <w:rFonts w:ascii="Arial" w:hAnsi="Arial" w:cs="Arial"/>
          <w:sz w:val="20"/>
          <w:szCs w:val="20"/>
        </w:rPr>
        <w:t xml:space="preserve"> India.</w:t>
      </w:r>
      <w:r w:rsidRPr="00C434E0">
        <w:rPr>
          <w:rFonts w:ascii="Arial" w:hAnsi="Arial" w:cs="Arial"/>
          <w:sz w:val="20"/>
          <w:szCs w:val="20"/>
        </w:rPr>
        <w:t xml:space="preserve"> </w:t>
      </w:r>
      <w:r w:rsidR="00616F3A">
        <w:rPr>
          <w:rFonts w:ascii="Arial" w:hAnsi="Arial" w:cs="Arial"/>
          <w:sz w:val="20"/>
          <w:szCs w:val="20"/>
        </w:rPr>
        <w:t xml:space="preserve">It’s a </w:t>
      </w:r>
      <w:r w:rsidRPr="00C434E0">
        <w:rPr>
          <w:rFonts w:ascii="Arial" w:hAnsi="Arial" w:cs="Arial"/>
          <w:sz w:val="20"/>
          <w:szCs w:val="20"/>
        </w:rPr>
        <w:t>Premium professional carrier by servicing a diverse base of shippers by providing innovative and superior solutions</w:t>
      </w:r>
      <w:r>
        <w:rPr>
          <w:rFonts w:ascii="Arial" w:hAnsi="Arial" w:cs="Arial"/>
          <w:sz w:val="20"/>
          <w:szCs w:val="20"/>
        </w:rPr>
        <w:t>.</w:t>
      </w:r>
      <w:r w:rsidRPr="00C434E0">
        <w:rPr>
          <w:rFonts w:ascii="Arial" w:hAnsi="Arial" w:cs="Arial"/>
          <w:sz w:val="20"/>
          <w:szCs w:val="20"/>
        </w:rPr>
        <w:t xml:space="preserve"> many types of freight for a diverse customer base in industries such as industrial machinery and equipment, rubber and plastics, retail stores, paper products, durable consumer goods, metals, electronics and chemicals.</w:t>
      </w:r>
    </w:p>
    <w:p w:rsidR="00C434E0" w:rsidRDefault="00C434E0" w:rsidP="00F670FF">
      <w:pPr>
        <w:ind w:right="-43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7F11" w:rsidRDefault="00267F11" w:rsidP="00F670F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 w:rsidRPr="00267F11">
        <w:rPr>
          <w:rFonts w:ascii="Arial" w:hAnsi="Arial" w:cs="Arial"/>
          <w:sz w:val="20"/>
          <w:szCs w:val="20"/>
        </w:rPr>
        <w:t xml:space="preserve">Involved in distribution of vehicles to all </w:t>
      </w:r>
      <w:r w:rsidR="00BD255E" w:rsidRPr="00267F11">
        <w:rPr>
          <w:rFonts w:ascii="Arial" w:hAnsi="Arial" w:cs="Arial"/>
          <w:sz w:val="20"/>
          <w:szCs w:val="20"/>
        </w:rPr>
        <w:t>over mangalore</w:t>
      </w:r>
      <w:r w:rsidR="00BD255E">
        <w:rPr>
          <w:rFonts w:ascii="Arial" w:hAnsi="Arial" w:cs="Arial"/>
          <w:sz w:val="20"/>
          <w:szCs w:val="20"/>
        </w:rPr>
        <w:t>.</w:t>
      </w:r>
    </w:p>
    <w:p w:rsidR="00267F11" w:rsidRDefault="00267F11" w:rsidP="00F670F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 w:rsidRPr="00267F11">
        <w:rPr>
          <w:rFonts w:ascii="Arial" w:hAnsi="Arial" w:cs="Arial"/>
          <w:sz w:val="20"/>
          <w:szCs w:val="20"/>
        </w:rPr>
        <w:t>Coordinating with sales, service and stock yard team for vehicle dispatch.</w:t>
      </w:r>
    </w:p>
    <w:p w:rsidR="00267F11" w:rsidRDefault="00267F11" w:rsidP="00F670F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 w:rsidRPr="00267F11">
        <w:rPr>
          <w:rFonts w:ascii="Arial" w:hAnsi="Arial" w:cs="Arial"/>
          <w:sz w:val="20"/>
          <w:szCs w:val="20"/>
        </w:rPr>
        <w:t>Assign outsource transporters and In house drivers for vehicle transfer.</w:t>
      </w:r>
    </w:p>
    <w:p w:rsidR="00E7331A" w:rsidRDefault="00E7331A" w:rsidP="00F670F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 w:rsidRPr="00E7331A">
        <w:rPr>
          <w:rFonts w:ascii="Arial" w:hAnsi="Arial" w:cs="Arial"/>
          <w:sz w:val="20"/>
          <w:szCs w:val="20"/>
        </w:rPr>
        <w:t xml:space="preserve">Preparation of vehicle planning &amp; export </w:t>
      </w:r>
      <w:r w:rsidR="00D00610" w:rsidRPr="00E7331A">
        <w:rPr>
          <w:rFonts w:ascii="Arial" w:hAnsi="Arial" w:cs="Arial"/>
          <w:sz w:val="20"/>
          <w:szCs w:val="20"/>
        </w:rPr>
        <w:t>documentation (</w:t>
      </w:r>
      <w:r w:rsidRPr="00E7331A">
        <w:rPr>
          <w:rFonts w:ascii="Arial" w:hAnsi="Arial" w:cs="Arial"/>
          <w:sz w:val="20"/>
          <w:szCs w:val="20"/>
        </w:rPr>
        <w:t>By Road)</w:t>
      </w:r>
      <w:r w:rsidR="00BD255E">
        <w:rPr>
          <w:rFonts w:ascii="Arial" w:hAnsi="Arial" w:cs="Arial"/>
          <w:sz w:val="20"/>
          <w:szCs w:val="20"/>
        </w:rPr>
        <w:t>.</w:t>
      </w:r>
    </w:p>
    <w:p w:rsidR="00E71A55" w:rsidRDefault="00E71A55" w:rsidP="00F670F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 w:rsidRPr="00E71A55">
        <w:rPr>
          <w:rFonts w:ascii="Arial" w:hAnsi="Arial" w:cs="Arial"/>
          <w:sz w:val="20"/>
          <w:szCs w:val="20"/>
        </w:rPr>
        <w:t>Regular follow-up and status reporting regarding vehicle deliveries to branches and customers.</w:t>
      </w:r>
    </w:p>
    <w:p w:rsidR="00E71A55" w:rsidRDefault="00E71A55" w:rsidP="00F670F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 w:rsidRPr="00E71A55">
        <w:rPr>
          <w:rFonts w:ascii="Arial" w:hAnsi="Arial" w:cs="Arial"/>
          <w:sz w:val="20"/>
          <w:szCs w:val="20"/>
        </w:rPr>
        <w:t>Monitor shipment clearance status</w:t>
      </w:r>
      <w:r w:rsidR="00BD255E">
        <w:rPr>
          <w:rFonts w:ascii="Arial" w:hAnsi="Arial" w:cs="Arial"/>
          <w:sz w:val="20"/>
          <w:szCs w:val="20"/>
        </w:rPr>
        <w:t>.</w:t>
      </w:r>
    </w:p>
    <w:p w:rsidR="00E71A55" w:rsidRDefault="00E71A55" w:rsidP="00F670F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 w:rsidRPr="00E71A55">
        <w:rPr>
          <w:rFonts w:ascii="Arial" w:hAnsi="Arial" w:cs="Arial"/>
          <w:sz w:val="20"/>
          <w:szCs w:val="20"/>
        </w:rPr>
        <w:t>Daily MIS report generation and circulation.</w:t>
      </w:r>
    </w:p>
    <w:p w:rsidR="00E71A55" w:rsidRPr="00267F11" w:rsidRDefault="00E71A55" w:rsidP="00F670F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 w:rsidRPr="00E71A55">
        <w:rPr>
          <w:rFonts w:ascii="Arial" w:hAnsi="Arial" w:cs="Arial"/>
          <w:sz w:val="20"/>
          <w:szCs w:val="20"/>
        </w:rPr>
        <w:t>Complete required daily/weekly reports on time.</w:t>
      </w:r>
    </w:p>
    <w:p w:rsidR="00267F11" w:rsidRDefault="00267F11" w:rsidP="00F670FF">
      <w:pPr>
        <w:ind w:right="-432"/>
        <w:jc w:val="both"/>
        <w:rPr>
          <w:rFonts w:ascii="Arial" w:hAnsi="Arial" w:cs="Arial"/>
          <w:sz w:val="20"/>
          <w:szCs w:val="20"/>
        </w:rPr>
      </w:pPr>
    </w:p>
    <w:p w:rsidR="00267F11" w:rsidRDefault="00267F11" w:rsidP="00F670FF">
      <w:pPr>
        <w:ind w:right="-43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670FF" w:rsidRPr="0048382F" w:rsidRDefault="00F670FF" w:rsidP="00F670FF">
      <w:pPr>
        <w:ind w:right="-43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8382F">
        <w:rPr>
          <w:rFonts w:ascii="Arial" w:hAnsi="Arial" w:cs="Arial"/>
          <w:b/>
          <w:sz w:val="20"/>
          <w:szCs w:val="20"/>
          <w:u w:val="single"/>
        </w:rPr>
        <w:t>Educational Qualification:</w:t>
      </w:r>
    </w:p>
    <w:p w:rsidR="00F670FF" w:rsidRPr="00EB1CDC" w:rsidRDefault="00F670FF" w:rsidP="00F670FF">
      <w:pPr>
        <w:pStyle w:val="BodyText"/>
        <w:tabs>
          <w:tab w:val="clear" w:pos="2520"/>
          <w:tab w:val="left" w:pos="1440"/>
        </w:tabs>
        <w:ind w:right="-432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D00610" w:rsidRPr="00D00610" w:rsidRDefault="00D00610" w:rsidP="00D00610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Arial" w:eastAsia="Tahoma" w:hAnsi="Arial" w:cs="Arial"/>
          <w:bCs/>
          <w:sz w:val="20"/>
          <w:szCs w:val="20"/>
        </w:rPr>
      </w:pPr>
      <w:r w:rsidRPr="00D00610">
        <w:rPr>
          <w:rFonts w:ascii="Arial" w:hAnsi="Arial" w:cs="Arial"/>
          <w:bCs/>
          <w:sz w:val="20"/>
          <w:szCs w:val="20"/>
        </w:rPr>
        <w:t>Bachelor of Commerce (B.Com.)</w:t>
      </w:r>
      <w:r w:rsidRPr="00D00610">
        <w:rPr>
          <w:rFonts w:ascii="Arial" w:hAnsi="Arial" w:cs="Arial"/>
          <w:sz w:val="20"/>
          <w:szCs w:val="20"/>
        </w:rPr>
        <w:t xml:space="preserve"> from Ma</w:t>
      </w:r>
      <w:r>
        <w:rPr>
          <w:rFonts w:ascii="Arial" w:hAnsi="Arial" w:cs="Arial"/>
          <w:sz w:val="20"/>
          <w:szCs w:val="20"/>
        </w:rPr>
        <w:t>ngalore University, India, 2004-05</w:t>
      </w:r>
    </w:p>
    <w:p w:rsidR="003E675F" w:rsidRPr="00EB1CDC" w:rsidRDefault="003E675F" w:rsidP="003E675F">
      <w:pPr>
        <w:numPr>
          <w:ilvl w:val="0"/>
          <w:numId w:val="3"/>
        </w:numPr>
        <w:jc w:val="both"/>
        <w:rPr>
          <w:rFonts w:ascii="Arial" w:eastAsia="Tahoma" w:hAnsi="Arial" w:cs="Arial"/>
          <w:bCs/>
          <w:sz w:val="20"/>
          <w:szCs w:val="20"/>
        </w:rPr>
      </w:pPr>
      <w:r w:rsidRPr="00EB1CDC">
        <w:rPr>
          <w:rFonts w:ascii="Arial" w:eastAsia="Tahoma" w:hAnsi="Arial" w:cs="Arial"/>
          <w:bCs/>
          <w:sz w:val="20"/>
          <w:szCs w:val="20"/>
        </w:rPr>
        <w:t xml:space="preserve">Pre- University Course </w:t>
      </w:r>
      <w:r w:rsidRPr="00EB1CDC">
        <w:rPr>
          <w:rFonts w:ascii="Arial" w:eastAsia="Tahoma" w:hAnsi="Arial" w:cs="Arial"/>
          <w:sz w:val="20"/>
          <w:szCs w:val="20"/>
        </w:rPr>
        <w:t xml:space="preserve">with Accountancy, History, Economics, Business studies as mains from </w:t>
      </w:r>
      <w:r w:rsidRPr="00EB1CDC">
        <w:rPr>
          <w:rFonts w:ascii="Arial" w:eastAsia="Tahoma" w:hAnsi="Arial" w:cs="Arial"/>
          <w:bCs/>
          <w:sz w:val="20"/>
          <w:szCs w:val="20"/>
        </w:rPr>
        <w:t>St.</w:t>
      </w:r>
      <w:r w:rsidRPr="00EB1CDC">
        <w:rPr>
          <w:rFonts w:ascii="Arial" w:eastAsia="Tahoma" w:hAnsi="Arial" w:cs="Arial"/>
          <w:sz w:val="20"/>
          <w:szCs w:val="20"/>
        </w:rPr>
        <w:t xml:space="preserve"> </w:t>
      </w:r>
      <w:r w:rsidRPr="00EB1CDC">
        <w:rPr>
          <w:rFonts w:ascii="Arial" w:eastAsia="Tahoma" w:hAnsi="Arial" w:cs="Arial"/>
          <w:bCs/>
          <w:sz w:val="20"/>
          <w:szCs w:val="20"/>
        </w:rPr>
        <w:t xml:space="preserve">Aloysius College, </w:t>
      </w:r>
      <w:r w:rsidRPr="00EB1CDC">
        <w:rPr>
          <w:rFonts w:ascii="Arial" w:eastAsia="Tahoma" w:hAnsi="Arial" w:cs="Arial"/>
          <w:sz w:val="20"/>
          <w:szCs w:val="20"/>
        </w:rPr>
        <w:t>Mangalore, 2002-03</w:t>
      </w:r>
      <w:r w:rsidR="00EB1CDC">
        <w:rPr>
          <w:rFonts w:ascii="Arial" w:eastAsia="Tahoma" w:hAnsi="Arial" w:cs="Arial"/>
          <w:sz w:val="20"/>
          <w:szCs w:val="20"/>
        </w:rPr>
        <w:t>.</w:t>
      </w:r>
    </w:p>
    <w:p w:rsidR="003E675F" w:rsidRDefault="003E675F" w:rsidP="00F670FF">
      <w:pPr>
        <w:ind w:right="-432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F670FF" w:rsidRPr="00615243" w:rsidRDefault="00F670FF" w:rsidP="00F670FF">
      <w:pPr>
        <w:ind w:right="-43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15243">
        <w:rPr>
          <w:rFonts w:ascii="Arial" w:hAnsi="Arial" w:cs="Arial"/>
          <w:b/>
          <w:bCs/>
          <w:sz w:val="20"/>
          <w:szCs w:val="20"/>
          <w:u w:val="single"/>
        </w:rPr>
        <w:t>Technical Skills:</w:t>
      </w:r>
    </w:p>
    <w:p w:rsidR="00F670FF" w:rsidRPr="00615243" w:rsidRDefault="00F670FF" w:rsidP="00F670FF">
      <w:pPr>
        <w:ind w:left="360" w:right="-432"/>
        <w:jc w:val="both"/>
        <w:rPr>
          <w:rFonts w:ascii="Arial" w:hAnsi="Arial" w:cs="Arial"/>
          <w:sz w:val="20"/>
          <w:szCs w:val="20"/>
        </w:rPr>
      </w:pPr>
    </w:p>
    <w:p w:rsidR="009B3CA5" w:rsidRPr="00615243" w:rsidRDefault="00D00610" w:rsidP="009B3CA5">
      <w:pPr>
        <w:numPr>
          <w:ilvl w:val="0"/>
          <w:numId w:val="1"/>
        </w:numPr>
        <w:tabs>
          <w:tab w:val="left" w:pos="561"/>
          <w:tab w:val="left" w:pos="879"/>
        </w:tabs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Specialization in Ms- Office.</w:t>
      </w:r>
    </w:p>
    <w:p w:rsidR="00F670FF" w:rsidRPr="002F4D43" w:rsidRDefault="009B3CA5" w:rsidP="00F670FF">
      <w:pPr>
        <w:numPr>
          <w:ilvl w:val="0"/>
          <w:numId w:val="1"/>
        </w:numPr>
        <w:ind w:right="-432"/>
        <w:jc w:val="both"/>
        <w:rPr>
          <w:rFonts w:ascii="Arial" w:hAnsi="Arial" w:cs="Arial"/>
          <w:sz w:val="20"/>
          <w:szCs w:val="20"/>
        </w:rPr>
      </w:pPr>
      <w:r w:rsidRPr="00615243">
        <w:rPr>
          <w:rFonts w:ascii="Arial" w:eastAsia="Tahoma" w:hAnsi="Arial" w:cs="Arial"/>
          <w:sz w:val="20"/>
          <w:szCs w:val="20"/>
        </w:rPr>
        <w:t>Windows-XP, Tally 7.2</w:t>
      </w:r>
    </w:p>
    <w:p w:rsidR="002F4D43" w:rsidRPr="00615243" w:rsidRDefault="002F4D43" w:rsidP="002F4D43">
      <w:pPr>
        <w:ind w:left="360" w:right="-432"/>
        <w:jc w:val="both"/>
        <w:rPr>
          <w:rFonts w:ascii="Arial" w:hAnsi="Arial" w:cs="Arial"/>
          <w:sz w:val="20"/>
          <w:szCs w:val="20"/>
        </w:rPr>
      </w:pPr>
    </w:p>
    <w:p w:rsidR="00F670FF" w:rsidRPr="00615243" w:rsidRDefault="00F670FF" w:rsidP="00F670FF">
      <w:pPr>
        <w:ind w:right="-432"/>
        <w:jc w:val="both"/>
        <w:rPr>
          <w:rFonts w:ascii="Arial" w:hAnsi="Arial" w:cs="Arial"/>
          <w:sz w:val="20"/>
          <w:szCs w:val="20"/>
        </w:rPr>
      </w:pPr>
    </w:p>
    <w:p w:rsidR="00F670FF" w:rsidRPr="00615243" w:rsidRDefault="00F670FF" w:rsidP="00F670FF">
      <w:pPr>
        <w:pStyle w:val="Heading3"/>
        <w:ind w:right="-432"/>
        <w:rPr>
          <w:rFonts w:ascii="Arial" w:hAnsi="Arial" w:cs="Arial"/>
          <w:sz w:val="20"/>
          <w:szCs w:val="20"/>
          <w:u w:val="single"/>
        </w:rPr>
      </w:pPr>
      <w:r w:rsidRPr="00615243">
        <w:rPr>
          <w:rFonts w:ascii="Arial" w:hAnsi="Arial" w:cs="Arial"/>
          <w:sz w:val="20"/>
          <w:szCs w:val="20"/>
          <w:u w:val="single"/>
        </w:rPr>
        <w:t>Languages Skills:</w:t>
      </w:r>
    </w:p>
    <w:p w:rsidR="00F670FF" w:rsidRPr="00615243" w:rsidRDefault="00F670FF" w:rsidP="00F670FF">
      <w:pPr>
        <w:jc w:val="both"/>
        <w:rPr>
          <w:rFonts w:ascii="Arial" w:hAnsi="Arial" w:cs="Arial"/>
          <w:sz w:val="20"/>
          <w:szCs w:val="20"/>
        </w:rPr>
      </w:pPr>
    </w:p>
    <w:p w:rsidR="00F670FF" w:rsidRPr="00615243" w:rsidRDefault="00F670FF" w:rsidP="00F670FF">
      <w:pPr>
        <w:numPr>
          <w:ilvl w:val="3"/>
          <w:numId w:val="3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15243">
        <w:rPr>
          <w:rFonts w:ascii="Arial" w:hAnsi="Arial" w:cs="Arial"/>
          <w:sz w:val="20"/>
          <w:szCs w:val="20"/>
        </w:rPr>
        <w:t>English, Hindi &amp; Konkani</w:t>
      </w:r>
    </w:p>
    <w:p w:rsidR="00F670FF" w:rsidRPr="00615243" w:rsidRDefault="00F670FF" w:rsidP="00F670FF">
      <w:pPr>
        <w:tabs>
          <w:tab w:val="left" w:pos="360"/>
        </w:tabs>
        <w:ind w:right="-43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D7702" w:rsidRDefault="005D7702" w:rsidP="00F670FF">
      <w:pPr>
        <w:tabs>
          <w:tab w:val="left" w:pos="1620"/>
          <w:tab w:val="left" w:pos="3240"/>
        </w:tabs>
        <w:ind w:right="-43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670FF" w:rsidRPr="00615243" w:rsidRDefault="00F670FF" w:rsidP="00F670FF">
      <w:pPr>
        <w:tabs>
          <w:tab w:val="left" w:pos="1620"/>
          <w:tab w:val="left" w:pos="3240"/>
        </w:tabs>
        <w:ind w:right="-432"/>
        <w:jc w:val="both"/>
        <w:rPr>
          <w:rFonts w:ascii="Arial" w:hAnsi="Arial" w:cs="Arial"/>
          <w:b/>
          <w:bCs/>
          <w:sz w:val="20"/>
          <w:szCs w:val="20"/>
        </w:rPr>
      </w:pPr>
      <w:r w:rsidRPr="00615243">
        <w:rPr>
          <w:rFonts w:ascii="Arial" w:hAnsi="Arial" w:cs="Arial"/>
          <w:b/>
          <w:bCs/>
          <w:sz w:val="20"/>
          <w:szCs w:val="20"/>
          <w:u w:val="single"/>
        </w:rPr>
        <w:t>Personal Details</w:t>
      </w:r>
    </w:p>
    <w:p w:rsidR="00F670FF" w:rsidRPr="00615243" w:rsidRDefault="00F670FF" w:rsidP="00F670FF">
      <w:pPr>
        <w:tabs>
          <w:tab w:val="left" w:pos="1620"/>
          <w:tab w:val="left" w:pos="3240"/>
        </w:tabs>
        <w:ind w:right="-432"/>
        <w:jc w:val="both"/>
        <w:rPr>
          <w:rFonts w:ascii="Arial" w:hAnsi="Arial" w:cs="Arial"/>
          <w:sz w:val="20"/>
          <w:szCs w:val="20"/>
        </w:rPr>
      </w:pPr>
      <w:r w:rsidRPr="00615243">
        <w:rPr>
          <w:rFonts w:ascii="Arial" w:hAnsi="Arial" w:cs="Arial"/>
          <w:sz w:val="20"/>
          <w:szCs w:val="20"/>
        </w:rPr>
        <w:tab/>
      </w:r>
    </w:p>
    <w:p w:rsidR="00F670FF" w:rsidRPr="00615243" w:rsidRDefault="009D1114" w:rsidP="00F670FF">
      <w:pPr>
        <w:numPr>
          <w:ilvl w:val="3"/>
          <w:numId w:val="3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sz w:val="20"/>
          <w:szCs w:val="20"/>
        </w:rPr>
      </w:pPr>
      <w:r w:rsidRPr="00615243">
        <w:rPr>
          <w:rFonts w:ascii="Arial" w:hAnsi="Arial" w:cs="Arial"/>
          <w:sz w:val="20"/>
          <w:szCs w:val="20"/>
        </w:rPr>
        <w:t>Date of Birth:</w:t>
      </w:r>
      <w:r w:rsidRPr="00615243">
        <w:rPr>
          <w:rFonts w:ascii="Arial" w:hAnsi="Arial" w:cs="Arial"/>
          <w:sz w:val="20"/>
          <w:szCs w:val="20"/>
        </w:rPr>
        <w:tab/>
      </w:r>
      <w:r w:rsidRPr="00615243">
        <w:rPr>
          <w:rFonts w:ascii="Arial" w:hAnsi="Arial" w:cs="Arial"/>
          <w:sz w:val="20"/>
          <w:szCs w:val="20"/>
        </w:rPr>
        <w:tab/>
        <w:t>18 April</w:t>
      </w:r>
      <w:r w:rsidR="00F670FF" w:rsidRPr="00615243">
        <w:rPr>
          <w:rFonts w:ascii="Arial" w:hAnsi="Arial" w:cs="Arial"/>
          <w:sz w:val="20"/>
          <w:szCs w:val="20"/>
        </w:rPr>
        <w:t xml:space="preserve"> 19</w:t>
      </w:r>
      <w:r w:rsidRPr="00615243">
        <w:rPr>
          <w:rFonts w:ascii="Arial" w:hAnsi="Arial" w:cs="Arial"/>
          <w:sz w:val="20"/>
          <w:szCs w:val="20"/>
        </w:rPr>
        <w:t>85</w:t>
      </w:r>
    </w:p>
    <w:p w:rsidR="00F670FF" w:rsidRPr="0048382F" w:rsidRDefault="00F670FF" w:rsidP="00F670FF">
      <w:pPr>
        <w:numPr>
          <w:ilvl w:val="3"/>
          <w:numId w:val="3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>Nationality:</w:t>
      </w:r>
      <w:r w:rsidRPr="0048382F">
        <w:rPr>
          <w:rFonts w:ascii="Arial" w:hAnsi="Arial" w:cs="Arial"/>
          <w:sz w:val="20"/>
          <w:szCs w:val="20"/>
        </w:rPr>
        <w:tab/>
      </w:r>
      <w:r w:rsidRPr="0048382F">
        <w:rPr>
          <w:rFonts w:ascii="Arial" w:hAnsi="Arial" w:cs="Arial"/>
          <w:sz w:val="20"/>
          <w:szCs w:val="20"/>
        </w:rPr>
        <w:tab/>
      </w:r>
      <w:r w:rsidRPr="0048382F">
        <w:rPr>
          <w:rFonts w:ascii="Arial" w:hAnsi="Arial" w:cs="Arial"/>
          <w:sz w:val="20"/>
          <w:szCs w:val="20"/>
        </w:rPr>
        <w:tab/>
        <w:t>Indian</w:t>
      </w:r>
    </w:p>
    <w:p w:rsidR="00F670FF" w:rsidRPr="0048382F" w:rsidRDefault="00F670FF" w:rsidP="00F670FF">
      <w:pPr>
        <w:numPr>
          <w:ilvl w:val="3"/>
          <w:numId w:val="3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>Gender:</w:t>
      </w:r>
      <w:r w:rsidRPr="0048382F">
        <w:rPr>
          <w:rFonts w:ascii="Arial" w:hAnsi="Arial" w:cs="Arial"/>
          <w:sz w:val="20"/>
          <w:szCs w:val="20"/>
        </w:rPr>
        <w:tab/>
      </w:r>
      <w:r w:rsidRPr="0048382F">
        <w:rPr>
          <w:rFonts w:ascii="Arial" w:hAnsi="Arial" w:cs="Arial"/>
          <w:sz w:val="20"/>
          <w:szCs w:val="20"/>
        </w:rPr>
        <w:tab/>
      </w:r>
      <w:r w:rsidRPr="0048382F">
        <w:rPr>
          <w:rFonts w:ascii="Arial" w:hAnsi="Arial" w:cs="Arial"/>
          <w:sz w:val="20"/>
          <w:szCs w:val="20"/>
        </w:rPr>
        <w:tab/>
        <w:t>Male</w:t>
      </w:r>
    </w:p>
    <w:p w:rsidR="00F670FF" w:rsidRDefault="00F670FF" w:rsidP="00202817">
      <w:pPr>
        <w:numPr>
          <w:ilvl w:val="3"/>
          <w:numId w:val="3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sz w:val="20"/>
          <w:szCs w:val="20"/>
        </w:rPr>
      </w:pPr>
      <w:r w:rsidRPr="00943FAF">
        <w:rPr>
          <w:rFonts w:ascii="Arial" w:hAnsi="Arial" w:cs="Arial"/>
          <w:sz w:val="20"/>
          <w:szCs w:val="20"/>
        </w:rPr>
        <w:t>Visa status:</w:t>
      </w:r>
      <w:r w:rsidRPr="00943FAF">
        <w:rPr>
          <w:rFonts w:ascii="Arial" w:hAnsi="Arial" w:cs="Arial"/>
          <w:sz w:val="20"/>
          <w:szCs w:val="20"/>
        </w:rPr>
        <w:tab/>
      </w:r>
      <w:r w:rsidRPr="00943FAF">
        <w:rPr>
          <w:rFonts w:ascii="Arial" w:hAnsi="Arial" w:cs="Arial"/>
          <w:sz w:val="20"/>
          <w:szCs w:val="20"/>
        </w:rPr>
        <w:tab/>
      </w:r>
      <w:r w:rsidR="00202817" w:rsidRPr="00943FAF">
        <w:rPr>
          <w:rFonts w:ascii="Arial" w:hAnsi="Arial" w:cs="Arial"/>
          <w:sz w:val="20"/>
          <w:szCs w:val="20"/>
        </w:rPr>
        <w:t xml:space="preserve">            Tourist Visa </w:t>
      </w:r>
    </w:p>
    <w:p w:rsidR="00943FAF" w:rsidRPr="00943FAF" w:rsidRDefault="00943FAF" w:rsidP="00943FAF">
      <w:pPr>
        <w:tabs>
          <w:tab w:val="left" w:pos="360"/>
        </w:tabs>
        <w:ind w:left="360" w:right="-432"/>
        <w:jc w:val="both"/>
        <w:rPr>
          <w:rFonts w:ascii="Arial" w:hAnsi="Arial" w:cs="Arial"/>
          <w:sz w:val="20"/>
          <w:szCs w:val="20"/>
        </w:rPr>
      </w:pPr>
    </w:p>
    <w:p w:rsidR="00F670FF" w:rsidRPr="0048382F" w:rsidRDefault="00F670FF" w:rsidP="00F670FF">
      <w:pPr>
        <w:ind w:left="1620" w:right="-432" w:hanging="1620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b/>
          <w:bCs/>
          <w:sz w:val="20"/>
          <w:szCs w:val="20"/>
          <w:u w:val="single"/>
        </w:rPr>
        <w:t>References</w:t>
      </w:r>
    </w:p>
    <w:p w:rsidR="00F670FF" w:rsidRPr="0048382F" w:rsidRDefault="00F670FF" w:rsidP="00F670FF">
      <w:pPr>
        <w:ind w:left="1620" w:right="-432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670FF" w:rsidRPr="0048382F" w:rsidRDefault="00F670FF" w:rsidP="00F670FF">
      <w:pPr>
        <w:numPr>
          <w:ilvl w:val="3"/>
          <w:numId w:val="3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>Will be readily furnished on request</w:t>
      </w:r>
    </w:p>
    <w:p w:rsidR="00F670FF" w:rsidRPr="0048382F" w:rsidRDefault="00F670FF" w:rsidP="00F670FF">
      <w:pPr>
        <w:ind w:left="360" w:right="-432"/>
        <w:jc w:val="both"/>
        <w:rPr>
          <w:rFonts w:ascii="Arial" w:hAnsi="Arial" w:cs="Arial"/>
          <w:sz w:val="20"/>
          <w:szCs w:val="20"/>
        </w:rPr>
      </w:pPr>
    </w:p>
    <w:p w:rsidR="00F670FF" w:rsidRPr="0048382F" w:rsidRDefault="00F670FF" w:rsidP="00F670FF">
      <w:pPr>
        <w:ind w:right="-432"/>
        <w:jc w:val="both"/>
        <w:rPr>
          <w:rFonts w:ascii="Arial" w:hAnsi="Arial" w:cs="Arial"/>
          <w:sz w:val="20"/>
          <w:szCs w:val="20"/>
        </w:rPr>
      </w:pPr>
      <w:r w:rsidRPr="0048382F">
        <w:rPr>
          <w:rFonts w:ascii="Arial" w:hAnsi="Arial" w:cs="Arial"/>
          <w:sz w:val="20"/>
          <w:szCs w:val="20"/>
        </w:rPr>
        <w:tab/>
      </w:r>
      <w:r w:rsidRPr="0048382F">
        <w:rPr>
          <w:rFonts w:ascii="Arial" w:hAnsi="Arial" w:cs="Arial"/>
          <w:sz w:val="20"/>
          <w:szCs w:val="20"/>
        </w:rPr>
        <w:tab/>
      </w:r>
      <w:r w:rsidRPr="0048382F">
        <w:rPr>
          <w:rFonts w:ascii="Arial" w:hAnsi="Arial" w:cs="Arial"/>
          <w:sz w:val="20"/>
          <w:szCs w:val="20"/>
        </w:rPr>
        <w:tab/>
      </w:r>
      <w:r w:rsidRPr="0048382F">
        <w:rPr>
          <w:rFonts w:ascii="Arial" w:hAnsi="Arial" w:cs="Arial"/>
          <w:sz w:val="20"/>
          <w:szCs w:val="20"/>
        </w:rPr>
        <w:tab/>
      </w:r>
      <w:r w:rsidRPr="0048382F">
        <w:rPr>
          <w:rFonts w:ascii="Arial" w:hAnsi="Arial" w:cs="Arial"/>
          <w:sz w:val="20"/>
          <w:szCs w:val="20"/>
        </w:rPr>
        <w:tab/>
      </w:r>
      <w:r w:rsidRPr="0048382F">
        <w:rPr>
          <w:rFonts w:ascii="Arial" w:hAnsi="Arial" w:cs="Arial"/>
          <w:sz w:val="20"/>
          <w:szCs w:val="20"/>
        </w:rPr>
        <w:tab/>
        <w:t xml:space="preserve">* * * </w:t>
      </w:r>
    </w:p>
    <w:p w:rsidR="00B73397" w:rsidRPr="0048382F" w:rsidRDefault="00B73397">
      <w:pPr>
        <w:rPr>
          <w:rFonts w:ascii="Arial" w:hAnsi="Arial" w:cs="Arial"/>
          <w:sz w:val="20"/>
          <w:szCs w:val="20"/>
        </w:rPr>
      </w:pPr>
    </w:p>
    <w:sectPr w:rsidR="00B73397" w:rsidRPr="0048382F" w:rsidSect="00E63408">
      <w:footerReference w:type="default" r:id="rId11"/>
      <w:pgSz w:w="12240" w:h="15840"/>
      <w:pgMar w:top="1080" w:right="1584" w:bottom="85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98" w:rsidRDefault="00C06E98" w:rsidP="001E0375">
      <w:r>
        <w:separator/>
      </w:r>
    </w:p>
  </w:endnote>
  <w:endnote w:type="continuationSeparator" w:id="0">
    <w:p w:rsidR="00C06E98" w:rsidRDefault="00C06E98" w:rsidP="001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4E" w:rsidRDefault="00C06E98">
    <w:pPr>
      <w:pStyle w:val="Footer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98" w:rsidRDefault="00C06E98" w:rsidP="001E0375">
      <w:r>
        <w:separator/>
      </w:r>
    </w:p>
  </w:footnote>
  <w:footnote w:type="continuationSeparator" w:id="0">
    <w:p w:rsidR="00C06E98" w:rsidRDefault="00C06E98" w:rsidP="001E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●"/>
      <w:lvlJc w:val="left"/>
      <w:pPr>
        <w:tabs>
          <w:tab w:val="num" w:pos="180"/>
        </w:tabs>
        <w:ind w:left="54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879"/>
        </w:tabs>
        <w:ind w:left="879" w:firstLine="20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1599"/>
        </w:tabs>
        <w:ind w:left="1599" w:firstLine="38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319"/>
        </w:tabs>
        <w:ind w:left="2319" w:firstLine="20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039"/>
        </w:tabs>
        <w:ind w:left="3039" w:firstLine="201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3759"/>
        </w:tabs>
        <w:ind w:left="3759" w:firstLine="38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4479"/>
        </w:tabs>
        <w:ind w:left="4479" w:firstLine="20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199"/>
        </w:tabs>
        <w:ind w:left="5199" w:firstLine="201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5919"/>
        </w:tabs>
        <w:ind w:left="5919" w:firstLine="38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1C4252A5"/>
    <w:multiLevelType w:val="multilevel"/>
    <w:tmpl w:val="1C4252A5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924E10"/>
    <w:multiLevelType w:val="multilevel"/>
    <w:tmpl w:val="39924E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24E3A"/>
    <w:multiLevelType w:val="multilevel"/>
    <w:tmpl w:val="49724E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0DB70FF"/>
    <w:multiLevelType w:val="hybridMultilevel"/>
    <w:tmpl w:val="230E4D10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0FF"/>
    <w:rsid w:val="00000372"/>
    <w:rsid w:val="00055E6F"/>
    <w:rsid w:val="000563C1"/>
    <w:rsid w:val="00066F15"/>
    <w:rsid w:val="00070045"/>
    <w:rsid w:val="000710DC"/>
    <w:rsid w:val="00084207"/>
    <w:rsid w:val="000F68D4"/>
    <w:rsid w:val="0011289B"/>
    <w:rsid w:val="001340EF"/>
    <w:rsid w:val="001E0375"/>
    <w:rsid w:val="00202817"/>
    <w:rsid w:val="002126F2"/>
    <w:rsid w:val="002660FC"/>
    <w:rsid w:val="00267F11"/>
    <w:rsid w:val="002B2462"/>
    <w:rsid w:val="002F4D43"/>
    <w:rsid w:val="0031458B"/>
    <w:rsid w:val="00394806"/>
    <w:rsid w:val="003D5469"/>
    <w:rsid w:val="003E675F"/>
    <w:rsid w:val="00411056"/>
    <w:rsid w:val="00461C14"/>
    <w:rsid w:val="004818DE"/>
    <w:rsid w:val="0048382F"/>
    <w:rsid w:val="0050518A"/>
    <w:rsid w:val="00513A5A"/>
    <w:rsid w:val="0052190F"/>
    <w:rsid w:val="0053258B"/>
    <w:rsid w:val="00533EDB"/>
    <w:rsid w:val="00536F95"/>
    <w:rsid w:val="005D7702"/>
    <w:rsid w:val="005E2EBF"/>
    <w:rsid w:val="00614BED"/>
    <w:rsid w:val="00615243"/>
    <w:rsid w:val="00616F3A"/>
    <w:rsid w:val="00633705"/>
    <w:rsid w:val="0065607E"/>
    <w:rsid w:val="00673E3B"/>
    <w:rsid w:val="006917B3"/>
    <w:rsid w:val="006B1457"/>
    <w:rsid w:val="006B7A30"/>
    <w:rsid w:val="00726DD0"/>
    <w:rsid w:val="00740CB4"/>
    <w:rsid w:val="00795FEC"/>
    <w:rsid w:val="00796A40"/>
    <w:rsid w:val="007C07D9"/>
    <w:rsid w:val="007E1015"/>
    <w:rsid w:val="007E59DC"/>
    <w:rsid w:val="007F06CF"/>
    <w:rsid w:val="008108FD"/>
    <w:rsid w:val="00811C3C"/>
    <w:rsid w:val="00815CFA"/>
    <w:rsid w:val="008244BE"/>
    <w:rsid w:val="008720F9"/>
    <w:rsid w:val="008A5BD7"/>
    <w:rsid w:val="008E1B9D"/>
    <w:rsid w:val="008F5C1E"/>
    <w:rsid w:val="009209A2"/>
    <w:rsid w:val="0092741C"/>
    <w:rsid w:val="00943FAF"/>
    <w:rsid w:val="00954595"/>
    <w:rsid w:val="00956499"/>
    <w:rsid w:val="009B1017"/>
    <w:rsid w:val="009B1238"/>
    <w:rsid w:val="009B3CA5"/>
    <w:rsid w:val="009C6CB4"/>
    <w:rsid w:val="009D1114"/>
    <w:rsid w:val="009D15BD"/>
    <w:rsid w:val="009D3D45"/>
    <w:rsid w:val="009F4B19"/>
    <w:rsid w:val="00A6249E"/>
    <w:rsid w:val="00A93FE7"/>
    <w:rsid w:val="00AC237B"/>
    <w:rsid w:val="00B34AB4"/>
    <w:rsid w:val="00B34E6B"/>
    <w:rsid w:val="00B35601"/>
    <w:rsid w:val="00B73397"/>
    <w:rsid w:val="00B94CA1"/>
    <w:rsid w:val="00BA03D7"/>
    <w:rsid w:val="00BB575D"/>
    <w:rsid w:val="00BD255E"/>
    <w:rsid w:val="00BF236D"/>
    <w:rsid w:val="00C06E98"/>
    <w:rsid w:val="00C434E0"/>
    <w:rsid w:val="00C51C1E"/>
    <w:rsid w:val="00C6080C"/>
    <w:rsid w:val="00C83AC5"/>
    <w:rsid w:val="00CB3A4F"/>
    <w:rsid w:val="00CD66CD"/>
    <w:rsid w:val="00CF1327"/>
    <w:rsid w:val="00CF637A"/>
    <w:rsid w:val="00D00610"/>
    <w:rsid w:val="00D37A32"/>
    <w:rsid w:val="00D53C93"/>
    <w:rsid w:val="00D64C86"/>
    <w:rsid w:val="00D80D5F"/>
    <w:rsid w:val="00DA0398"/>
    <w:rsid w:val="00E02049"/>
    <w:rsid w:val="00E07902"/>
    <w:rsid w:val="00E57EAB"/>
    <w:rsid w:val="00E63408"/>
    <w:rsid w:val="00E71A55"/>
    <w:rsid w:val="00E7331A"/>
    <w:rsid w:val="00E816B2"/>
    <w:rsid w:val="00E970AF"/>
    <w:rsid w:val="00EA0F07"/>
    <w:rsid w:val="00EB1CDC"/>
    <w:rsid w:val="00EC5345"/>
    <w:rsid w:val="00EE67EE"/>
    <w:rsid w:val="00F019DB"/>
    <w:rsid w:val="00F670FF"/>
    <w:rsid w:val="00FA2B43"/>
    <w:rsid w:val="00F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670FF"/>
    <w:pPr>
      <w:keepNext/>
      <w:jc w:val="both"/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0FF"/>
    <w:rPr>
      <w:rFonts w:ascii="Garamond" w:eastAsia="Times New Roman" w:hAnsi="Garamond" w:cs="Times New Roman"/>
      <w:b/>
      <w:bCs/>
      <w:sz w:val="24"/>
      <w:szCs w:val="24"/>
      <w:lang w:val="en-GB"/>
    </w:rPr>
  </w:style>
  <w:style w:type="character" w:styleId="Hyperlink">
    <w:name w:val="Hyperlink"/>
    <w:rsid w:val="00F670FF"/>
    <w:rPr>
      <w:color w:val="0000FF"/>
      <w:u w:val="single"/>
    </w:rPr>
  </w:style>
  <w:style w:type="character" w:customStyle="1" w:styleId="BodyTextChar">
    <w:name w:val="Body Text Char"/>
    <w:link w:val="BodyText"/>
    <w:rsid w:val="00F670FF"/>
    <w:rPr>
      <w:b/>
      <w:bCs/>
      <w:color w:val="00008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670FF"/>
    <w:pPr>
      <w:tabs>
        <w:tab w:val="left" w:pos="2520"/>
      </w:tabs>
    </w:pPr>
    <w:rPr>
      <w:rFonts w:asciiTheme="minorHAnsi" w:eastAsiaTheme="minorHAnsi" w:hAnsiTheme="minorHAnsi" w:cstheme="minorBidi"/>
      <w:b/>
      <w:bCs/>
      <w:color w:val="000080"/>
    </w:rPr>
  </w:style>
  <w:style w:type="character" w:customStyle="1" w:styleId="BodyTextChar1">
    <w:name w:val="Body Text Char1"/>
    <w:basedOn w:val="DefaultParagraphFont"/>
    <w:uiPriority w:val="99"/>
    <w:semiHidden/>
    <w:rsid w:val="00F670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F6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70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F67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70F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shan.3641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D701-D8A3-4FAE-8705-E958A662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Lancy</dc:creator>
  <cp:lastModifiedBy>602HRDESK</cp:lastModifiedBy>
  <cp:revision>17</cp:revision>
  <dcterms:created xsi:type="dcterms:W3CDTF">2017-03-27T11:51:00Z</dcterms:created>
  <dcterms:modified xsi:type="dcterms:W3CDTF">2017-05-18T13:10:00Z</dcterms:modified>
</cp:coreProperties>
</file>