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FD" w:rsidRDefault="0064114C">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5530243</wp:posOffset>
            </wp:positionH>
            <wp:positionV relativeFrom="page">
              <wp:posOffset>157745</wp:posOffset>
            </wp:positionV>
            <wp:extent cx="1718310" cy="1737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718310" cy="1737360"/>
                    </a:xfrm>
                    <a:prstGeom prst="rect">
                      <a:avLst/>
                    </a:prstGeom>
                    <a:noFill/>
                  </pic:spPr>
                </pic:pic>
              </a:graphicData>
            </a:graphic>
          </wp:anchor>
        </w:drawing>
      </w:r>
    </w:p>
    <w:p w:rsidR="009332FD" w:rsidRDefault="009332FD">
      <w:pPr>
        <w:spacing w:line="227" w:lineRule="exact"/>
        <w:rPr>
          <w:sz w:val="24"/>
          <w:szCs w:val="24"/>
        </w:rPr>
      </w:pPr>
    </w:p>
    <w:p w:rsidR="00A4591B" w:rsidRDefault="0064114C">
      <w:pPr>
        <w:ind w:left="20"/>
        <w:rPr>
          <w:rFonts w:ascii="Bookman Old Style" w:eastAsia="Bookman Old Style" w:hAnsi="Bookman Old Style" w:cs="Bookman Old Style"/>
          <w:b/>
          <w:bCs/>
          <w:sz w:val="32"/>
          <w:szCs w:val="32"/>
        </w:rPr>
      </w:pPr>
      <w:r>
        <w:rPr>
          <w:rFonts w:ascii="Bookman Old Style" w:eastAsia="Bookman Old Style" w:hAnsi="Bookman Old Style" w:cs="Bookman Old Style"/>
          <w:b/>
          <w:bCs/>
          <w:sz w:val="32"/>
          <w:szCs w:val="32"/>
        </w:rPr>
        <w:t>Kim</w:t>
      </w:r>
    </w:p>
    <w:p w:rsidR="00A4591B" w:rsidRDefault="00A4591B" w:rsidP="00A4591B">
      <w:pPr>
        <w:spacing w:line="227" w:lineRule="exact"/>
        <w:rPr>
          <w:sz w:val="24"/>
          <w:szCs w:val="24"/>
        </w:rPr>
      </w:pPr>
    </w:p>
    <w:p w:rsidR="009332FD" w:rsidRDefault="00A4591B" w:rsidP="00A4591B">
      <w:pPr>
        <w:ind w:left="20"/>
        <w:rPr>
          <w:sz w:val="20"/>
          <w:szCs w:val="20"/>
        </w:rPr>
      </w:pPr>
      <w:hyperlink r:id="rId7" w:history="1">
        <w:r w:rsidRPr="007362EE">
          <w:rPr>
            <w:rStyle w:val="Hyperlink"/>
            <w:rFonts w:ascii="Bookman Old Style" w:eastAsia="Bookman Old Style" w:hAnsi="Bookman Old Style" w:cs="Bookman Old Style"/>
            <w:b/>
            <w:bCs/>
            <w:sz w:val="32"/>
            <w:szCs w:val="32"/>
          </w:rPr>
          <w:t>Kim.364255@2freemail.com</w:t>
        </w:r>
      </w:hyperlink>
      <w:r>
        <w:rPr>
          <w:rFonts w:ascii="Bookman Old Style" w:eastAsia="Bookman Old Style" w:hAnsi="Bookman Old Style" w:cs="Bookman Old Style"/>
          <w:b/>
          <w:bCs/>
          <w:sz w:val="32"/>
          <w:szCs w:val="32"/>
        </w:rPr>
        <w:t xml:space="preserve">  </w:t>
      </w:r>
      <w:r w:rsidRPr="00A4591B">
        <w:rPr>
          <w:rFonts w:ascii="Bookman Old Style" w:eastAsia="Bookman Old Style" w:hAnsi="Bookman Old Style" w:cs="Bookman Old Style"/>
          <w:b/>
          <w:bCs/>
          <w:sz w:val="32"/>
          <w:szCs w:val="32"/>
        </w:rPr>
        <w:tab/>
      </w:r>
      <w:r w:rsidR="0064114C">
        <w:rPr>
          <w:rFonts w:ascii="Bookman Old Style" w:eastAsia="Bookman Old Style" w:hAnsi="Bookman Old Style" w:cs="Bookman Old Style"/>
          <w:b/>
          <w:bCs/>
          <w:sz w:val="32"/>
          <w:szCs w:val="32"/>
        </w:rPr>
        <w:t xml:space="preserve"> </w:t>
      </w:r>
    </w:p>
    <w:p w:rsidR="009332FD" w:rsidRDefault="009332FD">
      <w:pPr>
        <w:spacing w:line="60" w:lineRule="exact"/>
        <w:rPr>
          <w:sz w:val="24"/>
          <w:szCs w:val="24"/>
        </w:rPr>
      </w:pPr>
    </w:p>
    <w:p w:rsidR="009332FD" w:rsidRDefault="0064114C">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-4445</wp:posOffset>
            </wp:positionH>
            <wp:positionV relativeFrom="paragraph">
              <wp:posOffset>361315</wp:posOffset>
            </wp:positionV>
            <wp:extent cx="414464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4144645" cy="8890"/>
                    </a:xfrm>
                    <a:prstGeom prst="rect">
                      <a:avLst/>
                    </a:prstGeom>
                    <a:noFill/>
                  </pic:spPr>
                </pic:pic>
              </a:graphicData>
            </a:graphic>
          </wp:anchor>
        </w:drawing>
      </w:r>
      <w:r>
        <w:rPr>
          <w:noProof/>
          <w:sz w:val="24"/>
          <w:szCs w:val="24"/>
        </w:rPr>
        <w:drawing>
          <wp:anchor distT="0" distB="0" distL="114300" distR="114300" simplePos="0" relativeHeight="251658752" behindDoc="1" locked="0" layoutInCell="0" allowOverlap="1">
            <wp:simplePos x="0" y="0"/>
            <wp:positionH relativeFrom="column">
              <wp:posOffset>-4445</wp:posOffset>
            </wp:positionH>
            <wp:positionV relativeFrom="paragraph">
              <wp:posOffset>342900</wp:posOffset>
            </wp:positionV>
            <wp:extent cx="414464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144645" cy="8890"/>
                    </a:xfrm>
                    <a:prstGeom prst="rect">
                      <a:avLst/>
                    </a:prstGeom>
                    <a:noFill/>
                  </pic:spPr>
                </pic:pic>
              </a:graphicData>
            </a:graphic>
          </wp:anchor>
        </w:drawing>
      </w:r>
    </w:p>
    <w:p w:rsidR="009332FD" w:rsidRDefault="009332FD">
      <w:pPr>
        <w:spacing w:line="200" w:lineRule="exact"/>
        <w:rPr>
          <w:sz w:val="24"/>
          <w:szCs w:val="24"/>
        </w:rPr>
      </w:pPr>
    </w:p>
    <w:p w:rsidR="009332FD" w:rsidRDefault="009332FD">
      <w:pPr>
        <w:spacing w:line="200" w:lineRule="exact"/>
        <w:rPr>
          <w:sz w:val="24"/>
          <w:szCs w:val="24"/>
        </w:rPr>
      </w:pPr>
    </w:p>
    <w:p w:rsidR="009332FD" w:rsidRDefault="009332FD">
      <w:pPr>
        <w:spacing w:line="200" w:lineRule="exact"/>
        <w:rPr>
          <w:sz w:val="24"/>
          <w:szCs w:val="24"/>
        </w:rPr>
      </w:pPr>
    </w:p>
    <w:p w:rsidR="009332FD" w:rsidRDefault="009332FD">
      <w:pPr>
        <w:spacing w:line="200" w:lineRule="exact"/>
        <w:rPr>
          <w:sz w:val="24"/>
          <w:szCs w:val="24"/>
        </w:rPr>
      </w:pPr>
    </w:p>
    <w:p w:rsidR="009332FD" w:rsidRDefault="009332FD">
      <w:pPr>
        <w:spacing w:line="275" w:lineRule="exact"/>
        <w:rPr>
          <w:sz w:val="24"/>
          <w:szCs w:val="24"/>
        </w:rPr>
      </w:pPr>
    </w:p>
    <w:p w:rsidR="009332FD" w:rsidRDefault="0064114C">
      <w:pPr>
        <w:ind w:left="20"/>
        <w:rPr>
          <w:sz w:val="20"/>
          <w:szCs w:val="20"/>
        </w:rPr>
      </w:pPr>
      <w:r>
        <w:rPr>
          <w:rFonts w:ascii="Bookman Old Style" w:eastAsia="Bookman Old Style" w:hAnsi="Bookman Old Style" w:cs="Bookman Old Style"/>
          <w:b/>
          <w:bCs/>
          <w:sz w:val="24"/>
          <w:szCs w:val="24"/>
          <w:u w:val="single"/>
        </w:rPr>
        <w:t>Objective:</w:t>
      </w:r>
    </w:p>
    <w:p w:rsidR="009332FD" w:rsidRDefault="009332FD">
      <w:pPr>
        <w:spacing w:line="262" w:lineRule="exact"/>
        <w:rPr>
          <w:sz w:val="24"/>
          <w:szCs w:val="24"/>
        </w:rPr>
      </w:pPr>
    </w:p>
    <w:p w:rsidR="009332FD" w:rsidRDefault="0064114C">
      <w:pPr>
        <w:spacing w:line="239" w:lineRule="auto"/>
        <w:ind w:left="20"/>
        <w:jc w:val="both"/>
        <w:rPr>
          <w:sz w:val="20"/>
          <w:szCs w:val="20"/>
        </w:rPr>
      </w:pPr>
      <w:r>
        <w:rPr>
          <w:rFonts w:ascii="Bookman Old Style" w:eastAsia="Bookman Old Style" w:hAnsi="Bookman Old Style" w:cs="Bookman Old Style"/>
        </w:rPr>
        <w:t xml:space="preserve">Compassionate and </w:t>
      </w:r>
      <w:r>
        <w:rPr>
          <w:rFonts w:ascii="Bookman Old Style" w:eastAsia="Bookman Old Style" w:hAnsi="Bookman Old Style" w:cs="Bookman Old Style"/>
        </w:rPr>
        <w:t>dedicated licensed Nurse seeking a professional position in a medical institution in able to exercise my abilities and make the best out of my nursing skills. To acquire more experience and knowledge in catering quality health care and humanitarian service</w:t>
      </w:r>
      <w:r>
        <w:rPr>
          <w:rFonts w:ascii="Bookman Old Style" w:eastAsia="Bookman Old Style" w:hAnsi="Bookman Old Style" w:cs="Bookman Old Style"/>
        </w:rPr>
        <w:t xml:space="preserve">s to its general clientele. A position that will lead to a good working relationship in a multi cultural environment which provides an opportunity for career growth and future advancement, where I could be trusted and appreciated for my nursing skills and </w:t>
      </w:r>
      <w:r>
        <w:rPr>
          <w:rFonts w:ascii="Bookman Old Style" w:eastAsia="Bookman Old Style" w:hAnsi="Bookman Old Style" w:cs="Bookman Old Style"/>
        </w:rPr>
        <w:t>dedication at work.</w:t>
      </w:r>
    </w:p>
    <w:p w:rsidR="009332FD" w:rsidRDefault="009332FD">
      <w:pPr>
        <w:spacing w:line="200" w:lineRule="exact"/>
        <w:rPr>
          <w:sz w:val="24"/>
          <w:szCs w:val="24"/>
        </w:rPr>
      </w:pPr>
    </w:p>
    <w:p w:rsidR="009332FD" w:rsidRDefault="009332FD">
      <w:pPr>
        <w:spacing w:line="324" w:lineRule="exact"/>
        <w:rPr>
          <w:sz w:val="24"/>
          <w:szCs w:val="24"/>
        </w:rPr>
      </w:pPr>
    </w:p>
    <w:p w:rsidR="009332FD" w:rsidRDefault="0064114C">
      <w:pPr>
        <w:ind w:left="20"/>
        <w:rPr>
          <w:sz w:val="20"/>
          <w:szCs w:val="20"/>
        </w:rPr>
      </w:pPr>
      <w:r>
        <w:rPr>
          <w:rFonts w:ascii="Bookman Old Style" w:eastAsia="Bookman Old Style" w:hAnsi="Bookman Old Style" w:cs="Bookman Old Style"/>
          <w:b/>
          <w:bCs/>
          <w:sz w:val="24"/>
          <w:szCs w:val="24"/>
          <w:u w:val="single"/>
        </w:rPr>
        <w:t>Educational Attainment:</w:t>
      </w:r>
    </w:p>
    <w:p w:rsidR="009332FD" w:rsidRDefault="009332FD">
      <w:pPr>
        <w:spacing w:line="360" w:lineRule="exact"/>
        <w:rPr>
          <w:sz w:val="24"/>
          <w:szCs w:val="24"/>
        </w:rPr>
      </w:pPr>
    </w:p>
    <w:p w:rsidR="009332FD" w:rsidRDefault="0064114C">
      <w:pPr>
        <w:numPr>
          <w:ilvl w:val="0"/>
          <w:numId w:val="1"/>
        </w:numPr>
        <w:tabs>
          <w:tab w:val="left" w:pos="1871"/>
        </w:tabs>
        <w:spacing w:line="234" w:lineRule="auto"/>
        <w:ind w:left="3100" w:right="1420" w:hanging="1596"/>
        <w:rPr>
          <w:rFonts w:ascii="Symbol" w:eastAsia="Symbol" w:hAnsi="Symbol" w:cs="Symbol"/>
        </w:rPr>
      </w:pPr>
      <w:r>
        <w:rPr>
          <w:rFonts w:ascii="Bookman Old Style" w:eastAsia="Bookman Old Style" w:hAnsi="Bookman Old Style" w:cs="Bookman Old Style"/>
        </w:rPr>
        <w:t xml:space="preserve">Tertiary: </w:t>
      </w:r>
      <w:r>
        <w:rPr>
          <w:rFonts w:ascii="Bookman Old Style" w:eastAsia="Bookman Old Style" w:hAnsi="Bookman Old Style" w:cs="Bookman Old Style"/>
          <w:b/>
          <w:bCs/>
        </w:rPr>
        <w:t>Far Eastern University Manila</w:t>
      </w:r>
      <w:r>
        <w:rPr>
          <w:rFonts w:ascii="Bookman Old Style" w:eastAsia="Bookman Old Style" w:hAnsi="Bookman Old Style" w:cs="Bookman Old Style"/>
        </w:rPr>
        <w:t xml:space="preserve"> (2009-2013) Degree: Bachelor of Science Major in Nursing Sampaloc, Manila Philippines</w:t>
      </w:r>
    </w:p>
    <w:p w:rsidR="009332FD" w:rsidRDefault="009332FD">
      <w:pPr>
        <w:spacing w:line="278" w:lineRule="exact"/>
        <w:rPr>
          <w:rFonts w:ascii="Symbol" w:eastAsia="Symbol" w:hAnsi="Symbol" w:cs="Symbol"/>
        </w:rPr>
      </w:pPr>
    </w:p>
    <w:p w:rsidR="009332FD" w:rsidRDefault="0064114C">
      <w:pPr>
        <w:numPr>
          <w:ilvl w:val="0"/>
          <w:numId w:val="1"/>
        </w:numPr>
        <w:tabs>
          <w:tab w:val="left" w:pos="1875"/>
        </w:tabs>
        <w:spacing w:line="232" w:lineRule="auto"/>
        <w:ind w:left="3140" w:right="1920" w:hanging="1627"/>
        <w:rPr>
          <w:rFonts w:ascii="Symbol" w:eastAsia="Symbol" w:hAnsi="Symbol" w:cs="Symbol"/>
        </w:rPr>
      </w:pPr>
      <w:r>
        <w:rPr>
          <w:rFonts w:ascii="Bookman Old Style" w:eastAsia="Bookman Old Style" w:hAnsi="Bookman Old Style" w:cs="Bookman Old Style"/>
        </w:rPr>
        <w:t xml:space="preserve">Secondary: </w:t>
      </w:r>
      <w:r>
        <w:rPr>
          <w:rFonts w:ascii="Bookman Old Style" w:eastAsia="Bookman Old Style" w:hAnsi="Bookman Old Style" w:cs="Bookman Old Style"/>
          <w:b/>
          <w:bCs/>
        </w:rPr>
        <w:t>Manila Central University</w:t>
      </w:r>
      <w:r>
        <w:rPr>
          <w:rFonts w:ascii="Bookman Old Style" w:eastAsia="Bookman Old Style" w:hAnsi="Bookman Old Style" w:cs="Bookman Old Style"/>
        </w:rPr>
        <w:t xml:space="preserve"> (2005-2007) EDSA Caloocan City Philippines</w:t>
      </w:r>
    </w:p>
    <w:p w:rsidR="009332FD" w:rsidRDefault="009332FD">
      <w:pPr>
        <w:spacing w:line="3" w:lineRule="exact"/>
        <w:rPr>
          <w:rFonts w:ascii="Symbol" w:eastAsia="Symbol" w:hAnsi="Symbol" w:cs="Symbol"/>
        </w:rPr>
      </w:pPr>
    </w:p>
    <w:p w:rsidR="009332FD" w:rsidRDefault="0064114C">
      <w:pPr>
        <w:spacing w:line="261" w:lineRule="auto"/>
        <w:ind w:left="3140" w:right="1920" w:firstLine="2"/>
        <w:rPr>
          <w:rFonts w:ascii="Symbol" w:eastAsia="Symbol" w:hAnsi="Symbol" w:cs="Symbol"/>
        </w:rPr>
      </w:pPr>
      <w:r>
        <w:rPr>
          <w:rFonts w:ascii="Bookman Old Style" w:eastAsia="Bookman Old Style" w:hAnsi="Bookman Old Style" w:cs="Bookman Old Style"/>
          <w:b/>
          <w:bCs/>
          <w:sz w:val="21"/>
          <w:szCs w:val="21"/>
        </w:rPr>
        <w:t xml:space="preserve">St. Raphaela Mary School </w:t>
      </w:r>
      <w:r>
        <w:rPr>
          <w:rFonts w:ascii="Bookman Old Style" w:eastAsia="Bookman Old Style" w:hAnsi="Bookman Old Style" w:cs="Bookman Old Style"/>
          <w:sz w:val="21"/>
          <w:szCs w:val="21"/>
        </w:rPr>
        <w:t>(2007-2009)</w:t>
      </w:r>
      <w:r>
        <w:rPr>
          <w:rFonts w:ascii="Bookman Old Style" w:eastAsia="Bookman Old Style" w:hAnsi="Bookman Old Style" w:cs="Bookman Old Style"/>
          <w:b/>
          <w:bCs/>
          <w:sz w:val="21"/>
          <w:szCs w:val="21"/>
        </w:rPr>
        <w:t xml:space="preserve"> </w:t>
      </w:r>
      <w:r>
        <w:rPr>
          <w:rFonts w:ascii="Bookman Old Style" w:eastAsia="Bookman Old Style" w:hAnsi="Bookman Old Style" w:cs="Bookman Old Style"/>
          <w:sz w:val="21"/>
          <w:szCs w:val="21"/>
        </w:rPr>
        <w:t>Talipapa, Caloocan City Philippines</w:t>
      </w:r>
    </w:p>
    <w:p w:rsidR="009332FD" w:rsidRDefault="009332FD">
      <w:pPr>
        <w:spacing w:line="253" w:lineRule="exact"/>
        <w:rPr>
          <w:rFonts w:ascii="Symbol" w:eastAsia="Symbol" w:hAnsi="Symbol" w:cs="Symbol"/>
        </w:rPr>
      </w:pPr>
    </w:p>
    <w:p w:rsidR="009332FD" w:rsidRDefault="0064114C">
      <w:pPr>
        <w:numPr>
          <w:ilvl w:val="0"/>
          <w:numId w:val="1"/>
        </w:numPr>
        <w:tabs>
          <w:tab w:val="left" w:pos="1867"/>
        </w:tabs>
        <w:spacing w:line="231" w:lineRule="auto"/>
        <w:ind w:left="3060" w:right="720" w:hanging="1547"/>
        <w:rPr>
          <w:rFonts w:ascii="Symbol" w:eastAsia="Symbol" w:hAnsi="Symbol" w:cs="Symbol"/>
        </w:rPr>
      </w:pPr>
      <w:r>
        <w:rPr>
          <w:rFonts w:ascii="Bookman Old Style" w:eastAsia="Bookman Old Style" w:hAnsi="Bookman Old Style" w:cs="Bookman Old Style"/>
        </w:rPr>
        <w:t xml:space="preserve">Primary: </w:t>
      </w:r>
      <w:r>
        <w:rPr>
          <w:rFonts w:ascii="Bookman Old Style" w:eastAsia="Bookman Old Style" w:hAnsi="Bookman Old Style" w:cs="Bookman Old Style"/>
          <w:b/>
          <w:bCs/>
        </w:rPr>
        <w:t>Lucas R. Pascual Mem. Elem. School</w:t>
      </w:r>
      <w:r>
        <w:rPr>
          <w:rFonts w:ascii="Bookman Old Style" w:eastAsia="Bookman Old Style" w:hAnsi="Bookman Old Style" w:cs="Bookman Old Style"/>
        </w:rPr>
        <w:t xml:space="preserve"> (1999-2005) Baesa, Quezon City Philippines</w:t>
      </w:r>
    </w:p>
    <w:p w:rsidR="009332FD" w:rsidRDefault="009332FD">
      <w:pPr>
        <w:spacing w:line="200" w:lineRule="exact"/>
        <w:rPr>
          <w:sz w:val="24"/>
          <w:szCs w:val="24"/>
        </w:rPr>
      </w:pPr>
    </w:p>
    <w:p w:rsidR="009332FD" w:rsidRDefault="009332FD">
      <w:pPr>
        <w:spacing w:line="261" w:lineRule="exact"/>
        <w:rPr>
          <w:sz w:val="24"/>
          <w:szCs w:val="24"/>
        </w:rPr>
      </w:pPr>
    </w:p>
    <w:p w:rsidR="009332FD" w:rsidRDefault="0064114C">
      <w:pPr>
        <w:ind w:left="20"/>
        <w:rPr>
          <w:sz w:val="20"/>
          <w:szCs w:val="20"/>
        </w:rPr>
      </w:pPr>
      <w:r>
        <w:rPr>
          <w:rFonts w:ascii="Bookman Old Style" w:eastAsia="Bookman Old Style" w:hAnsi="Bookman Old Style" w:cs="Bookman Old Style"/>
          <w:b/>
          <w:bCs/>
          <w:sz w:val="24"/>
          <w:szCs w:val="24"/>
          <w:u w:val="single"/>
        </w:rPr>
        <w:t>Personal Data</w:t>
      </w:r>
      <w:r>
        <w:rPr>
          <w:rFonts w:ascii="Bookman Old Style" w:eastAsia="Bookman Old Style" w:hAnsi="Bookman Old Style" w:cs="Bookman Old Style"/>
          <w:sz w:val="24"/>
          <w:szCs w:val="24"/>
          <w:u w:val="single"/>
        </w:rPr>
        <w:t>:</w:t>
      </w:r>
    </w:p>
    <w:p w:rsidR="009332FD" w:rsidRDefault="009332FD">
      <w:pPr>
        <w:sectPr w:rsidR="009332FD">
          <w:pgSz w:w="12240" w:h="15840"/>
          <w:pgMar w:top="1440" w:right="1440" w:bottom="431" w:left="1420" w:header="0" w:footer="0" w:gutter="0"/>
          <w:cols w:space="720" w:equalWidth="0">
            <w:col w:w="9380"/>
          </w:cols>
        </w:sectPr>
      </w:pPr>
    </w:p>
    <w:p w:rsidR="009332FD" w:rsidRDefault="009332FD">
      <w:pPr>
        <w:spacing w:line="259" w:lineRule="exact"/>
        <w:rPr>
          <w:sz w:val="24"/>
          <w:szCs w:val="24"/>
        </w:rPr>
      </w:pPr>
    </w:p>
    <w:p w:rsidR="009332FD" w:rsidRDefault="0064114C">
      <w:pPr>
        <w:ind w:left="20"/>
        <w:rPr>
          <w:sz w:val="20"/>
          <w:szCs w:val="20"/>
        </w:rPr>
      </w:pPr>
      <w:r>
        <w:rPr>
          <w:rFonts w:ascii="Bookman Old Style" w:eastAsia="Bookman Old Style" w:hAnsi="Bookman Old Style" w:cs="Bookman Old Style"/>
        </w:rPr>
        <w:t>Age:</w:t>
      </w:r>
    </w:p>
    <w:p w:rsidR="009332FD" w:rsidRDefault="0064114C">
      <w:pPr>
        <w:spacing w:line="238" w:lineRule="auto"/>
        <w:ind w:left="20"/>
        <w:rPr>
          <w:sz w:val="20"/>
          <w:szCs w:val="20"/>
        </w:rPr>
      </w:pPr>
      <w:r>
        <w:rPr>
          <w:rFonts w:ascii="Bookman Old Style" w:eastAsia="Bookman Old Style" w:hAnsi="Bookman Old Style" w:cs="Bookman Old Style"/>
        </w:rPr>
        <w:t>Date of Birth:</w:t>
      </w:r>
    </w:p>
    <w:p w:rsidR="009332FD" w:rsidRDefault="009332FD">
      <w:pPr>
        <w:spacing w:line="2" w:lineRule="exact"/>
        <w:rPr>
          <w:sz w:val="24"/>
          <w:szCs w:val="24"/>
        </w:rPr>
      </w:pPr>
    </w:p>
    <w:p w:rsidR="009332FD" w:rsidRDefault="0064114C">
      <w:pPr>
        <w:ind w:left="20"/>
        <w:rPr>
          <w:sz w:val="20"/>
          <w:szCs w:val="20"/>
        </w:rPr>
      </w:pPr>
      <w:r>
        <w:rPr>
          <w:rFonts w:ascii="Bookman Old Style" w:eastAsia="Bookman Old Style" w:hAnsi="Bookman Old Style" w:cs="Bookman Old Style"/>
        </w:rPr>
        <w:t>Place of Birth:</w:t>
      </w:r>
    </w:p>
    <w:p w:rsidR="009332FD" w:rsidRDefault="009332FD">
      <w:pPr>
        <w:spacing w:line="1" w:lineRule="exact"/>
        <w:rPr>
          <w:sz w:val="24"/>
          <w:szCs w:val="24"/>
        </w:rPr>
      </w:pPr>
    </w:p>
    <w:p w:rsidR="009332FD" w:rsidRDefault="0064114C">
      <w:pPr>
        <w:ind w:left="20"/>
        <w:rPr>
          <w:sz w:val="20"/>
          <w:szCs w:val="20"/>
        </w:rPr>
      </w:pPr>
      <w:r>
        <w:rPr>
          <w:rFonts w:ascii="Bookman Old Style" w:eastAsia="Bookman Old Style" w:hAnsi="Bookman Old Style" w:cs="Bookman Old Style"/>
        </w:rPr>
        <w:t>Civil Status:</w:t>
      </w:r>
    </w:p>
    <w:p w:rsidR="009332FD" w:rsidRDefault="0064114C">
      <w:pPr>
        <w:spacing w:line="238" w:lineRule="auto"/>
        <w:rPr>
          <w:sz w:val="20"/>
          <w:szCs w:val="20"/>
        </w:rPr>
      </w:pPr>
      <w:r>
        <w:rPr>
          <w:rFonts w:ascii="Bookman Old Style" w:eastAsia="Bookman Old Style" w:hAnsi="Bookman Old Style" w:cs="Bookman Old Style"/>
        </w:rPr>
        <w:t>Citizenship:</w:t>
      </w:r>
    </w:p>
    <w:p w:rsidR="009332FD" w:rsidRDefault="009332FD">
      <w:pPr>
        <w:spacing w:line="5" w:lineRule="exact"/>
        <w:rPr>
          <w:sz w:val="24"/>
          <w:szCs w:val="24"/>
        </w:rPr>
      </w:pPr>
    </w:p>
    <w:p w:rsidR="009332FD" w:rsidRDefault="0064114C">
      <w:pPr>
        <w:rPr>
          <w:sz w:val="20"/>
          <w:szCs w:val="20"/>
        </w:rPr>
      </w:pPr>
      <w:r>
        <w:rPr>
          <w:rFonts w:ascii="Bookman Old Style" w:eastAsia="Bookman Old Style" w:hAnsi="Bookman Old Style" w:cs="Bookman Old Style"/>
          <w:sz w:val="21"/>
          <w:szCs w:val="21"/>
        </w:rPr>
        <w:t>Languages Spoken:</w:t>
      </w:r>
    </w:p>
    <w:p w:rsidR="009332FD" w:rsidRDefault="009332FD">
      <w:pPr>
        <w:spacing w:line="7" w:lineRule="exact"/>
        <w:rPr>
          <w:sz w:val="24"/>
          <w:szCs w:val="24"/>
        </w:rPr>
      </w:pPr>
    </w:p>
    <w:p w:rsidR="009332FD" w:rsidRDefault="009332FD">
      <w:pPr>
        <w:spacing w:line="1" w:lineRule="exact"/>
        <w:rPr>
          <w:sz w:val="24"/>
          <w:szCs w:val="24"/>
        </w:rPr>
      </w:pPr>
    </w:p>
    <w:p w:rsidR="009332FD" w:rsidRDefault="0064114C">
      <w:pPr>
        <w:rPr>
          <w:sz w:val="20"/>
          <w:szCs w:val="20"/>
        </w:rPr>
      </w:pPr>
      <w:r>
        <w:rPr>
          <w:rFonts w:ascii="Bookman Old Style" w:eastAsia="Bookman Old Style" w:hAnsi="Bookman Old Style" w:cs="Bookman Old Style"/>
        </w:rPr>
        <w:t>Visa Status:</w:t>
      </w:r>
    </w:p>
    <w:p w:rsidR="009332FD" w:rsidRDefault="0064114C">
      <w:pPr>
        <w:spacing w:line="20" w:lineRule="exact"/>
        <w:rPr>
          <w:sz w:val="24"/>
          <w:szCs w:val="24"/>
        </w:rPr>
      </w:pPr>
      <w:r>
        <w:rPr>
          <w:sz w:val="24"/>
          <w:szCs w:val="24"/>
        </w:rPr>
        <w:br w:type="column"/>
      </w:r>
    </w:p>
    <w:p w:rsidR="009332FD" w:rsidRDefault="009332FD">
      <w:pPr>
        <w:spacing w:line="239" w:lineRule="exact"/>
        <w:rPr>
          <w:sz w:val="24"/>
          <w:szCs w:val="24"/>
        </w:rPr>
      </w:pPr>
    </w:p>
    <w:p w:rsidR="009332FD" w:rsidRDefault="0064114C">
      <w:pPr>
        <w:ind w:left="60"/>
        <w:rPr>
          <w:sz w:val="20"/>
          <w:szCs w:val="20"/>
        </w:rPr>
      </w:pPr>
      <w:r>
        <w:rPr>
          <w:rFonts w:ascii="Bookman Old Style" w:eastAsia="Bookman Old Style" w:hAnsi="Bookman Old Style" w:cs="Bookman Old Style"/>
          <w:b/>
          <w:bCs/>
        </w:rPr>
        <w:t>25 years old</w:t>
      </w:r>
    </w:p>
    <w:p w:rsidR="009332FD" w:rsidRDefault="0064114C">
      <w:pPr>
        <w:spacing w:line="238" w:lineRule="auto"/>
        <w:ind w:left="40"/>
        <w:rPr>
          <w:sz w:val="20"/>
          <w:szCs w:val="20"/>
        </w:rPr>
      </w:pPr>
      <w:r>
        <w:rPr>
          <w:rFonts w:ascii="Bookman Old Style" w:eastAsia="Bookman Old Style" w:hAnsi="Bookman Old Style" w:cs="Bookman Old Style"/>
          <w:b/>
          <w:bCs/>
        </w:rPr>
        <w:t>13 July 1991</w:t>
      </w:r>
    </w:p>
    <w:p w:rsidR="009332FD" w:rsidRDefault="009332FD">
      <w:pPr>
        <w:spacing w:line="2" w:lineRule="exact"/>
        <w:rPr>
          <w:sz w:val="24"/>
          <w:szCs w:val="24"/>
        </w:rPr>
      </w:pPr>
    </w:p>
    <w:p w:rsidR="009332FD" w:rsidRDefault="0064114C">
      <w:pPr>
        <w:ind w:left="40"/>
        <w:rPr>
          <w:sz w:val="20"/>
          <w:szCs w:val="20"/>
        </w:rPr>
      </w:pPr>
      <w:r>
        <w:rPr>
          <w:rFonts w:ascii="Bookman Old Style" w:eastAsia="Bookman Old Style" w:hAnsi="Bookman Old Style" w:cs="Bookman Old Style"/>
          <w:b/>
          <w:bCs/>
        </w:rPr>
        <w:t>Caloocan City, Phils.</w:t>
      </w:r>
    </w:p>
    <w:p w:rsidR="009332FD" w:rsidRDefault="009332FD">
      <w:pPr>
        <w:spacing w:line="1" w:lineRule="exact"/>
        <w:rPr>
          <w:sz w:val="24"/>
          <w:szCs w:val="24"/>
        </w:rPr>
      </w:pPr>
    </w:p>
    <w:p w:rsidR="009332FD" w:rsidRDefault="0064114C">
      <w:pPr>
        <w:ind w:left="40"/>
        <w:rPr>
          <w:sz w:val="20"/>
          <w:szCs w:val="20"/>
        </w:rPr>
      </w:pPr>
      <w:r>
        <w:rPr>
          <w:rFonts w:ascii="Bookman Old Style" w:eastAsia="Bookman Old Style" w:hAnsi="Bookman Old Style" w:cs="Bookman Old Style"/>
          <w:b/>
          <w:bCs/>
        </w:rPr>
        <w:t>Single</w:t>
      </w:r>
    </w:p>
    <w:p w:rsidR="009332FD" w:rsidRDefault="0064114C">
      <w:pPr>
        <w:spacing w:line="238" w:lineRule="auto"/>
        <w:ind w:left="40"/>
        <w:rPr>
          <w:sz w:val="20"/>
          <w:szCs w:val="20"/>
        </w:rPr>
      </w:pPr>
      <w:r>
        <w:rPr>
          <w:rFonts w:ascii="Bookman Old Style" w:eastAsia="Bookman Old Style" w:hAnsi="Bookman Old Style" w:cs="Bookman Old Style"/>
          <w:b/>
          <w:bCs/>
        </w:rPr>
        <w:t>Filipino</w:t>
      </w:r>
    </w:p>
    <w:p w:rsidR="009332FD" w:rsidRDefault="009332FD">
      <w:pPr>
        <w:spacing w:line="2" w:lineRule="exact"/>
        <w:rPr>
          <w:sz w:val="24"/>
          <w:szCs w:val="24"/>
        </w:rPr>
      </w:pPr>
    </w:p>
    <w:p w:rsidR="009332FD" w:rsidRDefault="0064114C">
      <w:pPr>
        <w:ind w:left="20"/>
        <w:rPr>
          <w:sz w:val="20"/>
          <w:szCs w:val="20"/>
        </w:rPr>
      </w:pPr>
      <w:r>
        <w:rPr>
          <w:rFonts w:ascii="Bookman Old Style" w:eastAsia="Bookman Old Style" w:hAnsi="Bookman Old Style" w:cs="Bookman Old Style"/>
          <w:b/>
          <w:bCs/>
        </w:rPr>
        <w:t>English, Filipino</w:t>
      </w:r>
    </w:p>
    <w:p w:rsidR="009332FD" w:rsidRDefault="009332FD">
      <w:pPr>
        <w:spacing w:line="2" w:lineRule="exact"/>
        <w:rPr>
          <w:sz w:val="24"/>
          <w:szCs w:val="24"/>
        </w:rPr>
      </w:pPr>
    </w:p>
    <w:p w:rsidR="009332FD" w:rsidRDefault="0064114C">
      <w:pPr>
        <w:ind w:left="40"/>
        <w:rPr>
          <w:sz w:val="20"/>
          <w:szCs w:val="20"/>
        </w:rPr>
      </w:pPr>
      <w:r>
        <w:rPr>
          <w:rFonts w:ascii="Bookman Old Style" w:eastAsia="Bookman Old Style" w:hAnsi="Bookman Old Style" w:cs="Bookman Old Style"/>
          <w:b/>
          <w:bCs/>
        </w:rPr>
        <w:t>Tourist Visa valid until 30 June 2017</w:t>
      </w:r>
    </w:p>
    <w:p w:rsidR="009332FD" w:rsidRDefault="009332FD">
      <w:pPr>
        <w:spacing w:line="200" w:lineRule="exact"/>
        <w:rPr>
          <w:sz w:val="24"/>
          <w:szCs w:val="24"/>
        </w:rPr>
      </w:pPr>
    </w:p>
    <w:p w:rsidR="009332FD" w:rsidRDefault="009332FD">
      <w:pPr>
        <w:sectPr w:rsidR="009332FD">
          <w:type w:val="continuous"/>
          <w:pgSz w:w="12240" w:h="15840"/>
          <w:pgMar w:top="1440" w:right="1440" w:bottom="431" w:left="1420" w:header="0" w:footer="0" w:gutter="0"/>
          <w:cols w:num="2" w:space="720" w:equalWidth="0">
            <w:col w:w="2120" w:space="720"/>
            <w:col w:w="6540"/>
          </w:cols>
        </w:sectPr>
      </w:pPr>
    </w:p>
    <w:p w:rsidR="009332FD" w:rsidRDefault="009332FD">
      <w:pPr>
        <w:spacing w:line="258" w:lineRule="exact"/>
        <w:rPr>
          <w:sz w:val="24"/>
          <w:szCs w:val="24"/>
        </w:rPr>
      </w:pPr>
    </w:p>
    <w:p w:rsidR="009332FD" w:rsidRDefault="0064114C">
      <w:pPr>
        <w:jc w:val="right"/>
        <w:rPr>
          <w:sz w:val="20"/>
          <w:szCs w:val="20"/>
        </w:rPr>
      </w:pPr>
      <w:r>
        <w:rPr>
          <w:rFonts w:ascii="Calibri" w:eastAsia="Calibri" w:hAnsi="Calibri" w:cs="Calibri"/>
          <w:sz w:val="21"/>
          <w:szCs w:val="21"/>
        </w:rPr>
        <w:t xml:space="preserve">Page </w:t>
      </w:r>
      <w:r>
        <w:rPr>
          <w:rFonts w:ascii="Calibri" w:eastAsia="Calibri" w:hAnsi="Calibri" w:cs="Calibri"/>
          <w:b/>
          <w:bCs/>
          <w:sz w:val="21"/>
          <w:szCs w:val="21"/>
        </w:rPr>
        <w:t>1</w:t>
      </w:r>
      <w:r>
        <w:rPr>
          <w:rFonts w:ascii="Calibri" w:eastAsia="Calibri" w:hAnsi="Calibri" w:cs="Calibri"/>
          <w:sz w:val="21"/>
          <w:szCs w:val="21"/>
        </w:rPr>
        <w:t xml:space="preserve"> of </w:t>
      </w:r>
      <w:r>
        <w:rPr>
          <w:rFonts w:ascii="Calibri" w:eastAsia="Calibri" w:hAnsi="Calibri" w:cs="Calibri"/>
          <w:b/>
          <w:bCs/>
          <w:sz w:val="21"/>
          <w:szCs w:val="21"/>
        </w:rPr>
        <w:t>5</w:t>
      </w:r>
    </w:p>
    <w:p w:rsidR="009332FD" w:rsidRDefault="009332FD">
      <w:pPr>
        <w:sectPr w:rsidR="009332FD">
          <w:type w:val="continuous"/>
          <w:pgSz w:w="12240" w:h="15840"/>
          <w:pgMar w:top="1440" w:right="1440" w:bottom="431" w:left="1420" w:header="0" w:footer="0" w:gutter="0"/>
          <w:cols w:space="720" w:equalWidth="0">
            <w:col w:w="9380"/>
          </w:cols>
        </w:sectPr>
      </w:pPr>
    </w:p>
    <w:p w:rsidR="009332FD" w:rsidRDefault="0064114C">
      <w:pPr>
        <w:rPr>
          <w:sz w:val="20"/>
          <w:szCs w:val="20"/>
        </w:rPr>
      </w:pPr>
      <w:r>
        <w:rPr>
          <w:rFonts w:ascii="Bookman Old Style" w:eastAsia="Bookman Old Style" w:hAnsi="Bookman Old Style" w:cs="Bookman Old Style"/>
          <w:b/>
          <w:bCs/>
          <w:sz w:val="24"/>
          <w:szCs w:val="24"/>
          <w:u w:val="single"/>
        </w:rPr>
        <w:lastRenderedPageBreak/>
        <w:t>Strengths/Skills:</w:t>
      </w:r>
    </w:p>
    <w:p w:rsidR="009332FD" w:rsidRDefault="009332FD">
      <w:pPr>
        <w:spacing w:line="276" w:lineRule="exact"/>
        <w:rPr>
          <w:sz w:val="20"/>
          <w:szCs w:val="20"/>
        </w:rPr>
      </w:pPr>
    </w:p>
    <w:p w:rsidR="009332FD" w:rsidRDefault="0064114C">
      <w:pPr>
        <w:numPr>
          <w:ilvl w:val="0"/>
          <w:numId w:val="2"/>
        </w:numPr>
        <w:tabs>
          <w:tab w:val="left" w:pos="440"/>
        </w:tabs>
        <w:spacing w:line="232" w:lineRule="auto"/>
        <w:ind w:left="440" w:right="360" w:hanging="367"/>
        <w:rPr>
          <w:rFonts w:ascii="Symbol" w:eastAsia="Symbol" w:hAnsi="Symbol" w:cs="Symbol"/>
        </w:rPr>
      </w:pPr>
      <w:r>
        <w:rPr>
          <w:rFonts w:ascii="Bookman Old Style" w:eastAsia="Bookman Old Style" w:hAnsi="Bookman Old Style" w:cs="Bookman Old Style"/>
        </w:rPr>
        <w:t>Therapeutic applications and administration of good analytical skills in assessing conditions and implementing appropriate interventions.</w:t>
      </w:r>
    </w:p>
    <w:p w:rsidR="009332FD" w:rsidRDefault="009332FD">
      <w:pPr>
        <w:spacing w:line="1" w:lineRule="exact"/>
        <w:rPr>
          <w:rFonts w:ascii="Symbol" w:eastAsia="Symbol" w:hAnsi="Symbol" w:cs="Symbol"/>
        </w:rPr>
      </w:pP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Remain calm and professional throughout critical incidents.</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 xml:space="preserve">Knowledgeable in Medical Records and </w:t>
      </w:r>
      <w:r>
        <w:rPr>
          <w:rFonts w:ascii="Bookman Old Style" w:eastAsia="Bookman Old Style" w:hAnsi="Bookman Old Style" w:cs="Bookman Old Style"/>
        </w:rPr>
        <w:t>ICD Code.</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Develop rapport with the client, significant others, staff and physicians.</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Relate well to the people from a variety of cultures.</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With strong managerial skills; team player.</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Able to perform assigned task efficiently and effectively.</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Self-motivated</w:t>
      </w:r>
      <w:r>
        <w:rPr>
          <w:rFonts w:ascii="Bookman Old Style" w:eastAsia="Bookman Old Style" w:hAnsi="Bookman Old Style" w:cs="Bookman Old Style"/>
        </w:rPr>
        <w:t>, has strong sense of initiative, high level of energy.</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Adaptability and ability to work under pressure.</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Tolerant and flexible to different situations.</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Willing to be trained and fast learner.</w:t>
      </w:r>
    </w:p>
    <w:p w:rsidR="009332FD" w:rsidRDefault="009332FD">
      <w:pPr>
        <w:spacing w:line="1" w:lineRule="exact"/>
        <w:rPr>
          <w:rFonts w:ascii="Symbol" w:eastAsia="Symbol" w:hAnsi="Symbol" w:cs="Symbol"/>
        </w:rPr>
      </w:pP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Possess good verbal and written communication skills.</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Basic com</w:t>
      </w:r>
      <w:r>
        <w:rPr>
          <w:rFonts w:ascii="Bookman Old Style" w:eastAsia="Bookman Old Style" w:hAnsi="Bookman Old Style" w:cs="Bookman Old Style"/>
        </w:rPr>
        <w:t>puter skills and with the working knowledge of the internet.</w:t>
      </w:r>
    </w:p>
    <w:p w:rsidR="009332FD" w:rsidRDefault="0064114C">
      <w:pPr>
        <w:numPr>
          <w:ilvl w:val="0"/>
          <w:numId w:val="2"/>
        </w:numPr>
        <w:tabs>
          <w:tab w:val="left" w:pos="440"/>
        </w:tabs>
        <w:ind w:left="440" w:hanging="367"/>
        <w:rPr>
          <w:rFonts w:ascii="Symbol" w:eastAsia="Symbol" w:hAnsi="Symbol" w:cs="Symbol"/>
        </w:rPr>
      </w:pPr>
      <w:r>
        <w:rPr>
          <w:rFonts w:ascii="Bookman Old Style" w:eastAsia="Bookman Old Style" w:hAnsi="Bookman Old Style" w:cs="Bookman Old Style"/>
        </w:rPr>
        <w:t>Has zest for learning to extend knowledge in the field of nursing.</w:t>
      </w:r>
    </w:p>
    <w:p w:rsidR="009332FD" w:rsidRDefault="009332FD">
      <w:pPr>
        <w:spacing w:line="257" w:lineRule="exact"/>
        <w:rPr>
          <w:sz w:val="20"/>
          <w:szCs w:val="20"/>
        </w:rPr>
      </w:pPr>
    </w:p>
    <w:p w:rsidR="009332FD" w:rsidRDefault="0064114C">
      <w:pPr>
        <w:ind w:left="80"/>
        <w:rPr>
          <w:sz w:val="20"/>
          <w:szCs w:val="20"/>
        </w:rPr>
      </w:pPr>
      <w:r>
        <w:rPr>
          <w:rFonts w:ascii="Bookman Old Style" w:eastAsia="Bookman Old Style" w:hAnsi="Bookman Old Style" w:cs="Bookman Old Style"/>
          <w:b/>
          <w:bCs/>
          <w:u w:val="single"/>
        </w:rPr>
        <w:t>Work-Related Experience:</w:t>
      </w:r>
    </w:p>
    <w:p w:rsidR="009332FD" w:rsidRDefault="009332FD">
      <w:pPr>
        <w:spacing w:line="260" w:lineRule="exact"/>
        <w:rPr>
          <w:sz w:val="20"/>
          <w:szCs w:val="20"/>
        </w:rPr>
      </w:pPr>
    </w:p>
    <w:p w:rsidR="009332FD" w:rsidRDefault="0064114C">
      <w:pPr>
        <w:ind w:left="440"/>
        <w:rPr>
          <w:sz w:val="20"/>
          <w:szCs w:val="20"/>
        </w:rPr>
      </w:pPr>
      <w:r>
        <w:rPr>
          <w:rFonts w:ascii="Bookman Old Style" w:eastAsia="Bookman Old Style" w:hAnsi="Bookman Old Style" w:cs="Bookman Old Style"/>
          <w:b/>
          <w:bCs/>
        </w:rPr>
        <w:t>19 August 2013 up to 03 April 2017</w:t>
      </w:r>
    </w:p>
    <w:p w:rsidR="009332FD" w:rsidRDefault="0064114C">
      <w:pPr>
        <w:spacing w:line="238" w:lineRule="auto"/>
        <w:ind w:left="440"/>
        <w:rPr>
          <w:sz w:val="20"/>
          <w:szCs w:val="20"/>
        </w:rPr>
      </w:pPr>
      <w:r>
        <w:rPr>
          <w:rFonts w:ascii="Bookman Old Style" w:eastAsia="Bookman Old Style" w:hAnsi="Bookman Old Style" w:cs="Bookman Old Style"/>
          <w:b/>
          <w:bCs/>
        </w:rPr>
        <w:t>Staff Nurse</w:t>
      </w:r>
    </w:p>
    <w:p w:rsidR="009332FD" w:rsidRDefault="009332FD">
      <w:pPr>
        <w:spacing w:line="2" w:lineRule="exact"/>
        <w:rPr>
          <w:sz w:val="20"/>
          <w:szCs w:val="20"/>
        </w:rPr>
      </w:pPr>
    </w:p>
    <w:p w:rsidR="009332FD" w:rsidRDefault="0064114C">
      <w:pPr>
        <w:ind w:left="440"/>
        <w:rPr>
          <w:sz w:val="20"/>
          <w:szCs w:val="20"/>
        </w:rPr>
      </w:pPr>
      <w:r>
        <w:rPr>
          <w:rFonts w:ascii="Bookman Old Style" w:eastAsia="Bookman Old Style" w:hAnsi="Bookman Old Style" w:cs="Bookman Old Style"/>
          <w:b/>
          <w:bCs/>
        </w:rPr>
        <w:t>Vian Family Hospital II</w:t>
      </w:r>
    </w:p>
    <w:p w:rsidR="009332FD" w:rsidRDefault="0064114C">
      <w:pPr>
        <w:spacing w:line="238" w:lineRule="auto"/>
        <w:ind w:left="440"/>
        <w:rPr>
          <w:sz w:val="20"/>
          <w:szCs w:val="20"/>
        </w:rPr>
      </w:pPr>
      <w:r>
        <w:rPr>
          <w:rFonts w:ascii="Bookman Old Style" w:eastAsia="Bookman Old Style" w:hAnsi="Bookman Old Style" w:cs="Bookman Old Style"/>
        </w:rPr>
        <w:t>411 Quirino Highway Novaliche</w:t>
      </w:r>
      <w:r>
        <w:rPr>
          <w:rFonts w:ascii="Bookman Old Style" w:eastAsia="Bookman Old Style" w:hAnsi="Bookman Old Style" w:cs="Bookman Old Style"/>
        </w:rPr>
        <w:t>s, Quezon City Philippines</w:t>
      </w:r>
    </w:p>
    <w:p w:rsidR="009332FD" w:rsidRDefault="009332FD">
      <w:pPr>
        <w:spacing w:line="2" w:lineRule="exact"/>
        <w:rPr>
          <w:sz w:val="20"/>
          <w:szCs w:val="20"/>
        </w:rPr>
      </w:pPr>
    </w:p>
    <w:p w:rsidR="009332FD" w:rsidRDefault="009332FD">
      <w:pPr>
        <w:spacing w:line="1" w:lineRule="exact"/>
        <w:rPr>
          <w:sz w:val="20"/>
          <w:szCs w:val="20"/>
        </w:rPr>
      </w:pPr>
      <w:bookmarkStart w:id="0" w:name="_GoBack"/>
      <w:bookmarkEnd w:id="0"/>
    </w:p>
    <w:p w:rsidR="009332FD" w:rsidRDefault="0064114C">
      <w:pPr>
        <w:ind w:left="440"/>
        <w:rPr>
          <w:sz w:val="20"/>
          <w:szCs w:val="20"/>
        </w:rPr>
      </w:pPr>
      <w:r>
        <w:rPr>
          <w:rFonts w:ascii="Bookman Old Style" w:eastAsia="Bookman Old Style" w:hAnsi="Bookman Old Style" w:cs="Bookman Old Style"/>
        </w:rPr>
        <w:t>Assigned Area</w:t>
      </w:r>
      <w:r>
        <w:rPr>
          <w:rFonts w:ascii="Bookman Old Style" w:eastAsia="Bookman Old Style" w:hAnsi="Bookman Old Style" w:cs="Bookman Old Style"/>
          <w:b/>
          <w:bCs/>
        </w:rPr>
        <w:t>:</w:t>
      </w:r>
      <w:r>
        <w:rPr>
          <w:rFonts w:ascii="Bookman Old Style" w:eastAsia="Bookman Old Style" w:hAnsi="Bookman Old Style" w:cs="Bookman Old Style"/>
        </w:rPr>
        <w:t xml:space="preserve"> (OPD-ER, Medical, Surgical, Pediatrics, Geriatrics, LR/DR)</w:t>
      </w:r>
    </w:p>
    <w:p w:rsidR="009332FD" w:rsidRDefault="009332FD">
      <w:pPr>
        <w:spacing w:line="279" w:lineRule="exact"/>
        <w:rPr>
          <w:sz w:val="20"/>
          <w:szCs w:val="20"/>
        </w:rPr>
      </w:pPr>
    </w:p>
    <w:p w:rsidR="009332FD" w:rsidRDefault="0064114C">
      <w:pPr>
        <w:ind w:left="120"/>
        <w:rPr>
          <w:sz w:val="20"/>
          <w:szCs w:val="20"/>
        </w:rPr>
      </w:pPr>
      <w:r>
        <w:rPr>
          <w:rFonts w:ascii="Bookman Old Style" w:eastAsia="Bookman Old Style" w:hAnsi="Bookman Old Style" w:cs="Bookman Old Style"/>
          <w:b/>
          <w:bCs/>
          <w:sz w:val="24"/>
          <w:szCs w:val="24"/>
          <w:u w:val="single"/>
        </w:rPr>
        <w:t>Duties and Responsibilities:</w:t>
      </w:r>
    </w:p>
    <w:p w:rsidR="009332FD" w:rsidRDefault="009332FD">
      <w:pPr>
        <w:spacing w:line="259" w:lineRule="exact"/>
        <w:rPr>
          <w:sz w:val="20"/>
          <w:szCs w:val="20"/>
        </w:rPr>
      </w:pP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Completes assessment of patient and medical record.</w:t>
      </w:r>
    </w:p>
    <w:p w:rsidR="009332FD" w:rsidRDefault="009332FD">
      <w:pPr>
        <w:spacing w:line="1" w:lineRule="exact"/>
        <w:rPr>
          <w:rFonts w:ascii="Symbol" w:eastAsia="Symbol" w:hAnsi="Symbol" w:cs="Symbol"/>
        </w:rPr>
      </w:pP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 xml:space="preserve">Observes, evaluates and reports symptoms </w:t>
      </w:r>
      <w:r>
        <w:rPr>
          <w:rFonts w:ascii="Bookman Old Style" w:eastAsia="Bookman Old Style" w:hAnsi="Bookman Old Style" w:cs="Bookman Old Style"/>
        </w:rPr>
        <w:t>and conditions of patients.</w:t>
      </w:r>
    </w:p>
    <w:p w:rsidR="009332FD" w:rsidRDefault="009332FD">
      <w:pPr>
        <w:spacing w:line="16" w:lineRule="exact"/>
        <w:rPr>
          <w:rFonts w:ascii="Symbol" w:eastAsia="Symbol" w:hAnsi="Symbol" w:cs="Symbol"/>
        </w:rPr>
      </w:pPr>
    </w:p>
    <w:p w:rsidR="009332FD" w:rsidRDefault="0064114C">
      <w:pPr>
        <w:numPr>
          <w:ilvl w:val="0"/>
          <w:numId w:val="3"/>
        </w:numPr>
        <w:tabs>
          <w:tab w:val="left" w:pos="420"/>
        </w:tabs>
        <w:spacing w:line="231" w:lineRule="auto"/>
        <w:ind w:left="420" w:right="360" w:hanging="280"/>
        <w:rPr>
          <w:rFonts w:ascii="Symbol" w:eastAsia="Symbol" w:hAnsi="Symbol" w:cs="Symbol"/>
        </w:rPr>
      </w:pPr>
      <w:r>
        <w:rPr>
          <w:rFonts w:ascii="Bookman Old Style" w:eastAsia="Bookman Old Style" w:hAnsi="Bookman Old Style" w:cs="Bookman Old Style"/>
        </w:rPr>
        <w:t>Administrations of medications, monitor patient’s response to medication and document.</w:t>
      </w:r>
    </w:p>
    <w:p w:rsidR="009332FD" w:rsidRDefault="009332FD">
      <w:pPr>
        <w:spacing w:line="20" w:lineRule="exact"/>
        <w:rPr>
          <w:rFonts w:ascii="Symbol" w:eastAsia="Symbol" w:hAnsi="Symbol" w:cs="Symbol"/>
        </w:rPr>
      </w:pPr>
    </w:p>
    <w:p w:rsidR="009332FD" w:rsidRDefault="0064114C">
      <w:pPr>
        <w:numPr>
          <w:ilvl w:val="0"/>
          <w:numId w:val="3"/>
        </w:numPr>
        <w:tabs>
          <w:tab w:val="left" w:pos="420"/>
        </w:tabs>
        <w:spacing w:line="231" w:lineRule="auto"/>
        <w:ind w:left="420" w:right="360" w:hanging="280"/>
        <w:rPr>
          <w:rFonts w:ascii="Symbol" w:eastAsia="Symbol" w:hAnsi="Symbol" w:cs="Symbol"/>
        </w:rPr>
      </w:pPr>
      <w:r>
        <w:rPr>
          <w:rFonts w:ascii="Bookman Old Style" w:eastAsia="Bookman Old Style" w:hAnsi="Bookman Old Style" w:cs="Bookman Old Style"/>
        </w:rPr>
        <w:t>Assist in carrying out procedures and doctors order according to accepted standard.</w:t>
      </w:r>
    </w:p>
    <w:p w:rsidR="009332FD" w:rsidRDefault="009332FD">
      <w:pPr>
        <w:spacing w:line="3" w:lineRule="exact"/>
        <w:rPr>
          <w:rFonts w:ascii="Symbol" w:eastAsia="Symbol" w:hAnsi="Symbol" w:cs="Symbol"/>
        </w:rPr>
      </w:pPr>
    </w:p>
    <w:p w:rsidR="009332FD" w:rsidRDefault="0064114C">
      <w:pPr>
        <w:numPr>
          <w:ilvl w:val="1"/>
          <w:numId w:val="3"/>
        </w:numPr>
        <w:tabs>
          <w:tab w:val="left" w:pos="440"/>
        </w:tabs>
        <w:ind w:left="440" w:hanging="276"/>
        <w:rPr>
          <w:rFonts w:ascii="Symbol" w:eastAsia="Symbol" w:hAnsi="Symbol" w:cs="Symbol"/>
        </w:rPr>
      </w:pPr>
      <w:r>
        <w:rPr>
          <w:rFonts w:ascii="Bookman Old Style" w:eastAsia="Bookman Old Style" w:hAnsi="Bookman Old Style" w:cs="Bookman Old Style"/>
        </w:rPr>
        <w:t>Refer any changes in patient’s status or untoward reac</w:t>
      </w:r>
      <w:r>
        <w:rPr>
          <w:rFonts w:ascii="Bookman Old Style" w:eastAsia="Bookman Old Style" w:hAnsi="Bookman Old Style" w:cs="Bookman Old Style"/>
        </w:rPr>
        <w:t>tion to the doctor.</w:t>
      </w:r>
    </w:p>
    <w:p w:rsidR="009332FD" w:rsidRDefault="0064114C">
      <w:pPr>
        <w:numPr>
          <w:ilvl w:val="1"/>
          <w:numId w:val="3"/>
        </w:numPr>
        <w:tabs>
          <w:tab w:val="left" w:pos="440"/>
        </w:tabs>
        <w:ind w:left="440" w:hanging="276"/>
        <w:rPr>
          <w:rFonts w:ascii="Symbol" w:eastAsia="Symbol" w:hAnsi="Symbol" w:cs="Symbol"/>
        </w:rPr>
      </w:pPr>
      <w:r>
        <w:rPr>
          <w:rFonts w:ascii="Bookman Old Style" w:eastAsia="Bookman Old Style" w:hAnsi="Bookman Old Style" w:cs="Bookman Old Style"/>
        </w:rPr>
        <w:t>Assist doctor during treatment and rounds.</w:t>
      </w:r>
    </w:p>
    <w:p w:rsidR="009332FD" w:rsidRDefault="0064114C">
      <w:pPr>
        <w:numPr>
          <w:ilvl w:val="1"/>
          <w:numId w:val="3"/>
        </w:numPr>
        <w:tabs>
          <w:tab w:val="left" w:pos="440"/>
        </w:tabs>
        <w:ind w:left="440" w:hanging="276"/>
        <w:rPr>
          <w:rFonts w:ascii="Symbol" w:eastAsia="Symbol" w:hAnsi="Symbol" w:cs="Symbol"/>
        </w:rPr>
      </w:pPr>
      <w:r>
        <w:rPr>
          <w:rFonts w:ascii="Bookman Old Style" w:eastAsia="Bookman Old Style" w:hAnsi="Bookman Old Style" w:cs="Bookman Old Style"/>
        </w:rPr>
        <w:t>Prepare the patient for various investigations and procedure.</w:t>
      </w:r>
    </w:p>
    <w:p w:rsidR="009332FD" w:rsidRDefault="0064114C">
      <w:pPr>
        <w:numPr>
          <w:ilvl w:val="1"/>
          <w:numId w:val="3"/>
        </w:numPr>
        <w:tabs>
          <w:tab w:val="left" w:pos="440"/>
        </w:tabs>
        <w:ind w:left="440" w:hanging="276"/>
        <w:rPr>
          <w:rFonts w:ascii="Symbol" w:eastAsia="Symbol" w:hAnsi="Symbol" w:cs="Symbol"/>
        </w:rPr>
      </w:pPr>
      <w:r>
        <w:rPr>
          <w:rFonts w:ascii="Bookman Old Style" w:eastAsia="Bookman Old Style" w:hAnsi="Bookman Old Style" w:cs="Bookman Old Style"/>
        </w:rPr>
        <w:t>Provide general nursing care to all patients.</w:t>
      </w: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Applies specific principles in performing nursing procedures and technique.</w:t>
      </w:r>
    </w:p>
    <w:p w:rsidR="009332FD" w:rsidRDefault="009332FD">
      <w:pPr>
        <w:spacing w:line="1" w:lineRule="exact"/>
        <w:rPr>
          <w:rFonts w:ascii="Symbol" w:eastAsia="Symbol" w:hAnsi="Symbol" w:cs="Symbol"/>
        </w:rPr>
      </w:pP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 xml:space="preserve">Assist </w:t>
      </w:r>
      <w:r>
        <w:rPr>
          <w:rFonts w:ascii="Bookman Old Style" w:eastAsia="Bookman Old Style" w:hAnsi="Bookman Old Style" w:cs="Bookman Old Style"/>
        </w:rPr>
        <w:t>patients in their activities in daily living along with health education.</w:t>
      </w: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Evaluates patient’s response to care, expected outcomes and updates plan of care.</w:t>
      </w:r>
    </w:p>
    <w:p w:rsidR="009332FD" w:rsidRDefault="0064114C">
      <w:pPr>
        <w:numPr>
          <w:ilvl w:val="0"/>
          <w:numId w:val="3"/>
        </w:numPr>
        <w:tabs>
          <w:tab w:val="left" w:pos="440"/>
        </w:tabs>
        <w:ind w:left="440" w:hanging="300"/>
        <w:rPr>
          <w:rFonts w:ascii="Symbol" w:eastAsia="Symbol" w:hAnsi="Symbol" w:cs="Symbol"/>
        </w:rPr>
      </w:pPr>
      <w:r>
        <w:rPr>
          <w:rFonts w:ascii="Bookman Old Style" w:eastAsia="Bookman Old Style" w:hAnsi="Bookman Old Style" w:cs="Bookman Old Style"/>
        </w:rPr>
        <w:t>Respond to emergency condition.</w:t>
      </w:r>
    </w:p>
    <w:p w:rsidR="009332FD" w:rsidRDefault="009332FD">
      <w:pPr>
        <w:spacing w:line="17" w:lineRule="exact"/>
        <w:rPr>
          <w:rFonts w:ascii="Symbol" w:eastAsia="Symbol" w:hAnsi="Symbol" w:cs="Symbol"/>
        </w:rPr>
      </w:pPr>
    </w:p>
    <w:p w:rsidR="009332FD" w:rsidRDefault="0064114C">
      <w:pPr>
        <w:numPr>
          <w:ilvl w:val="0"/>
          <w:numId w:val="3"/>
        </w:numPr>
        <w:tabs>
          <w:tab w:val="left" w:pos="420"/>
        </w:tabs>
        <w:spacing w:line="231" w:lineRule="auto"/>
        <w:ind w:left="420" w:right="360" w:hanging="280"/>
        <w:rPr>
          <w:rFonts w:ascii="Symbol" w:eastAsia="Symbol" w:hAnsi="Symbol" w:cs="Symbol"/>
        </w:rPr>
      </w:pPr>
      <w:r>
        <w:rPr>
          <w:rFonts w:ascii="Bookman Old Style" w:eastAsia="Bookman Old Style" w:hAnsi="Bookman Old Style" w:cs="Bookman Old Style"/>
        </w:rPr>
        <w:t>Participates in staff training and departmental improvement activit</w:t>
      </w:r>
      <w:r>
        <w:rPr>
          <w:rFonts w:ascii="Bookman Old Style" w:eastAsia="Bookman Old Style" w:hAnsi="Bookman Old Style" w:cs="Bookman Old Style"/>
        </w:rPr>
        <w:t>ies and uses the result.</w:t>
      </w:r>
    </w:p>
    <w:p w:rsidR="009332FD" w:rsidRDefault="009332FD">
      <w:pPr>
        <w:spacing w:line="20" w:lineRule="exact"/>
        <w:rPr>
          <w:rFonts w:ascii="Symbol" w:eastAsia="Symbol" w:hAnsi="Symbol" w:cs="Symbol"/>
        </w:rPr>
      </w:pPr>
    </w:p>
    <w:p w:rsidR="009332FD" w:rsidRDefault="0064114C">
      <w:pPr>
        <w:numPr>
          <w:ilvl w:val="0"/>
          <w:numId w:val="3"/>
        </w:numPr>
        <w:tabs>
          <w:tab w:val="left" w:pos="420"/>
        </w:tabs>
        <w:spacing w:line="231" w:lineRule="auto"/>
        <w:ind w:left="420" w:right="360" w:hanging="280"/>
        <w:rPr>
          <w:rFonts w:ascii="Symbol" w:eastAsia="Symbol" w:hAnsi="Symbol" w:cs="Symbol"/>
        </w:rPr>
      </w:pPr>
      <w:r>
        <w:rPr>
          <w:rFonts w:ascii="Bookman Old Style" w:eastAsia="Bookman Old Style" w:hAnsi="Bookman Old Style" w:cs="Bookman Old Style"/>
        </w:rPr>
        <w:t>Collaborates with other member of interdisciplinary team to achieve the patient’s expected outcomes.</w:t>
      </w:r>
    </w:p>
    <w:p w:rsidR="009332FD" w:rsidRDefault="009332FD">
      <w:pPr>
        <w:spacing w:line="19" w:lineRule="exact"/>
        <w:rPr>
          <w:rFonts w:ascii="Symbol" w:eastAsia="Symbol" w:hAnsi="Symbol" w:cs="Symbol"/>
        </w:rPr>
      </w:pPr>
    </w:p>
    <w:p w:rsidR="009332FD" w:rsidRDefault="0064114C">
      <w:pPr>
        <w:numPr>
          <w:ilvl w:val="0"/>
          <w:numId w:val="3"/>
        </w:numPr>
        <w:tabs>
          <w:tab w:val="left" w:pos="420"/>
        </w:tabs>
        <w:spacing w:line="231" w:lineRule="auto"/>
        <w:ind w:left="420" w:right="360" w:hanging="280"/>
        <w:rPr>
          <w:rFonts w:ascii="Symbol" w:eastAsia="Symbol" w:hAnsi="Symbol" w:cs="Symbol"/>
        </w:rPr>
      </w:pPr>
      <w:r>
        <w:rPr>
          <w:rFonts w:ascii="Bookman Old Style" w:eastAsia="Bookman Old Style" w:hAnsi="Bookman Old Style" w:cs="Bookman Old Style"/>
        </w:rPr>
        <w:t>Handled medication administration, dressing changes, IVF’s and all other aspects of nursing care.</w:t>
      </w:r>
    </w:p>
    <w:p w:rsidR="009332FD" w:rsidRDefault="009332FD">
      <w:pPr>
        <w:spacing w:line="322" w:lineRule="exact"/>
        <w:rPr>
          <w:sz w:val="20"/>
          <w:szCs w:val="20"/>
        </w:rPr>
      </w:pPr>
    </w:p>
    <w:p w:rsidR="009332FD" w:rsidRDefault="0064114C">
      <w:pPr>
        <w:jc w:val="right"/>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5</w:t>
      </w:r>
    </w:p>
    <w:p w:rsidR="009332FD" w:rsidRDefault="009332FD">
      <w:pPr>
        <w:sectPr w:rsidR="009332FD">
          <w:pgSz w:w="12240" w:h="15840"/>
          <w:pgMar w:top="1128" w:right="1140" w:bottom="431" w:left="1420" w:header="0" w:footer="0" w:gutter="0"/>
          <w:cols w:space="720" w:equalWidth="0">
            <w:col w:w="9680"/>
          </w:cols>
        </w:sectPr>
      </w:pPr>
    </w:p>
    <w:p w:rsidR="009332FD" w:rsidRDefault="0064114C">
      <w:pPr>
        <w:numPr>
          <w:ilvl w:val="0"/>
          <w:numId w:val="4"/>
        </w:numPr>
        <w:tabs>
          <w:tab w:val="left" w:pos="400"/>
        </w:tabs>
        <w:spacing w:line="232" w:lineRule="auto"/>
        <w:ind w:left="400" w:right="360" w:hanging="280"/>
        <w:rPr>
          <w:rFonts w:ascii="Symbol" w:eastAsia="Symbol" w:hAnsi="Symbol" w:cs="Symbol"/>
        </w:rPr>
      </w:pPr>
      <w:r>
        <w:rPr>
          <w:rFonts w:ascii="Bookman Old Style" w:eastAsia="Bookman Old Style" w:hAnsi="Bookman Old Style" w:cs="Bookman Old Style"/>
        </w:rPr>
        <w:lastRenderedPageBreak/>
        <w:t>Facilitated admissions, discharges and transfers; prepared chart notes and other documentation; and participated on interdisciplinary team.</w:t>
      </w:r>
    </w:p>
    <w:p w:rsidR="009332FD" w:rsidRDefault="009332FD">
      <w:pPr>
        <w:spacing w:line="200" w:lineRule="exact"/>
        <w:rPr>
          <w:sz w:val="20"/>
          <w:szCs w:val="20"/>
        </w:rPr>
      </w:pPr>
    </w:p>
    <w:p w:rsidR="009332FD" w:rsidRDefault="009332FD">
      <w:pPr>
        <w:spacing w:line="364" w:lineRule="exact"/>
        <w:rPr>
          <w:sz w:val="20"/>
          <w:szCs w:val="20"/>
        </w:rPr>
      </w:pPr>
    </w:p>
    <w:p w:rsidR="009332FD" w:rsidRDefault="0064114C">
      <w:pPr>
        <w:ind w:left="400"/>
        <w:rPr>
          <w:sz w:val="20"/>
          <w:szCs w:val="20"/>
        </w:rPr>
      </w:pPr>
      <w:r>
        <w:rPr>
          <w:rFonts w:ascii="Bookman Old Style" w:eastAsia="Bookman Old Style" w:hAnsi="Bookman Old Style" w:cs="Bookman Old Style"/>
          <w:b/>
          <w:bCs/>
          <w:sz w:val="24"/>
          <w:szCs w:val="24"/>
          <w:u w:val="single"/>
        </w:rPr>
        <w:t>Achievements and Awards:</w:t>
      </w:r>
    </w:p>
    <w:p w:rsidR="009332FD" w:rsidRDefault="009332FD">
      <w:pPr>
        <w:spacing w:line="384" w:lineRule="exact"/>
        <w:rPr>
          <w:sz w:val="20"/>
          <w:szCs w:val="20"/>
        </w:rPr>
      </w:pPr>
    </w:p>
    <w:p w:rsidR="009332FD" w:rsidRDefault="0064114C">
      <w:pPr>
        <w:tabs>
          <w:tab w:val="left" w:pos="2620"/>
        </w:tabs>
        <w:spacing w:line="273" w:lineRule="auto"/>
        <w:ind w:left="2640" w:right="640" w:hanging="2176"/>
        <w:rPr>
          <w:sz w:val="20"/>
          <w:szCs w:val="20"/>
        </w:rPr>
      </w:pPr>
      <w:r>
        <w:rPr>
          <w:rFonts w:ascii="Bookman Old Style" w:eastAsia="Bookman Old Style" w:hAnsi="Bookman Old Style" w:cs="Bookman Old Style"/>
        </w:rPr>
        <w:t>23 Nov. 2012</w:t>
      </w:r>
      <w:r>
        <w:rPr>
          <w:sz w:val="20"/>
          <w:szCs w:val="20"/>
        </w:rPr>
        <w:tab/>
      </w:r>
      <w:r>
        <w:rPr>
          <w:rFonts w:ascii="Bookman Old Style" w:eastAsia="Bookman Old Style" w:hAnsi="Bookman Old Style" w:cs="Bookman Old Style"/>
          <w:b/>
          <w:bCs/>
        </w:rPr>
        <w:t xml:space="preserve">Delegate of Far Eastern University as Podium Presenter </w:t>
      </w:r>
      <w:r>
        <w:rPr>
          <w:rFonts w:ascii="Bookman Old Style" w:eastAsia="Bookman Old Style" w:hAnsi="Bookman Old Style" w:cs="Bookman Old Style"/>
        </w:rPr>
        <w:t>The 2</w:t>
      </w:r>
      <w:r>
        <w:rPr>
          <w:rFonts w:ascii="Bookman Old Style" w:eastAsia="Bookman Old Style" w:hAnsi="Bookman Old Style" w:cs="Bookman Old Style"/>
          <w:sz w:val="13"/>
          <w:szCs w:val="13"/>
        </w:rPr>
        <w:t>nd</w:t>
      </w:r>
      <w:r>
        <w:rPr>
          <w:rFonts w:ascii="Bookman Old Style" w:eastAsia="Bookman Old Style" w:hAnsi="Bookman Old Style" w:cs="Bookman Old Style"/>
        </w:rPr>
        <w:t xml:space="preserve"> International Conference of Nursing Students Grand Convention Center</w:t>
      </w:r>
    </w:p>
    <w:p w:rsidR="009332FD" w:rsidRDefault="009332FD">
      <w:pPr>
        <w:spacing w:line="6" w:lineRule="exact"/>
        <w:rPr>
          <w:sz w:val="20"/>
          <w:szCs w:val="20"/>
        </w:rPr>
      </w:pPr>
    </w:p>
    <w:p w:rsidR="009332FD" w:rsidRDefault="0064114C">
      <w:pPr>
        <w:ind w:left="2640"/>
        <w:rPr>
          <w:sz w:val="20"/>
          <w:szCs w:val="20"/>
        </w:rPr>
      </w:pPr>
      <w:r>
        <w:rPr>
          <w:rFonts w:ascii="Bookman Old Style" w:eastAsia="Bookman Old Style" w:hAnsi="Bookman Old Style" w:cs="Bookman Old Style"/>
        </w:rPr>
        <w:t>Cebu City, Philippines</w:t>
      </w:r>
    </w:p>
    <w:p w:rsidR="009332FD" w:rsidRDefault="009332FD">
      <w:pPr>
        <w:spacing w:line="337"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1860"/>
        <w:gridCol w:w="6860"/>
      </w:tblGrid>
      <w:tr w:rsidR="009332FD">
        <w:trPr>
          <w:trHeight w:val="258"/>
        </w:trPr>
        <w:tc>
          <w:tcPr>
            <w:tcW w:w="1860" w:type="dxa"/>
            <w:vAlign w:val="bottom"/>
          </w:tcPr>
          <w:p w:rsidR="009332FD" w:rsidRDefault="0064114C">
            <w:pPr>
              <w:rPr>
                <w:sz w:val="20"/>
                <w:szCs w:val="20"/>
              </w:rPr>
            </w:pPr>
            <w:r>
              <w:rPr>
                <w:rFonts w:ascii="Bookman Old Style" w:eastAsia="Bookman Old Style" w:hAnsi="Bookman Old Style" w:cs="Bookman Old Style"/>
              </w:rPr>
              <w:t>16 Jan. 2013</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Oral Presentation Winner</w:t>
            </w:r>
          </w:p>
        </w:tc>
      </w:tr>
      <w:tr w:rsidR="009332FD">
        <w:trPr>
          <w:trHeight w:val="295"/>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2</w:t>
            </w:r>
            <w:r>
              <w:rPr>
                <w:rFonts w:ascii="Bookman Old Style" w:eastAsia="Bookman Old Style" w:hAnsi="Bookman Old Style" w:cs="Bookman Old Style"/>
                <w:sz w:val="13"/>
                <w:szCs w:val="13"/>
              </w:rPr>
              <w:t>nd</w:t>
            </w:r>
            <w:r>
              <w:rPr>
                <w:rFonts w:ascii="Bookman Old Style" w:eastAsia="Bookman Old Style" w:hAnsi="Bookman Old Style" w:cs="Bookman Old Style"/>
              </w:rPr>
              <w:t xml:space="preserve">  Dean’s Cup Research Colloquium</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Far Eastern University-Institute of Nursing, Manila</w:t>
            </w:r>
          </w:p>
        </w:tc>
      </w:tr>
      <w:tr w:rsidR="009332FD">
        <w:trPr>
          <w:trHeight w:val="595"/>
        </w:trPr>
        <w:tc>
          <w:tcPr>
            <w:tcW w:w="1860" w:type="dxa"/>
            <w:vAlign w:val="bottom"/>
          </w:tcPr>
          <w:p w:rsidR="009332FD" w:rsidRDefault="0064114C">
            <w:pPr>
              <w:rPr>
                <w:sz w:val="20"/>
                <w:szCs w:val="20"/>
              </w:rPr>
            </w:pPr>
            <w:r>
              <w:rPr>
                <w:rFonts w:ascii="Bookman Old Style" w:eastAsia="Bookman Old Style" w:hAnsi="Bookman Old Style" w:cs="Bookman Old Style"/>
              </w:rPr>
              <w:t>8 July  2013</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 xml:space="preserve">Passed the </w:t>
            </w:r>
            <w:r>
              <w:rPr>
                <w:rFonts w:ascii="Bookman Old Style" w:eastAsia="Bookman Old Style" w:hAnsi="Bookman Old Style" w:cs="Bookman Old Style"/>
                <w:b/>
                <w:bCs/>
              </w:rPr>
              <w:t>Philippine Nursing Licensure Examination</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5 Aug.  2013</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Licensed as a Registered Nurse</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Professional Regulation Commission, Manila</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19 Dec. 2014</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Nursing Care Excellence Award Recipient</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10</w:t>
            </w:r>
            <w:r>
              <w:rPr>
                <w:rFonts w:ascii="Bookman Old Style" w:eastAsia="Bookman Old Style" w:hAnsi="Bookman Old Style" w:cs="Bookman Old Style"/>
                <w:sz w:val="13"/>
                <w:szCs w:val="13"/>
              </w:rPr>
              <w:t>th</w:t>
            </w:r>
            <w:r>
              <w:rPr>
                <w:rFonts w:ascii="Bookman Old Style" w:eastAsia="Bookman Old Style" w:hAnsi="Bookman Old Style" w:cs="Bookman Old Style"/>
              </w:rPr>
              <w:t xml:space="preserve"> Annual Employees Recognition</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 xml:space="preserve">Vian Family Hospital II Quezon </w:t>
            </w:r>
            <w:r>
              <w:rPr>
                <w:rFonts w:ascii="Bookman Old Style" w:eastAsia="Bookman Old Style" w:hAnsi="Bookman Old Style" w:cs="Bookman Old Style"/>
              </w:rPr>
              <w:t>City, Philippines</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18 Dec. 2015</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Best Delivery Room Nurse Award Recipient</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11</w:t>
            </w:r>
            <w:r>
              <w:rPr>
                <w:rFonts w:ascii="Bookman Old Style" w:eastAsia="Bookman Old Style" w:hAnsi="Bookman Old Style" w:cs="Bookman Old Style"/>
                <w:sz w:val="13"/>
                <w:szCs w:val="13"/>
              </w:rPr>
              <w:t>th</w:t>
            </w:r>
            <w:r>
              <w:rPr>
                <w:rFonts w:ascii="Bookman Old Style" w:eastAsia="Bookman Old Style" w:hAnsi="Bookman Old Style" w:cs="Bookman Old Style"/>
              </w:rPr>
              <w:t xml:space="preserve"> Annual Employees Recognition</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Vian Family Hospital II Quezon City, Philippines</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14 July 2016</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w w:val="99"/>
              </w:rPr>
              <w:t>Passed Health Authority Abu Dhabi ( HAAD) Examination</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 xml:space="preserve">Pearsonvue Makati City, </w:t>
            </w:r>
            <w:r>
              <w:rPr>
                <w:rFonts w:ascii="Bookman Old Style" w:eastAsia="Bookman Old Style" w:hAnsi="Bookman Old Style" w:cs="Bookman Old Style"/>
              </w:rPr>
              <w:t>Philippines</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16 Dec. 2016</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Model Employee Of The Year</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12</w:t>
            </w:r>
            <w:r>
              <w:rPr>
                <w:rFonts w:ascii="Bookman Old Style" w:eastAsia="Bookman Old Style" w:hAnsi="Bookman Old Style" w:cs="Bookman Old Style"/>
                <w:sz w:val="13"/>
                <w:szCs w:val="13"/>
              </w:rPr>
              <w:t>th</w:t>
            </w:r>
            <w:r>
              <w:rPr>
                <w:rFonts w:ascii="Bookman Old Style" w:eastAsia="Bookman Old Style" w:hAnsi="Bookman Old Style" w:cs="Bookman Old Style"/>
              </w:rPr>
              <w:t xml:space="preserve"> Annual Employees Recognition</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rPr>
              <w:t>Vian Family Hospital II Quezon City, Philippines</w:t>
            </w:r>
          </w:p>
        </w:tc>
      </w:tr>
      <w:tr w:rsidR="009332FD">
        <w:trPr>
          <w:trHeight w:val="593"/>
        </w:trPr>
        <w:tc>
          <w:tcPr>
            <w:tcW w:w="1860" w:type="dxa"/>
            <w:vAlign w:val="bottom"/>
          </w:tcPr>
          <w:p w:rsidR="009332FD" w:rsidRDefault="0064114C">
            <w:pPr>
              <w:rPr>
                <w:sz w:val="20"/>
                <w:szCs w:val="20"/>
              </w:rPr>
            </w:pPr>
            <w:r>
              <w:rPr>
                <w:rFonts w:ascii="Bookman Old Style" w:eastAsia="Bookman Old Style" w:hAnsi="Bookman Old Style" w:cs="Bookman Old Style"/>
              </w:rPr>
              <w:t>3 March 2017</w:t>
            </w: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Most Commended Nurse</w:t>
            </w:r>
          </w:p>
        </w:tc>
      </w:tr>
      <w:tr w:rsidR="009332FD">
        <w:trPr>
          <w:trHeight w:val="298"/>
        </w:trPr>
        <w:tc>
          <w:tcPr>
            <w:tcW w:w="1860" w:type="dxa"/>
            <w:vAlign w:val="bottom"/>
          </w:tcPr>
          <w:p w:rsidR="009332FD" w:rsidRDefault="009332FD">
            <w:pPr>
              <w:rPr>
                <w:sz w:val="24"/>
                <w:szCs w:val="24"/>
              </w:rPr>
            </w:pPr>
          </w:p>
        </w:tc>
        <w:tc>
          <w:tcPr>
            <w:tcW w:w="6860" w:type="dxa"/>
            <w:vAlign w:val="bottom"/>
          </w:tcPr>
          <w:p w:rsidR="009332FD" w:rsidRDefault="0064114C">
            <w:pPr>
              <w:ind w:left="320"/>
              <w:rPr>
                <w:sz w:val="20"/>
                <w:szCs w:val="20"/>
              </w:rPr>
            </w:pPr>
            <w:r>
              <w:rPr>
                <w:rFonts w:ascii="Bookman Old Style" w:eastAsia="Bookman Old Style" w:hAnsi="Bookman Old Style" w:cs="Bookman Old Style"/>
                <w:b/>
                <w:bCs/>
              </w:rPr>
              <w:t>For the Month of February 2017</w:t>
            </w:r>
          </w:p>
        </w:tc>
      </w:tr>
    </w:tbl>
    <w:p w:rsidR="009332FD" w:rsidRDefault="009332FD">
      <w:pPr>
        <w:spacing w:line="39" w:lineRule="exact"/>
        <w:rPr>
          <w:sz w:val="20"/>
          <w:szCs w:val="20"/>
        </w:rPr>
      </w:pPr>
    </w:p>
    <w:p w:rsidR="009332FD" w:rsidRDefault="0064114C">
      <w:pPr>
        <w:ind w:left="2640"/>
        <w:rPr>
          <w:sz w:val="20"/>
          <w:szCs w:val="20"/>
        </w:rPr>
      </w:pPr>
      <w:r>
        <w:rPr>
          <w:rFonts w:ascii="Bookman Old Style" w:eastAsia="Bookman Old Style" w:hAnsi="Bookman Old Style" w:cs="Bookman Old Style"/>
        </w:rPr>
        <w:t xml:space="preserve">Vian Family Hospital II Quezon City, </w:t>
      </w:r>
      <w:r>
        <w:rPr>
          <w:rFonts w:ascii="Bookman Old Style" w:eastAsia="Bookman Old Style" w:hAnsi="Bookman Old Style" w:cs="Bookman Old Style"/>
        </w:rPr>
        <w:t>Philippines</w:t>
      </w: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24" w:lineRule="exact"/>
        <w:rPr>
          <w:sz w:val="20"/>
          <w:szCs w:val="20"/>
        </w:rPr>
      </w:pPr>
    </w:p>
    <w:p w:rsidR="009332FD" w:rsidRDefault="0064114C">
      <w:pPr>
        <w:jc w:val="right"/>
        <w:rPr>
          <w:sz w:val="20"/>
          <w:szCs w:val="20"/>
        </w:rPr>
      </w:pP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5</w:t>
      </w:r>
    </w:p>
    <w:p w:rsidR="009332FD" w:rsidRDefault="009332FD">
      <w:pPr>
        <w:sectPr w:rsidR="009332FD">
          <w:pgSz w:w="12240" w:h="15840"/>
          <w:pgMar w:top="1146" w:right="1140" w:bottom="431" w:left="1440" w:header="0" w:footer="0" w:gutter="0"/>
          <w:cols w:space="720" w:equalWidth="0">
            <w:col w:w="9660"/>
          </w:cols>
        </w:sectPr>
      </w:pPr>
    </w:p>
    <w:p w:rsidR="009332FD" w:rsidRDefault="009332FD">
      <w:pPr>
        <w:spacing w:line="10" w:lineRule="exact"/>
        <w:rPr>
          <w:sz w:val="20"/>
          <w:szCs w:val="20"/>
        </w:rPr>
      </w:pPr>
    </w:p>
    <w:p w:rsidR="009332FD" w:rsidRDefault="0064114C">
      <w:pPr>
        <w:rPr>
          <w:sz w:val="20"/>
          <w:szCs w:val="20"/>
        </w:rPr>
      </w:pPr>
      <w:r>
        <w:rPr>
          <w:rFonts w:ascii="Bookman Old Style" w:eastAsia="Bookman Old Style" w:hAnsi="Bookman Old Style" w:cs="Bookman Old Style"/>
          <w:b/>
          <w:bCs/>
          <w:sz w:val="24"/>
          <w:szCs w:val="24"/>
          <w:u w:val="single"/>
        </w:rPr>
        <w:t>Trainings and Seminars:</w:t>
      </w: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72" w:lineRule="exact"/>
        <w:rPr>
          <w:sz w:val="20"/>
          <w:szCs w:val="20"/>
        </w:rPr>
      </w:pPr>
    </w:p>
    <w:p w:rsidR="009332FD" w:rsidRDefault="0064114C">
      <w:pPr>
        <w:tabs>
          <w:tab w:val="left" w:pos="2640"/>
        </w:tabs>
        <w:spacing w:line="274" w:lineRule="auto"/>
        <w:ind w:left="2660" w:right="520" w:hanging="2176"/>
        <w:rPr>
          <w:sz w:val="20"/>
          <w:szCs w:val="20"/>
        </w:rPr>
      </w:pPr>
      <w:r>
        <w:rPr>
          <w:rFonts w:ascii="Bookman Old Style" w:eastAsia="Bookman Old Style" w:hAnsi="Bookman Old Style" w:cs="Bookman Old Style"/>
        </w:rPr>
        <w:t>5 Sept. 2013</w:t>
      </w:r>
      <w:r>
        <w:rPr>
          <w:sz w:val="20"/>
          <w:szCs w:val="20"/>
        </w:rPr>
        <w:tab/>
      </w:r>
      <w:r>
        <w:rPr>
          <w:rFonts w:ascii="Bookman Old Style" w:eastAsia="Bookman Old Style" w:hAnsi="Bookman Old Style" w:cs="Bookman Old Style"/>
          <w:b/>
          <w:bCs/>
        </w:rPr>
        <w:t xml:space="preserve">Completed Training for Certified Healthcare Provider for Basic Life Support </w:t>
      </w:r>
      <w:r>
        <w:rPr>
          <w:rFonts w:ascii="Bookman Old Style" w:eastAsia="Bookman Old Style" w:hAnsi="Bookman Old Style" w:cs="Bookman Old Style"/>
        </w:rPr>
        <w:t>(American Heart Association)</w:t>
      </w:r>
    </w:p>
    <w:p w:rsidR="009332FD" w:rsidRDefault="009332FD">
      <w:pPr>
        <w:spacing w:line="6" w:lineRule="exact"/>
        <w:rPr>
          <w:sz w:val="20"/>
          <w:szCs w:val="20"/>
        </w:rPr>
      </w:pPr>
    </w:p>
    <w:p w:rsidR="009332FD" w:rsidRDefault="0064114C">
      <w:pPr>
        <w:spacing w:line="271" w:lineRule="auto"/>
        <w:ind w:left="2660" w:right="220"/>
        <w:rPr>
          <w:sz w:val="20"/>
          <w:szCs w:val="20"/>
        </w:rPr>
      </w:pPr>
      <w:r>
        <w:rPr>
          <w:rFonts w:ascii="Bookman Old Style" w:eastAsia="Bookman Old Style" w:hAnsi="Bookman Old Style" w:cs="Bookman Old Style"/>
        </w:rPr>
        <w:t xml:space="preserve">University of Sto. Thomas-Faculty of Medicine and Surgery </w:t>
      </w:r>
      <w:r>
        <w:rPr>
          <w:rFonts w:ascii="Bookman Old Style" w:eastAsia="Bookman Old Style" w:hAnsi="Bookman Old Style" w:cs="Bookman Old Style"/>
        </w:rPr>
        <w:t>Life Support Training Center</w:t>
      </w:r>
    </w:p>
    <w:p w:rsidR="009332FD" w:rsidRDefault="009332FD">
      <w:pPr>
        <w:spacing w:line="307" w:lineRule="exact"/>
        <w:rPr>
          <w:sz w:val="20"/>
          <w:szCs w:val="20"/>
        </w:rPr>
      </w:pPr>
    </w:p>
    <w:p w:rsidR="009332FD" w:rsidRDefault="0064114C">
      <w:pPr>
        <w:tabs>
          <w:tab w:val="left" w:pos="2640"/>
        </w:tabs>
        <w:spacing w:line="274" w:lineRule="auto"/>
        <w:ind w:left="2660" w:right="220" w:hanging="2176"/>
        <w:rPr>
          <w:sz w:val="20"/>
          <w:szCs w:val="20"/>
        </w:rPr>
      </w:pPr>
      <w:r>
        <w:rPr>
          <w:rFonts w:ascii="Bookman Old Style" w:eastAsia="Bookman Old Style" w:hAnsi="Bookman Old Style" w:cs="Bookman Old Style"/>
        </w:rPr>
        <w:t>21 Sept. 2013</w:t>
      </w:r>
      <w:r>
        <w:rPr>
          <w:sz w:val="20"/>
          <w:szCs w:val="20"/>
        </w:rPr>
        <w:tab/>
      </w:r>
      <w:r>
        <w:rPr>
          <w:rFonts w:ascii="Bookman Old Style" w:eastAsia="Bookman Old Style" w:hAnsi="Bookman Old Style" w:cs="Bookman Old Style"/>
          <w:b/>
          <w:bCs/>
        </w:rPr>
        <w:t xml:space="preserve">Completed Training for Certified Advanced Cardiovascular Life Support Provider </w:t>
      </w:r>
      <w:r>
        <w:rPr>
          <w:rFonts w:ascii="Bookman Old Style" w:eastAsia="Bookman Old Style" w:hAnsi="Bookman Old Style" w:cs="Bookman Old Style"/>
        </w:rPr>
        <w:t>(American Heart Association)</w:t>
      </w:r>
      <w:r>
        <w:rPr>
          <w:rFonts w:ascii="Bookman Old Style" w:eastAsia="Bookman Old Style" w:hAnsi="Bookman Old Style" w:cs="Bookman Old Style"/>
          <w:b/>
          <w:bCs/>
        </w:rPr>
        <w:t xml:space="preserve"> </w:t>
      </w:r>
      <w:r>
        <w:rPr>
          <w:rFonts w:ascii="Bookman Old Style" w:eastAsia="Bookman Old Style" w:hAnsi="Bookman Old Style" w:cs="Bookman Old Style"/>
        </w:rPr>
        <w:t>University of Sto. Thomas-Faculty of Medicine and Surgery Life Support Training Center</w:t>
      </w:r>
    </w:p>
    <w:p w:rsidR="009332FD" w:rsidRDefault="009332FD">
      <w:pPr>
        <w:spacing w:line="304" w:lineRule="exact"/>
        <w:rPr>
          <w:sz w:val="20"/>
          <w:szCs w:val="20"/>
        </w:rPr>
      </w:pPr>
    </w:p>
    <w:p w:rsidR="009332FD" w:rsidRDefault="0064114C">
      <w:pPr>
        <w:tabs>
          <w:tab w:val="left" w:pos="2640"/>
        </w:tabs>
        <w:spacing w:line="298" w:lineRule="auto"/>
        <w:ind w:left="2660" w:right="1440" w:hanging="2176"/>
        <w:rPr>
          <w:sz w:val="20"/>
          <w:szCs w:val="20"/>
        </w:rPr>
      </w:pPr>
      <w:r>
        <w:rPr>
          <w:rFonts w:ascii="Bookman Old Style" w:eastAsia="Bookman Old Style" w:hAnsi="Bookman Old Style" w:cs="Bookman Old Style"/>
        </w:rPr>
        <w:t xml:space="preserve">12 -14 Sept. </w:t>
      </w:r>
      <w:r>
        <w:rPr>
          <w:rFonts w:ascii="Bookman Old Style" w:eastAsia="Bookman Old Style" w:hAnsi="Bookman Old Style" w:cs="Bookman Old Style"/>
        </w:rPr>
        <w:t>2013</w:t>
      </w:r>
      <w:r>
        <w:rPr>
          <w:sz w:val="20"/>
          <w:szCs w:val="20"/>
        </w:rPr>
        <w:tab/>
      </w:r>
      <w:r>
        <w:rPr>
          <w:rFonts w:ascii="Bookman Old Style" w:eastAsia="Bookman Old Style" w:hAnsi="Bookman Old Style" w:cs="Bookman Old Style"/>
          <w:b/>
          <w:bCs/>
          <w:sz w:val="21"/>
          <w:szCs w:val="21"/>
        </w:rPr>
        <w:t xml:space="preserve">Completed Training for Intravenous Program </w:t>
      </w:r>
      <w:r>
        <w:rPr>
          <w:rFonts w:ascii="Bookman Old Style" w:eastAsia="Bookman Old Style" w:hAnsi="Bookman Old Style" w:cs="Bookman Old Style"/>
          <w:sz w:val="21"/>
          <w:szCs w:val="21"/>
        </w:rPr>
        <w:t>Pres. Diosdado Macapagal Memorial Medical Center</w:t>
      </w:r>
    </w:p>
    <w:p w:rsidR="009332FD" w:rsidRDefault="009332FD">
      <w:pPr>
        <w:spacing w:line="278"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24 Sept. 2013</w:t>
      </w:r>
      <w:r>
        <w:rPr>
          <w:sz w:val="20"/>
          <w:szCs w:val="20"/>
        </w:rPr>
        <w:tab/>
      </w:r>
      <w:r>
        <w:rPr>
          <w:rFonts w:ascii="Bookman Old Style" w:eastAsia="Bookman Old Style" w:hAnsi="Bookman Old Style" w:cs="Bookman Old Style"/>
          <w:b/>
          <w:bCs/>
        </w:rPr>
        <w:t>Licensed as Intravenous Therapy Nurse</w:t>
      </w:r>
    </w:p>
    <w:p w:rsidR="009332FD" w:rsidRDefault="009332FD">
      <w:pPr>
        <w:spacing w:line="37" w:lineRule="exact"/>
        <w:rPr>
          <w:sz w:val="20"/>
          <w:szCs w:val="20"/>
        </w:rPr>
      </w:pPr>
    </w:p>
    <w:p w:rsidR="009332FD" w:rsidRDefault="0064114C">
      <w:pPr>
        <w:ind w:left="2660"/>
        <w:rPr>
          <w:sz w:val="20"/>
          <w:szCs w:val="20"/>
        </w:rPr>
      </w:pPr>
      <w:r>
        <w:rPr>
          <w:rFonts w:ascii="Bookman Old Style" w:eastAsia="Bookman Old Style" w:hAnsi="Bookman Old Style" w:cs="Bookman Old Style"/>
        </w:rPr>
        <w:t>Association of  Nursing Service Administrators of the Phils.</w:t>
      </w:r>
    </w:p>
    <w:p w:rsidR="009332FD" w:rsidRDefault="009332FD">
      <w:pPr>
        <w:spacing w:line="39" w:lineRule="exact"/>
        <w:rPr>
          <w:sz w:val="20"/>
          <w:szCs w:val="20"/>
        </w:rPr>
      </w:pPr>
    </w:p>
    <w:p w:rsidR="009332FD" w:rsidRDefault="0064114C">
      <w:pPr>
        <w:ind w:left="2660"/>
        <w:rPr>
          <w:sz w:val="20"/>
          <w:szCs w:val="20"/>
        </w:rPr>
      </w:pPr>
      <w:r>
        <w:rPr>
          <w:rFonts w:ascii="Bookman Old Style" w:eastAsia="Bookman Old Style" w:hAnsi="Bookman Old Style" w:cs="Bookman Old Style"/>
        </w:rPr>
        <w:t>(ANSAP)</w:t>
      </w:r>
    </w:p>
    <w:p w:rsidR="009332FD" w:rsidRDefault="009332FD">
      <w:pPr>
        <w:spacing w:line="337"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27 Jan. 2013</w:t>
      </w:r>
      <w:r>
        <w:rPr>
          <w:sz w:val="20"/>
          <w:szCs w:val="20"/>
        </w:rPr>
        <w:tab/>
      </w:r>
      <w:r>
        <w:rPr>
          <w:rFonts w:ascii="Bookman Old Style" w:eastAsia="Bookman Old Style" w:hAnsi="Bookman Old Style" w:cs="Bookman Old Style"/>
          <w:b/>
          <w:bCs/>
        </w:rPr>
        <w:t>Participated in Nursi</w:t>
      </w:r>
      <w:r>
        <w:rPr>
          <w:rFonts w:ascii="Bookman Old Style" w:eastAsia="Bookman Old Style" w:hAnsi="Bookman Old Style" w:cs="Bookman Old Style"/>
          <w:b/>
          <w:bCs/>
        </w:rPr>
        <w:t>ng Seminars entitled “Must-Knows in</w:t>
      </w:r>
    </w:p>
    <w:p w:rsidR="009332FD" w:rsidRDefault="009332FD">
      <w:pPr>
        <w:spacing w:line="37" w:lineRule="exact"/>
        <w:rPr>
          <w:sz w:val="20"/>
          <w:szCs w:val="20"/>
        </w:rPr>
      </w:pPr>
    </w:p>
    <w:p w:rsidR="009332FD" w:rsidRDefault="0064114C">
      <w:pPr>
        <w:ind w:left="2660"/>
        <w:rPr>
          <w:sz w:val="20"/>
          <w:szCs w:val="20"/>
        </w:rPr>
      </w:pPr>
      <w:r>
        <w:rPr>
          <w:rFonts w:ascii="Bookman Old Style" w:eastAsia="Bookman Old Style" w:hAnsi="Bookman Old Style" w:cs="Bookman Old Style"/>
          <w:b/>
          <w:bCs/>
        </w:rPr>
        <w:t>Medical Surgical Nursing: Unleashing the Critical Mind in</w:t>
      </w:r>
    </w:p>
    <w:p w:rsidR="009332FD" w:rsidRDefault="009332FD">
      <w:pPr>
        <w:spacing w:line="42" w:lineRule="exact"/>
        <w:rPr>
          <w:sz w:val="20"/>
          <w:szCs w:val="20"/>
        </w:rPr>
      </w:pPr>
    </w:p>
    <w:p w:rsidR="009332FD" w:rsidRDefault="0064114C">
      <w:pPr>
        <w:spacing w:line="290" w:lineRule="auto"/>
        <w:ind w:left="2660" w:right="500"/>
        <w:rPr>
          <w:sz w:val="20"/>
          <w:szCs w:val="20"/>
        </w:rPr>
      </w:pPr>
      <w:r>
        <w:rPr>
          <w:rFonts w:ascii="Bookman Old Style" w:eastAsia="Bookman Old Style" w:hAnsi="Bookman Old Style" w:cs="Bookman Old Style"/>
          <w:b/>
          <w:bCs/>
          <w:sz w:val="21"/>
          <w:szCs w:val="21"/>
        </w:rPr>
        <w:t>You.” and “Instilling Knowledge and Inculcating Positive Skills and Attitudes Towards Nursing Excellence.”</w:t>
      </w:r>
    </w:p>
    <w:p w:rsidR="009332FD" w:rsidRDefault="0064114C">
      <w:pPr>
        <w:spacing w:line="237" w:lineRule="auto"/>
        <w:ind w:left="2660"/>
        <w:rPr>
          <w:sz w:val="20"/>
          <w:szCs w:val="20"/>
        </w:rPr>
      </w:pPr>
      <w:r>
        <w:rPr>
          <w:rFonts w:ascii="Bookman Old Style" w:eastAsia="Bookman Old Style" w:hAnsi="Bookman Old Style" w:cs="Bookman Old Style"/>
        </w:rPr>
        <w:t>Shield Review Center for Nurses Inc. Sampaloc, Manila</w:t>
      </w:r>
    </w:p>
    <w:p w:rsidR="009332FD" w:rsidRDefault="009332FD">
      <w:pPr>
        <w:spacing w:line="335"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3 Feb. 2013</w:t>
      </w:r>
      <w:r>
        <w:rPr>
          <w:sz w:val="20"/>
          <w:szCs w:val="20"/>
        </w:rPr>
        <w:tab/>
      </w:r>
      <w:r>
        <w:rPr>
          <w:rFonts w:ascii="Bookman Old Style" w:eastAsia="Bookman Old Style" w:hAnsi="Bookman Old Style" w:cs="Bookman Old Style"/>
          <w:b/>
          <w:bCs/>
          <w:sz w:val="21"/>
          <w:szCs w:val="21"/>
        </w:rPr>
        <w:t>Participated in Nursing Seminars entitled “Leading Nurses</w:t>
      </w:r>
    </w:p>
    <w:p w:rsidR="009332FD" w:rsidRDefault="009332FD">
      <w:pPr>
        <w:spacing w:line="42" w:lineRule="exact"/>
        <w:rPr>
          <w:sz w:val="20"/>
          <w:szCs w:val="20"/>
        </w:rPr>
      </w:pPr>
    </w:p>
    <w:p w:rsidR="009332FD" w:rsidRDefault="0064114C">
      <w:pPr>
        <w:spacing w:line="274" w:lineRule="auto"/>
        <w:ind w:left="2660" w:right="480"/>
        <w:rPr>
          <w:sz w:val="20"/>
          <w:szCs w:val="20"/>
        </w:rPr>
      </w:pPr>
      <w:r>
        <w:rPr>
          <w:rFonts w:ascii="Bookman Old Style" w:eastAsia="Bookman Old Style" w:hAnsi="Bookman Old Style" w:cs="Bookman Old Style"/>
          <w:b/>
          <w:bCs/>
        </w:rPr>
        <w:t>Towards Community health Nursing Mastery.” and “Leading Nurses towards Nursing Therapeutics Mastery.”</w:t>
      </w:r>
    </w:p>
    <w:p w:rsidR="009332FD" w:rsidRDefault="0064114C">
      <w:pPr>
        <w:ind w:left="2660"/>
        <w:rPr>
          <w:sz w:val="20"/>
          <w:szCs w:val="20"/>
        </w:rPr>
      </w:pPr>
      <w:r>
        <w:rPr>
          <w:rFonts w:ascii="Bookman Old Style" w:eastAsia="Bookman Old Style" w:hAnsi="Bookman Old Style" w:cs="Bookman Old Style"/>
        </w:rPr>
        <w:t>Shield Review Center for Nurses Inc. Sampaloc, Manila</w:t>
      </w:r>
    </w:p>
    <w:p w:rsidR="009332FD" w:rsidRDefault="009332FD">
      <w:pPr>
        <w:spacing w:line="337"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10 Feb. 2013</w:t>
      </w:r>
      <w:r>
        <w:rPr>
          <w:sz w:val="20"/>
          <w:szCs w:val="20"/>
        </w:rPr>
        <w:tab/>
      </w:r>
      <w:r>
        <w:rPr>
          <w:rFonts w:ascii="Bookman Old Style" w:eastAsia="Bookman Old Style" w:hAnsi="Bookman Old Style" w:cs="Bookman Old Style"/>
          <w:b/>
          <w:bCs/>
        </w:rPr>
        <w:t xml:space="preserve">Participated </w:t>
      </w:r>
      <w:r>
        <w:rPr>
          <w:rFonts w:ascii="Bookman Old Style" w:eastAsia="Bookman Old Style" w:hAnsi="Bookman Old Style" w:cs="Bookman Old Style"/>
          <w:b/>
          <w:bCs/>
        </w:rPr>
        <w:t>in Nursing Seminar entitled “Cracking the</w:t>
      </w:r>
    </w:p>
    <w:p w:rsidR="009332FD" w:rsidRDefault="009332FD">
      <w:pPr>
        <w:spacing w:line="39" w:lineRule="exact"/>
        <w:rPr>
          <w:sz w:val="20"/>
          <w:szCs w:val="20"/>
        </w:rPr>
      </w:pPr>
    </w:p>
    <w:p w:rsidR="009332FD" w:rsidRDefault="0064114C">
      <w:pPr>
        <w:ind w:left="2660"/>
        <w:rPr>
          <w:sz w:val="20"/>
          <w:szCs w:val="20"/>
        </w:rPr>
      </w:pPr>
      <w:r>
        <w:rPr>
          <w:rFonts w:ascii="Bookman Old Style" w:eastAsia="Bookman Old Style" w:hAnsi="Bookman Old Style" w:cs="Bookman Old Style"/>
          <w:b/>
          <w:bCs/>
        </w:rPr>
        <w:t>Stem Cell Code”</w:t>
      </w:r>
    </w:p>
    <w:p w:rsidR="009332FD" w:rsidRDefault="009332FD">
      <w:pPr>
        <w:spacing w:line="37" w:lineRule="exact"/>
        <w:rPr>
          <w:sz w:val="20"/>
          <w:szCs w:val="20"/>
        </w:rPr>
      </w:pPr>
    </w:p>
    <w:p w:rsidR="009332FD" w:rsidRDefault="0064114C">
      <w:pPr>
        <w:ind w:left="2660"/>
        <w:rPr>
          <w:sz w:val="20"/>
          <w:szCs w:val="20"/>
        </w:rPr>
      </w:pPr>
      <w:r>
        <w:rPr>
          <w:rFonts w:ascii="Bookman Old Style" w:eastAsia="Bookman Old Style" w:hAnsi="Bookman Old Style" w:cs="Bookman Old Style"/>
        </w:rPr>
        <w:t>Review Center for Allied Professions Sampaloc, Manila</w:t>
      </w:r>
    </w:p>
    <w:p w:rsidR="009332FD" w:rsidRDefault="009332FD">
      <w:pPr>
        <w:spacing w:line="337"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12 Feb. 2013</w:t>
      </w:r>
      <w:r>
        <w:rPr>
          <w:sz w:val="20"/>
          <w:szCs w:val="20"/>
        </w:rPr>
        <w:tab/>
      </w:r>
      <w:r>
        <w:rPr>
          <w:rFonts w:ascii="Bookman Old Style" w:eastAsia="Bookman Old Style" w:hAnsi="Bookman Old Style" w:cs="Bookman Old Style"/>
          <w:b/>
          <w:bCs/>
        </w:rPr>
        <w:t>Participated in Nursing Seminar Entitled “ Dare to be</w:t>
      </w:r>
    </w:p>
    <w:p w:rsidR="009332FD" w:rsidRDefault="009332FD">
      <w:pPr>
        <w:spacing w:line="40" w:lineRule="exact"/>
        <w:rPr>
          <w:sz w:val="20"/>
          <w:szCs w:val="20"/>
        </w:rPr>
      </w:pPr>
    </w:p>
    <w:p w:rsidR="009332FD" w:rsidRDefault="0064114C">
      <w:pPr>
        <w:spacing w:line="274" w:lineRule="auto"/>
        <w:ind w:left="2660" w:right="2140"/>
        <w:rPr>
          <w:sz w:val="20"/>
          <w:szCs w:val="20"/>
        </w:rPr>
      </w:pPr>
      <w:r>
        <w:rPr>
          <w:rFonts w:ascii="Bookman Old Style" w:eastAsia="Bookman Old Style" w:hAnsi="Bookman Old Style" w:cs="Bookman Old Style"/>
          <w:b/>
          <w:bCs/>
        </w:rPr>
        <w:t xml:space="preserve">Aware: A Glimpse in Public Health Nursing </w:t>
      </w:r>
      <w:r>
        <w:rPr>
          <w:rFonts w:ascii="Bookman Old Style" w:eastAsia="Bookman Old Style" w:hAnsi="Bookman Old Style" w:cs="Bookman Old Style"/>
        </w:rPr>
        <w:t>Far Eastern University Sampaloc</w:t>
      </w:r>
      <w:r>
        <w:rPr>
          <w:rFonts w:ascii="Bookman Old Style" w:eastAsia="Bookman Old Style" w:hAnsi="Bookman Old Style" w:cs="Bookman Old Style"/>
        </w:rPr>
        <w:t>, Manila</w:t>
      </w:r>
    </w:p>
    <w:p w:rsidR="009332FD" w:rsidRDefault="009332FD">
      <w:pPr>
        <w:spacing w:line="300" w:lineRule="exact"/>
        <w:rPr>
          <w:sz w:val="20"/>
          <w:szCs w:val="20"/>
        </w:rPr>
      </w:pPr>
    </w:p>
    <w:p w:rsidR="009332FD" w:rsidRDefault="0064114C">
      <w:pPr>
        <w:tabs>
          <w:tab w:val="left" w:pos="2640"/>
        </w:tabs>
        <w:ind w:left="480"/>
        <w:rPr>
          <w:sz w:val="20"/>
          <w:szCs w:val="20"/>
        </w:rPr>
      </w:pPr>
      <w:r>
        <w:rPr>
          <w:rFonts w:ascii="Bookman Old Style" w:eastAsia="Bookman Old Style" w:hAnsi="Bookman Old Style" w:cs="Bookman Old Style"/>
        </w:rPr>
        <w:t>26 Feb. 2013</w:t>
      </w:r>
      <w:r>
        <w:rPr>
          <w:sz w:val="20"/>
          <w:szCs w:val="20"/>
        </w:rPr>
        <w:tab/>
      </w:r>
      <w:r>
        <w:rPr>
          <w:rFonts w:ascii="Bookman Old Style" w:eastAsia="Bookman Old Style" w:hAnsi="Bookman Old Style" w:cs="Bookman Old Style"/>
          <w:b/>
          <w:bCs/>
        </w:rPr>
        <w:t>Participated in Nursing Seminar entitled “Aim High:</w:t>
      </w:r>
    </w:p>
    <w:p w:rsidR="009332FD" w:rsidRDefault="009332FD">
      <w:pPr>
        <w:spacing w:line="40" w:lineRule="exact"/>
        <w:rPr>
          <w:sz w:val="20"/>
          <w:szCs w:val="20"/>
        </w:rPr>
      </w:pPr>
    </w:p>
    <w:p w:rsidR="009332FD" w:rsidRDefault="0064114C">
      <w:pPr>
        <w:spacing w:line="274" w:lineRule="auto"/>
        <w:ind w:left="2660" w:right="200"/>
        <w:rPr>
          <w:sz w:val="20"/>
          <w:szCs w:val="20"/>
        </w:rPr>
      </w:pPr>
      <w:r>
        <w:rPr>
          <w:rFonts w:ascii="Bookman Old Style" w:eastAsia="Bookman Old Style" w:hAnsi="Bookman Old Style" w:cs="Bookman Old Style"/>
          <w:b/>
          <w:bCs/>
        </w:rPr>
        <w:t>Strategy of Mastering Integrated Management of Childhood Illness (IMCI) Program as easy as ABC”</w:t>
      </w:r>
    </w:p>
    <w:p w:rsidR="009332FD" w:rsidRDefault="009332FD">
      <w:pPr>
        <w:spacing w:line="3" w:lineRule="exact"/>
        <w:rPr>
          <w:sz w:val="20"/>
          <w:szCs w:val="20"/>
        </w:rPr>
      </w:pPr>
    </w:p>
    <w:p w:rsidR="009332FD" w:rsidRDefault="0064114C">
      <w:pPr>
        <w:ind w:right="-79"/>
        <w:jc w:val="center"/>
        <w:rPr>
          <w:sz w:val="20"/>
          <w:szCs w:val="20"/>
        </w:rPr>
      </w:pPr>
      <w:r>
        <w:rPr>
          <w:rFonts w:ascii="Bookman Old Style" w:eastAsia="Bookman Old Style" w:hAnsi="Bookman Old Style" w:cs="Bookman Old Style"/>
        </w:rPr>
        <w:t>Far Eastern University Sampaloc, Manila</w:t>
      </w:r>
    </w:p>
    <w:p w:rsidR="009332FD" w:rsidRDefault="009332FD">
      <w:pPr>
        <w:spacing w:line="333" w:lineRule="exact"/>
        <w:rPr>
          <w:sz w:val="20"/>
          <w:szCs w:val="20"/>
        </w:rPr>
      </w:pPr>
    </w:p>
    <w:p w:rsidR="009332FD" w:rsidRDefault="0064114C">
      <w:pPr>
        <w:jc w:val="right"/>
        <w:rPr>
          <w:sz w:val="20"/>
          <w:szCs w:val="20"/>
        </w:rPr>
      </w:pP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5</w:t>
      </w:r>
    </w:p>
    <w:p w:rsidR="009332FD" w:rsidRDefault="009332FD">
      <w:pPr>
        <w:sectPr w:rsidR="009332FD">
          <w:pgSz w:w="12240" w:h="15840"/>
          <w:pgMar w:top="1440" w:right="1140" w:bottom="431" w:left="1420" w:header="0" w:footer="0" w:gutter="0"/>
          <w:cols w:space="720" w:equalWidth="0">
            <w:col w:w="9680"/>
          </w:cols>
        </w:sectPr>
      </w:pPr>
    </w:p>
    <w:tbl>
      <w:tblPr>
        <w:tblW w:w="0" w:type="auto"/>
        <w:tblInd w:w="900" w:type="dxa"/>
        <w:tblLayout w:type="fixed"/>
        <w:tblCellMar>
          <w:left w:w="0" w:type="dxa"/>
          <w:right w:w="0" w:type="dxa"/>
        </w:tblCellMar>
        <w:tblLook w:val="04A0" w:firstRow="1" w:lastRow="0" w:firstColumn="1" w:lastColumn="0" w:noHBand="0" w:noVBand="1"/>
      </w:tblPr>
      <w:tblGrid>
        <w:gridCol w:w="1860"/>
        <w:gridCol w:w="6960"/>
      </w:tblGrid>
      <w:tr w:rsidR="009332FD">
        <w:trPr>
          <w:trHeight w:val="258"/>
        </w:trPr>
        <w:tc>
          <w:tcPr>
            <w:tcW w:w="1860" w:type="dxa"/>
            <w:vAlign w:val="bottom"/>
          </w:tcPr>
          <w:p w:rsidR="009332FD" w:rsidRDefault="0064114C">
            <w:pPr>
              <w:rPr>
                <w:sz w:val="20"/>
                <w:szCs w:val="20"/>
              </w:rPr>
            </w:pPr>
            <w:r>
              <w:rPr>
                <w:rFonts w:ascii="Bookman Old Style" w:eastAsia="Bookman Old Style" w:hAnsi="Bookman Old Style" w:cs="Bookman Old Style"/>
              </w:rPr>
              <w:lastRenderedPageBreak/>
              <w:t>8 Aug. 2015</w:t>
            </w: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w w:val="99"/>
              </w:rPr>
              <w:t>Renewed Basic Life Support and Advanced Cardiovascular</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Life Support Training (American</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Heart Association)</w:t>
            </w:r>
          </w:p>
        </w:tc>
      </w:tr>
      <w:tr w:rsidR="009332FD">
        <w:trPr>
          <w:trHeight w:val="295"/>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rPr>
              <w:t>Heart Inc. UST-FMSLSTC, San Fernando Pampanga</w:t>
            </w:r>
          </w:p>
        </w:tc>
      </w:tr>
      <w:tr w:rsidR="009332FD">
        <w:trPr>
          <w:trHeight w:val="595"/>
        </w:trPr>
        <w:tc>
          <w:tcPr>
            <w:tcW w:w="1860" w:type="dxa"/>
            <w:vAlign w:val="bottom"/>
          </w:tcPr>
          <w:p w:rsidR="009332FD" w:rsidRDefault="0064114C">
            <w:pPr>
              <w:rPr>
                <w:sz w:val="20"/>
                <w:szCs w:val="20"/>
              </w:rPr>
            </w:pPr>
            <w:r>
              <w:rPr>
                <w:rFonts w:ascii="Bookman Old Style" w:eastAsia="Bookman Old Style" w:hAnsi="Bookman Old Style" w:cs="Bookman Old Style"/>
              </w:rPr>
              <w:t>14 Aug. 2015</w:t>
            </w: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Basic Electrocardiography and Cardiovascular</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Pharmacology</w:t>
            </w:r>
          </w:p>
        </w:tc>
      </w:tr>
      <w:tr w:rsidR="009332FD">
        <w:trPr>
          <w:trHeight w:val="295"/>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rPr>
              <w:t xml:space="preserve">Heart Inc. </w:t>
            </w:r>
            <w:r>
              <w:rPr>
                <w:rFonts w:ascii="Bookman Old Style" w:eastAsia="Bookman Old Style" w:hAnsi="Bookman Old Style" w:cs="Bookman Old Style"/>
              </w:rPr>
              <w:t>UST-FMSLSTC, San Fernando Pampanga</w:t>
            </w:r>
          </w:p>
        </w:tc>
      </w:tr>
      <w:tr w:rsidR="009332FD">
        <w:trPr>
          <w:trHeight w:val="595"/>
        </w:trPr>
        <w:tc>
          <w:tcPr>
            <w:tcW w:w="1860" w:type="dxa"/>
            <w:vAlign w:val="bottom"/>
          </w:tcPr>
          <w:p w:rsidR="009332FD" w:rsidRDefault="0064114C">
            <w:pPr>
              <w:rPr>
                <w:sz w:val="20"/>
                <w:szCs w:val="20"/>
              </w:rPr>
            </w:pPr>
            <w:r>
              <w:rPr>
                <w:rFonts w:ascii="Bookman Old Style" w:eastAsia="Bookman Old Style" w:hAnsi="Bookman Old Style" w:cs="Bookman Old Style"/>
              </w:rPr>
              <w:t>30 Sept. 2016</w:t>
            </w: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Completed Training on integrated  User’s Training on the</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Unified Disease Registry Systems</w:t>
            </w:r>
          </w:p>
        </w:tc>
      </w:tr>
      <w:tr w:rsidR="009332FD">
        <w:trPr>
          <w:trHeight w:val="295"/>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rPr>
              <w:t>Department of Health Sta. Cruz Manila, Philippines</w:t>
            </w:r>
          </w:p>
        </w:tc>
      </w:tr>
      <w:tr w:rsidR="009332FD">
        <w:trPr>
          <w:trHeight w:val="596"/>
        </w:trPr>
        <w:tc>
          <w:tcPr>
            <w:tcW w:w="1860" w:type="dxa"/>
            <w:vAlign w:val="bottom"/>
          </w:tcPr>
          <w:p w:rsidR="009332FD" w:rsidRDefault="0064114C">
            <w:pPr>
              <w:rPr>
                <w:sz w:val="20"/>
                <w:szCs w:val="20"/>
              </w:rPr>
            </w:pPr>
            <w:r>
              <w:rPr>
                <w:rFonts w:ascii="Bookman Old Style" w:eastAsia="Bookman Old Style" w:hAnsi="Bookman Old Style" w:cs="Bookman Old Style"/>
              </w:rPr>
              <w:t>8 Oct. 2016</w:t>
            </w: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 xml:space="preserve">Participated in Scientific Lecture on </w:t>
            </w:r>
            <w:r>
              <w:rPr>
                <w:rFonts w:ascii="Bookman Old Style" w:eastAsia="Bookman Old Style" w:hAnsi="Bookman Old Style" w:cs="Bookman Old Style"/>
                <w:b/>
                <w:bCs/>
              </w:rPr>
              <w:t>Strengthening the</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Immunity of Pregnant and Lactating Women During</w:t>
            </w:r>
          </w:p>
        </w:tc>
      </w:tr>
      <w:tr w:rsidR="009332FD">
        <w:trPr>
          <w:trHeight w:val="295"/>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b/>
                <w:bCs/>
              </w:rPr>
              <w:t>Disasters</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rPr>
              <w:t>Blue Hero Academy; Wyeth Nutrition Philippines</w:t>
            </w:r>
          </w:p>
        </w:tc>
      </w:tr>
      <w:tr w:rsidR="009332FD">
        <w:trPr>
          <w:trHeight w:val="298"/>
        </w:trPr>
        <w:tc>
          <w:tcPr>
            <w:tcW w:w="1860" w:type="dxa"/>
            <w:vAlign w:val="bottom"/>
          </w:tcPr>
          <w:p w:rsidR="009332FD" w:rsidRDefault="009332FD">
            <w:pPr>
              <w:rPr>
                <w:sz w:val="24"/>
                <w:szCs w:val="24"/>
              </w:rPr>
            </w:pPr>
          </w:p>
        </w:tc>
        <w:tc>
          <w:tcPr>
            <w:tcW w:w="6960" w:type="dxa"/>
            <w:vAlign w:val="bottom"/>
          </w:tcPr>
          <w:p w:rsidR="009332FD" w:rsidRDefault="0064114C">
            <w:pPr>
              <w:ind w:left="320"/>
              <w:rPr>
                <w:sz w:val="20"/>
                <w:szCs w:val="20"/>
              </w:rPr>
            </w:pPr>
            <w:r>
              <w:rPr>
                <w:rFonts w:ascii="Bookman Old Style" w:eastAsia="Bookman Old Style" w:hAnsi="Bookman Old Style" w:cs="Bookman Old Style"/>
              </w:rPr>
              <w:t>Timberland, San Mateo Rizal Philppines</w:t>
            </w:r>
          </w:p>
        </w:tc>
      </w:tr>
    </w:tbl>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29" w:lineRule="exact"/>
        <w:rPr>
          <w:sz w:val="20"/>
          <w:szCs w:val="20"/>
        </w:rPr>
      </w:pPr>
    </w:p>
    <w:p w:rsidR="009332FD" w:rsidRDefault="009332FD">
      <w:pPr>
        <w:sectPr w:rsidR="009332FD">
          <w:type w:val="continuous"/>
          <w:pgSz w:w="12240" w:h="15840"/>
          <w:pgMar w:top="1426" w:right="1140" w:bottom="431" w:left="1000" w:header="0" w:footer="0" w:gutter="0"/>
          <w:cols w:num="2" w:space="720" w:equalWidth="0">
            <w:col w:w="4760" w:space="720"/>
            <w:col w:w="4620"/>
          </w:cols>
        </w:sect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200" w:lineRule="exact"/>
        <w:rPr>
          <w:sz w:val="20"/>
          <w:szCs w:val="20"/>
        </w:rPr>
      </w:pPr>
    </w:p>
    <w:p w:rsidR="009332FD" w:rsidRDefault="009332FD">
      <w:pPr>
        <w:spacing w:line="383" w:lineRule="exact"/>
        <w:rPr>
          <w:sz w:val="20"/>
          <w:szCs w:val="20"/>
        </w:rPr>
      </w:pPr>
    </w:p>
    <w:p w:rsidR="009332FD" w:rsidRDefault="0064114C">
      <w:pPr>
        <w:jc w:val="right"/>
        <w:rPr>
          <w:sz w:val="20"/>
          <w:szCs w:val="20"/>
        </w:rPr>
      </w:pPr>
      <w:r>
        <w:rPr>
          <w:rFonts w:ascii="Calibri" w:eastAsia="Calibri" w:hAnsi="Calibri" w:cs="Calibri"/>
          <w:sz w:val="21"/>
          <w:szCs w:val="21"/>
        </w:rPr>
        <w:t xml:space="preserve">Page </w:t>
      </w:r>
      <w:r>
        <w:rPr>
          <w:rFonts w:ascii="Calibri" w:eastAsia="Calibri" w:hAnsi="Calibri" w:cs="Calibri"/>
          <w:b/>
          <w:bCs/>
          <w:sz w:val="21"/>
          <w:szCs w:val="21"/>
        </w:rPr>
        <w:t>5</w:t>
      </w:r>
      <w:r>
        <w:rPr>
          <w:rFonts w:ascii="Calibri" w:eastAsia="Calibri" w:hAnsi="Calibri" w:cs="Calibri"/>
          <w:sz w:val="21"/>
          <w:szCs w:val="21"/>
        </w:rPr>
        <w:t xml:space="preserve"> of </w:t>
      </w:r>
      <w:r>
        <w:rPr>
          <w:rFonts w:ascii="Calibri" w:eastAsia="Calibri" w:hAnsi="Calibri" w:cs="Calibri"/>
          <w:b/>
          <w:bCs/>
          <w:sz w:val="21"/>
          <w:szCs w:val="21"/>
        </w:rPr>
        <w:t>5</w:t>
      </w:r>
    </w:p>
    <w:p w:rsidR="009332FD" w:rsidRDefault="009332FD">
      <w:pPr>
        <w:sectPr w:rsidR="009332FD">
          <w:type w:val="continuous"/>
          <w:pgSz w:w="12240" w:h="15840"/>
          <w:pgMar w:top="1426" w:right="1140" w:bottom="431" w:left="1000" w:header="0" w:footer="0" w:gutter="0"/>
          <w:cols w:space="720" w:equalWidth="0">
            <w:col w:w="10100"/>
          </w:cols>
        </w:sectPr>
      </w:pPr>
    </w:p>
    <w:p w:rsidR="0064114C" w:rsidRDefault="0064114C"/>
    <w:sectPr w:rsidR="0064114C">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1D409684"/>
    <w:lvl w:ilvl="0" w:tplc="DF9E5B60">
      <w:start w:val="1"/>
      <w:numFmt w:val="bullet"/>
      <w:lvlText w:val=""/>
      <w:lvlJc w:val="left"/>
    </w:lvl>
    <w:lvl w:ilvl="1" w:tplc="09BCF5F4">
      <w:start w:val="1"/>
      <w:numFmt w:val="bullet"/>
      <w:lvlText w:val=""/>
      <w:lvlJc w:val="left"/>
    </w:lvl>
    <w:lvl w:ilvl="2" w:tplc="383A7E6C">
      <w:numFmt w:val="decimal"/>
      <w:lvlText w:val=""/>
      <w:lvlJc w:val="left"/>
    </w:lvl>
    <w:lvl w:ilvl="3" w:tplc="7CA0A5CA">
      <w:numFmt w:val="decimal"/>
      <w:lvlText w:val=""/>
      <w:lvlJc w:val="left"/>
    </w:lvl>
    <w:lvl w:ilvl="4" w:tplc="C35057B6">
      <w:numFmt w:val="decimal"/>
      <w:lvlText w:val=""/>
      <w:lvlJc w:val="left"/>
    </w:lvl>
    <w:lvl w:ilvl="5" w:tplc="532AE490">
      <w:numFmt w:val="decimal"/>
      <w:lvlText w:val=""/>
      <w:lvlJc w:val="left"/>
    </w:lvl>
    <w:lvl w:ilvl="6" w:tplc="F09AFFD6">
      <w:numFmt w:val="decimal"/>
      <w:lvlText w:val=""/>
      <w:lvlJc w:val="left"/>
    </w:lvl>
    <w:lvl w:ilvl="7" w:tplc="4B5A2D0C">
      <w:numFmt w:val="decimal"/>
      <w:lvlText w:val=""/>
      <w:lvlJc w:val="left"/>
    </w:lvl>
    <w:lvl w:ilvl="8" w:tplc="866E9596">
      <w:numFmt w:val="decimal"/>
      <w:lvlText w:val=""/>
      <w:lvlJc w:val="left"/>
    </w:lvl>
  </w:abstractNum>
  <w:abstractNum w:abstractNumId="1">
    <w:nsid w:val="00003D6C"/>
    <w:multiLevelType w:val="hybridMultilevel"/>
    <w:tmpl w:val="319A3450"/>
    <w:lvl w:ilvl="0" w:tplc="55FC30A8">
      <w:start w:val="1"/>
      <w:numFmt w:val="bullet"/>
      <w:lvlText w:val=""/>
      <w:lvlJc w:val="left"/>
    </w:lvl>
    <w:lvl w:ilvl="1" w:tplc="2594FD32">
      <w:numFmt w:val="decimal"/>
      <w:lvlText w:val=""/>
      <w:lvlJc w:val="left"/>
    </w:lvl>
    <w:lvl w:ilvl="2" w:tplc="F5A41A3A">
      <w:numFmt w:val="decimal"/>
      <w:lvlText w:val=""/>
      <w:lvlJc w:val="left"/>
    </w:lvl>
    <w:lvl w:ilvl="3" w:tplc="A51CBE92">
      <w:numFmt w:val="decimal"/>
      <w:lvlText w:val=""/>
      <w:lvlJc w:val="left"/>
    </w:lvl>
    <w:lvl w:ilvl="4" w:tplc="9C749A0E">
      <w:numFmt w:val="decimal"/>
      <w:lvlText w:val=""/>
      <w:lvlJc w:val="left"/>
    </w:lvl>
    <w:lvl w:ilvl="5" w:tplc="70329220">
      <w:numFmt w:val="decimal"/>
      <w:lvlText w:val=""/>
      <w:lvlJc w:val="left"/>
    </w:lvl>
    <w:lvl w:ilvl="6" w:tplc="4698AA4E">
      <w:numFmt w:val="decimal"/>
      <w:lvlText w:val=""/>
      <w:lvlJc w:val="left"/>
    </w:lvl>
    <w:lvl w:ilvl="7" w:tplc="FA9CE880">
      <w:numFmt w:val="decimal"/>
      <w:lvlText w:val=""/>
      <w:lvlJc w:val="left"/>
    </w:lvl>
    <w:lvl w:ilvl="8" w:tplc="309C514A">
      <w:numFmt w:val="decimal"/>
      <w:lvlText w:val=""/>
      <w:lvlJc w:val="left"/>
    </w:lvl>
  </w:abstractNum>
  <w:abstractNum w:abstractNumId="2">
    <w:nsid w:val="00004AE1"/>
    <w:multiLevelType w:val="hybridMultilevel"/>
    <w:tmpl w:val="CEBED5D8"/>
    <w:lvl w:ilvl="0" w:tplc="387C5304">
      <w:start w:val="1"/>
      <w:numFmt w:val="bullet"/>
      <w:lvlText w:val=""/>
      <w:lvlJc w:val="left"/>
    </w:lvl>
    <w:lvl w:ilvl="1" w:tplc="1DD0155A">
      <w:numFmt w:val="decimal"/>
      <w:lvlText w:val=""/>
      <w:lvlJc w:val="left"/>
    </w:lvl>
    <w:lvl w:ilvl="2" w:tplc="5F62C9A6">
      <w:numFmt w:val="decimal"/>
      <w:lvlText w:val=""/>
      <w:lvlJc w:val="left"/>
    </w:lvl>
    <w:lvl w:ilvl="3" w:tplc="7414B8A8">
      <w:numFmt w:val="decimal"/>
      <w:lvlText w:val=""/>
      <w:lvlJc w:val="left"/>
    </w:lvl>
    <w:lvl w:ilvl="4" w:tplc="B1D6F304">
      <w:numFmt w:val="decimal"/>
      <w:lvlText w:val=""/>
      <w:lvlJc w:val="left"/>
    </w:lvl>
    <w:lvl w:ilvl="5" w:tplc="91084C7C">
      <w:numFmt w:val="decimal"/>
      <w:lvlText w:val=""/>
      <w:lvlJc w:val="left"/>
    </w:lvl>
    <w:lvl w:ilvl="6" w:tplc="93FA4C9E">
      <w:numFmt w:val="decimal"/>
      <w:lvlText w:val=""/>
      <w:lvlJc w:val="left"/>
    </w:lvl>
    <w:lvl w:ilvl="7" w:tplc="B54CAF72">
      <w:numFmt w:val="decimal"/>
      <w:lvlText w:val=""/>
      <w:lvlJc w:val="left"/>
    </w:lvl>
    <w:lvl w:ilvl="8" w:tplc="4838160C">
      <w:numFmt w:val="decimal"/>
      <w:lvlText w:val=""/>
      <w:lvlJc w:val="left"/>
    </w:lvl>
  </w:abstractNum>
  <w:abstractNum w:abstractNumId="3">
    <w:nsid w:val="000072AE"/>
    <w:multiLevelType w:val="hybridMultilevel"/>
    <w:tmpl w:val="22E05A48"/>
    <w:lvl w:ilvl="0" w:tplc="D5222B72">
      <w:start w:val="1"/>
      <w:numFmt w:val="bullet"/>
      <w:lvlText w:val=""/>
      <w:lvlJc w:val="left"/>
    </w:lvl>
    <w:lvl w:ilvl="1" w:tplc="3F529752">
      <w:numFmt w:val="decimal"/>
      <w:lvlText w:val=""/>
      <w:lvlJc w:val="left"/>
    </w:lvl>
    <w:lvl w:ilvl="2" w:tplc="8B281CEC">
      <w:numFmt w:val="decimal"/>
      <w:lvlText w:val=""/>
      <w:lvlJc w:val="left"/>
    </w:lvl>
    <w:lvl w:ilvl="3" w:tplc="F3405E90">
      <w:numFmt w:val="decimal"/>
      <w:lvlText w:val=""/>
      <w:lvlJc w:val="left"/>
    </w:lvl>
    <w:lvl w:ilvl="4" w:tplc="1A163CAE">
      <w:numFmt w:val="decimal"/>
      <w:lvlText w:val=""/>
      <w:lvlJc w:val="left"/>
    </w:lvl>
    <w:lvl w:ilvl="5" w:tplc="3D46322C">
      <w:numFmt w:val="decimal"/>
      <w:lvlText w:val=""/>
      <w:lvlJc w:val="left"/>
    </w:lvl>
    <w:lvl w:ilvl="6" w:tplc="42844126">
      <w:numFmt w:val="decimal"/>
      <w:lvlText w:val=""/>
      <w:lvlJc w:val="left"/>
    </w:lvl>
    <w:lvl w:ilvl="7" w:tplc="CACCB0B8">
      <w:numFmt w:val="decimal"/>
      <w:lvlText w:val=""/>
      <w:lvlJc w:val="left"/>
    </w:lvl>
    <w:lvl w:ilvl="8" w:tplc="0C06845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FD"/>
    <w:rsid w:val="0064114C"/>
    <w:rsid w:val="009332FD"/>
    <w:rsid w:val="00A4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Kim.3642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2017-04-27T15:02:00Z</dcterms:created>
  <dcterms:modified xsi:type="dcterms:W3CDTF">2017-06-20T11:21:00Z</dcterms:modified>
</cp:coreProperties>
</file>