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1FC3" w14:textId="5FDEE26D" w:rsidR="009B23A7" w:rsidRDefault="00FD4AE5" w:rsidP="00384D10">
      <w:pPr>
        <w:pBdr>
          <w:bottom w:val="single" w:sz="4" w:space="4" w:color="auto"/>
        </w:pBdr>
        <w:tabs>
          <w:tab w:val="left" w:pos="1923"/>
        </w:tabs>
        <w:spacing w:after="120" w:line="240" w:lineRule="auto"/>
        <w:contextualSpacing/>
        <w:rPr>
          <w:rFonts w:ascii="Cambria" w:eastAsia="Times New Roman" w:hAnsi="Cambria" w:cs="Times New Roman"/>
          <w:kern w:val="28"/>
          <w:sz w:val="40"/>
          <w:szCs w:val="20"/>
          <w:lang w:val="en-GB" w:eastAsia="ja-JP"/>
        </w:rPr>
      </w:pPr>
      <w:sdt>
        <w:sdtPr>
          <w:rPr>
            <w:rFonts w:ascii="Cambria" w:eastAsia="Times New Roman" w:hAnsi="Cambria" w:cs="Times New Roman"/>
            <w:kern w:val="28"/>
            <w:sz w:val="40"/>
            <w:szCs w:val="20"/>
            <w:lang w:val="en-GB" w:eastAsia="ja-JP"/>
          </w:rPr>
          <w:alias w:val="Your Name"/>
          <w:tag w:val=""/>
          <w:id w:val="1246310863"/>
          <w:placeholder>
            <w:docPart w:val="88398DC45F194F069D1BD3772CB70292"/>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9B23A7" w:rsidRPr="004169D4">
            <w:rPr>
              <w:rFonts w:ascii="Cambria" w:eastAsia="Times New Roman" w:hAnsi="Cambria" w:cs="Times New Roman"/>
              <w:kern w:val="28"/>
              <w:sz w:val="40"/>
              <w:szCs w:val="20"/>
              <w:lang w:val="en-GB" w:eastAsia="ja-JP"/>
            </w:rPr>
            <w:t>Prajyot</w:t>
          </w:r>
          <w:proofErr w:type="spellEnd"/>
          <w:r w:rsidR="009B23A7" w:rsidRPr="004169D4">
            <w:rPr>
              <w:rFonts w:ascii="Cambria" w:eastAsia="Times New Roman" w:hAnsi="Cambria" w:cs="Times New Roman"/>
              <w:kern w:val="28"/>
              <w:sz w:val="40"/>
              <w:szCs w:val="20"/>
              <w:lang w:val="en-GB" w:eastAsia="ja-JP"/>
            </w:rPr>
            <w:t xml:space="preserve"> </w:t>
          </w:r>
        </w:sdtContent>
      </w:sdt>
      <w:r w:rsidR="00384D10">
        <w:rPr>
          <w:rFonts w:ascii="Cambria" w:eastAsia="Times New Roman" w:hAnsi="Cambria" w:cs="Times New Roman"/>
          <w:kern w:val="28"/>
          <w:sz w:val="40"/>
          <w:szCs w:val="20"/>
          <w:lang w:val="en-GB" w:eastAsia="ja-JP"/>
        </w:rPr>
        <w:tab/>
      </w:r>
    </w:p>
    <w:p w14:paraId="04A14E76" w14:textId="43576A23" w:rsidR="00384D10" w:rsidRPr="00AA5317" w:rsidRDefault="00384D10" w:rsidP="00384D10">
      <w:pPr>
        <w:pBdr>
          <w:bottom w:val="single" w:sz="4" w:space="4" w:color="auto"/>
        </w:pBdr>
        <w:tabs>
          <w:tab w:val="left" w:pos="1923"/>
        </w:tabs>
        <w:spacing w:after="120" w:line="240" w:lineRule="auto"/>
        <w:contextualSpacing/>
        <w:rPr>
          <w:rFonts w:ascii="Cambria" w:eastAsia="Cambria" w:hAnsi="Cambria" w:cs="Times New Roman"/>
          <w:sz w:val="18"/>
          <w:szCs w:val="20"/>
          <w:lang w:val="en-GB" w:eastAsia="ja-JP"/>
        </w:rPr>
      </w:pPr>
      <w:hyperlink r:id="rId10" w:history="1">
        <w:r w:rsidRPr="00905104">
          <w:rPr>
            <w:rStyle w:val="Hyperlink"/>
            <w:rFonts w:ascii="Cambria" w:eastAsia="Times New Roman" w:hAnsi="Cambria" w:cs="Times New Roman"/>
            <w:kern w:val="28"/>
            <w:sz w:val="40"/>
            <w:szCs w:val="20"/>
            <w:lang w:val="en-GB" w:eastAsia="ja-JP"/>
          </w:rPr>
          <w:t>Prajyot.364553@2freemail.com</w:t>
        </w:r>
      </w:hyperlink>
      <w:r>
        <w:rPr>
          <w:rFonts w:ascii="Cambria" w:eastAsia="Times New Roman" w:hAnsi="Cambria" w:cs="Times New Roman"/>
          <w:kern w:val="28"/>
          <w:sz w:val="40"/>
          <w:szCs w:val="20"/>
          <w:lang w:val="en-GB" w:eastAsia="ja-JP"/>
        </w:rPr>
        <w:t xml:space="preserve"> </w:t>
      </w:r>
    </w:p>
    <w:p w14:paraId="3DE7074E" w14:textId="77777777" w:rsidR="009B23A7" w:rsidRPr="00FA2A9B" w:rsidRDefault="009B23A7" w:rsidP="009B23A7">
      <w:pPr>
        <w:spacing w:after="0" w:line="240" w:lineRule="exact"/>
        <w:rPr>
          <w:sz w:val="24"/>
          <w:szCs w:val="24"/>
          <w:lang w:val="en-GB"/>
        </w:rPr>
      </w:pPr>
      <w:bookmarkStart w:id="0" w:name="_GoBack"/>
      <w:bookmarkEnd w:id="0"/>
    </w:p>
    <w:p w14:paraId="631014A6" w14:textId="77777777" w:rsidR="009B23A7" w:rsidRPr="00FA2A9B" w:rsidRDefault="00F5268A" w:rsidP="006A7859">
      <w:pPr>
        <w:spacing w:line="240" w:lineRule="auto"/>
        <w:jc w:val="both"/>
        <w:rPr>
          <w:sz w:val="24"/>
          <w:szCs w:val="24"/>
          <w:lang w:val="en-GB"/>
        </w:rPr>
      </w:pPr>
      <w:r>
        <w:rPr>
          <w:sz w:val="24"/>
          <w:szCs w:val="24"/>
          <w:lang w:val="en-GB"/>
        </w:rPr>
        <w:t xml:space="preserve">I am a software developer </w:t>
      </w:r>
      <w:r w:rsidR="009B23A7" w:rsidRPr="00FA2A9B">
        <w:rPr>
          <w:sz w:val="24"/>
          <w:szCs w:val="24"/>
          <w:lang w:val="en-GB"/>
        </w:rPr>
        <w:t xml:space="preserve">with over five years of experience in Information technology industry. </w:t>
      </w:r>
      <w:r>
        <w:rPr>
          <w:sz w:val="24"/>
          <w:szCs w:val="24"/>
          <w:lang w:val="en-GB"/>
        </w:rPr>
        <w:t>I have worked as a developer and analyst in IT projects in</w:t>
      </w:r>
      <w:r w:rsidR="009B23A7" w:rsidRPr="00FA2A9B">
        <w:rPr>
          <w:sz w:val="24"/>
          <w:szCs w:val="24"/>
          <w:lang w:val="en-GB"/>
        </w:rPr>
        <w:t xml:space="preserve"> building technologies, manufacturing, and finance</w:t>
      </w:r>
      <w:r w:rsidR="00024A40">
        <w:rPr>
          <w:sz w:val="24"/>
          <w:szCs w:val="24"/>
          <w:lang w:val="en-GB"/>
        </w:rPr>
        <w:t xml:space="preserve"> projects</w:t>
      </w:r>
      <w:r w:rsidR="009B23A7" w:rsidRPr="00FA2A9B">
        <w:rPr>
          <w:sz w:val="24"/>
          <w:szCs w:val="24"/>
          <w:lang w:val="en-GB"/>
        </w:rPr>
        <w:t xml:space="preserve">. </w:t>
      </w:r>
      <w:r>
        <w:rPr>
          <w:sz w:val="24"/>
          <w:szCs w:val="24"/>
          <w:lang w:val="en-GB"/>
        </w:rPr>
        <w:t xml:space="preserve">I have developed understanding of business practices and concepts in these domains which is crucial in creating concise development and test specification. I hold a </w:t>
      </w:r>
      <w:r w:rsidR="009B23A7" w:rsidRPr="00FA2A9B">
        <w:rPr>
          <w:sz w:val="24"/>
          <w:szCs w:val="24"/>
          <w:lang w:val="en-GB"/>
        </w:rPr>
        <w:t>track record of identifying and meeting customer needs</w:t>
      </w:r>
      <w:r>
        <w:rPr>
          <w:sz w:val="24"/>
          <w:szCs w:val="24"/>
          <w:lang w:val="en-GB"/>
        </w:rPr>
        <w:t xml:space="preserve"> </w:t>
      </w:r>
      <w:r w:rsidR="004B75DF">
        <w:rPr>
          <w:sz w:val="24"/>
          <w:szCs w:val="24"/>
          <w:lang w:val="en-GB"/>
        </w:rPr>
        <w:t>and working under tight schedule</w:t>
      </w:r>
      <w:r w:rsidR="009B23A7" w:rsidRPr="00FA2A9B">
        <w:rPr>
          <w:sz w:val="24"/>
          <w:szCs w:val="24"/>
          <w:lang w:val="en-GB"/>
        </w:rPr>
        <w:t>. Expertise include,</w:t>
      </w:r>
    </w:p>
    <w:p w14:paraId="7AF511EC" w14:textId="77777777" w:rsidR="004B75DF" w:rsidRDefault="004B75DF"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 xml:space="preserve">Understanding functional and non-functional business </w:t>
      </w:r>
      <w:r w:rsidR="00024A40">
        <w:rPr>
          <w:rFonts w:asciiTheme="minorHAnsi" w:eastAsia="Calibri" w:hAnsiTheme="minorHAnsi" w:cstheme="minorHAnsi"/>
          <w:sz w:val="24"/>
          <w:szCs w:val="24"/>
          <w:lang w:val="en-GB" w:eastAsia="en-US"/>
        </w:rPr>
        <w:t>requirements</w:t>
      </w:r>
    </w:p>
    <w:p w14:paraId="26BD80F9" w14:textId="77777777" w:rsidR="004B75DF" w:rsidRDefault="00024A40"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Conducting</w:t>
      </w:r>
      <w:r w:rsidR="004B75DF">
        <w:rPr>
          <w:rFonts w:asciiTheme="minorHAnsi" w:eastAsia="Calibri" w:hAnsiTheme="minorHAnsi" w:cstheme="minorHAnsi"/>
          <w:sz w:val="24"/>
          <w:szCs w:val="24"/>
          <w:lang w:val="en-GB" w:eastAsia="en-US"/>
        </w:rPr>
        <w:t xml:space="preserve"> and </w:t>
      </w:r>
      <w:r>
        <w:rPr>
          <w:rFonts w:asciiTheme="minorHAnsi" w:eastAsia="Calibri" w:hAnsiTheme="minorHAnsi" w:cstheme="minorHAnsi"/>
          <w:sz w:val="24"/>
          <w:szCs w:val="24"/>
          <w:lang w:val="en-GB" w:eastAsia="en-US"/>
        </w:rPr>
        <w:t xml:space="preserve">demonstrating </w:t>
      </w:r>
      <w:r w:rsidR="002C6D1A">
        <w:rPr>
          <w:rFonts w:asciiTheme="minorHAnsi" w:eastAsia="Calibri" w:hAnsiTheme="minorHAnsi" w:cstheme="minorHAnsi"/>
          <w:sz w:val="24"/>
          <w:szCs w:val="24"/>
          <w:lang w:val="en-GB" w:eastAsia="en-US"/>
        </w:rPr>
        <w:t xml:space="preserve">feasibility to stakeholders </w:t>
      </w:r>
      <w:r w:rsidR="004B75DF">
        <w:rPr>
          <w:rFonts w:asciiTheme="minorHAnsi" w:eastAsia="Calibri" w:hAnsiTheme="minorHAnsi" w:cstheme="minorHAnsi"/>
          <w:sz w:val="24"/>
          <w:szCs w:val="24"/>
          <w:lang w:val="en-GB" w:eastAsia="en-US"/>
        </w:rPr>
        <w:t>u</w:t>
      </w:r>
      <w:r w:rsidR="006A7859">
        <w:rPr>
          <w:rFonts w:asciiTheme="minorHAnsi" w:eastAsia="Calibri" w:hAnsiTheme="minorHAnsi" w:cstheme="minorHAnsi"/>
          <w:sz w:val="24"/>
          <w:szCs w:val="24"/>
          <w:lang w:val="en-GB" w:eastAsia="en-US"/>
        </w:rPr>
        <w:t>sing prototypes, pilots</w:t>
      </w:r>
    </w:p>
    <w:p w14:paraId="4F099C35" w14:textId="77777777" w:rsidR="00F5268A" w:rsidRDefault="00F5268A"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 xml:space="preserve">Creating design specifications </w:t>
      </w:r>
      <w:r w:rsidR="00CE1849">
        <w:rPr>
          <w:rFonts w:asciiTheme="minorHAnsi" w:eastAsia="Calibri" w:hAnsiTheme="minorHAnsi" w:cstheme="minorHAnsi"/>
          <w:sz w:val="24"/>
          <w:szCs w:val="24"/>
          <w:lang w:val="en-GB" w:eastAsia="en-US"/>
        </w:rPr>
        <w:t>and technical documentation</w:t>
      </w:r>
      <w:r w:rsidR="004B75DF">
        <w:rPr>
          <w:rFonts w:asciiTheme="minorHAnsi" w:eastAsia="Calibri" w:hAnsiTheme="minorHAnsi" w:cstheme="minorHAnsi"/>
          <w:sz w:val="24"/>
          <w:szCs w:val="24"/>
          <w:lang w:val="en-GB" w:eastAsia="en-US"/>
        </w:rPr>
        <w:t xml:space="preserve"> using </w:t>
      </w:r>
      <w:r w:rsidR="00024A40">
        <w:rPr>
          <w:rFonts w:asciiTheme="minorHAnsi" w:eastAsia="Calibri" w:hAnsiTheme="minorHAnsi" w:cstheme="minorHAnsi"/>
          <w:sz w:val="24"/>
          <w:szCs w:val="24"/>
          <w:lang w:val="en-GB" w:eastAsia="en-US"/>
        </w:rPr>
        <w:t>S</w:t>
      </w:r>
      <w:r w:rsidR="004B75DF">
        <w:rPr>
          <w:rFonts w:asciiTheme="minorHAnsi" w:eastAsia="Calibri" w:hAnsiTheme="minorHAnsi" w:cstheme="minorHAnsi"/>
          <w:sz w:val="24"/>
          <w:szCs w:val="24"/>
          <w:lang w:val="en-GB" w:eastAsia="en-US"/>
        </w:rPr>
        <w:t xml:space="preserve">tar </w:t>
      </w:r>
      <w:r w:rsidR="00024A40">
        <w:rPr>
          <w:rFonts w:asciiTheme="minorHAnsi" w:eastAsia="Calibri" w:hAnsiTheme="minorHAnsi" w:cstheme="minorHAnsi"/>
          <w:sz w:val="24"/>
          <w:szCs w:val="24"/>
          <w:lang w:val="en-GB" w:eastAsia="en-US"/>
        </w:rPr>
        <w:t>UML</w:t>
      </w:r>
      <w:r w:rsidR="004B75DF">
        <w:rPr>
          <w:rFonts w:asciiTheme="minorHAnsi" w:eastAsia="Calibri" w:hAnsiTheme="minorHAnsi" w:cstheme="minorHAnsi"/>
          <w:sz w:val="24"/>
          <w:szCs w:val="24"/>
          <w:lang w:val="en-GB" w:eastAsia="en-US"/>
        </w:rPr>
        <w:t xml:space="preserve"> and </w:t>
      </w:r>
      <w:r w:rsidR="00024A40">
        <w:rPr>
          <w:rFonts w:asciiTheme="minorHAnsi" w:eastAsia="Calibri" w:hAnsiTheme="minorHAnsi" w:cstheme="minorHAnsi"/>
          <w:sz w:val="24"/>
          <w:szCs w:val="24"/>
          <w:lang w:val="en-GB" w:eastAsia="en-US"/>
        </w:rPr>
        <w:t>V</w:t>
      </w:r>
      <w:r w:rsidR="004B75DF">
        <w:rPr>
          <w:rFonts w:asciiTheme="minorHAnsi" w:eastAsia="Calibri" w:hAnsiTheme="minorHAnsi" w:cstheme="minorHAnsi"/>
          <w:sz w:val="24"/>
          <w:szCs w:val="24"/>
          <w:lang w:val="en-GB" w:eastAsia="en-US"/>
        </w:rPr>
        <w:t>isio</w:t>
      </w:r>
    </w:p>
    <w:p w14:paraId="3EBA8F98" w14:textId="77777777" w:rsidR="00024A40" w:rsidRDefault="00024A40"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Creating mock screen, wireframes in PowerPoint for visualizing application workflows</w:t>
      </w:r>
    </w:p>
    <w:p w14:paraId="16239B1B" w14:textId="77777777" w:rsidR="004B75DF" w:rsidRPr="002C6D1A" w:rsidRDefault="004B75DF" w:rsidP="002C6D1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Preparing user stories and epics in agile environment</w:t>
      </w:r>
    </w:p>
    <w:p w14:paraId="6F0208F6" w14:textId="77777777" w:rsidR="004B75DF" w:rsidRDefault="004B75DF"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Prioritising development fe</w:t>
      </w:r>
      <w:r w:rsidR="00024A40">
        <w:rPr>
          <w:rFonts w:asciiTheme="minorHAnsi" w:eastAsia="Calibri" w:hAnsiTheme="minorHAnsi" w:cstheme="minorHAnsi"/>
          <w:sz w:val="24"/>
          <w:szCs w:val="24"/>
          <w:lang w:val="en-GB" w:eastAsia="en-US"/>
        </w:rPr>
        <w:t>atures and stories for spirits</w:t>
      </w:r>
    </w:p>
    <w:p w14:paraId="3C1EC160" w14:textId="77777777" w:rsidR="004B75DF" w:rsidRDefault="004B75DF"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Developing necessary features and performing unit testing</w:t>
      </w:r>
    </w:p>
    <w:p w14:paraId="02ED4B08" w14:textId="77777777" w:rsidR="004B75DF" w:rsidRDefault="004B75DF"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 xml:space="preserve">Conducting team </w:t>
      </w:r>
      <w:r w:rsidR="002C6D1A">
        <w:rPr>
          <w:rFonts w:asciiTheme="minorHAnsi" w:eastAsia="Calibri" w:hAnsiTheme="minorHAnsi" w:cstheme="minorHAnsi"/>
          <w:sz w:val="24"/>
          <w:szCs w:val="24"/>
          <w:lang w:val="en-GB" w:eastAsia="en-US"/>
        </w:rPr>
        <w:t xml:space="preserve">presentations </w:t>
      </w:r>
      <w:r>
        <w:rPr>
          <w:rFonts w:asciiTheme="minorHAnsi" w:eastAsia="Calibri" w:hAnsiTheme="minorHAnsi" w:cstheme="minorHAnsi"/>
          <w:sz w:val="24"/>
          <w:szCs w:val="24"/>
          <w:lang w:val="en-GB" w:eastAsia="en-US"/>
        </w:rPr>
        <w:t>and customer demos</w:t>
      </w:r>
    </w:p>
    <w:p w14:paraId="64642C80" w14:textId="77777777" w:rsidR="004B75DF" w:rsidRDefault="004B75DF"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Conducting code reviews and refactoring activities</w:t>
      </w:r>
    </w:p>
    <w:p w14:paraId="720C05FD" w14:textId="77777777" w:rsidR="004B75DF" w:rsidRDefault="004B75DF"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Creating and updating development and test logs, release documents, technical a</w:t>
      </w:r>
      <w:r w:rsidR="00024A40">
        <w:rPr>
          <w:rFonts w:asciiTheme="minorHAnsi" w:eastAsia="Calibri" w:hAnsiTheme="minorHAnsi" w:cstheme="minorHAnsi"/>
          <w:sz w:val="24"/>
          <w:szCs w:val="24"/>
          <w:lang w:val="en-GB" w:eastAsia="en-US"/>
        </w:rPr>
        <w:t>nd non-technical specifications</w:t>
      </w:r>
    </w:p>
    <w:p w14:paraId="524EA36F" w14:textId="77777777" w:rsidR="004B75DF" w:rsidRPr="00FA2A9B" w:rsidRDefault="004B75DF" w:rsidP="004B75DF">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sidRPr="00FA2A9B">
        <w:rPr>
          <w:rFonts w:asciiTheme="minorHAnsi" w:eastAsia="Calibri" w:hAnsiTheme="minorHAnsi" w:cstheme="minorHAnsi"/>
          <w:sz w:val="24"/>
          <w:szCs w:val="24"/>
          <w:lang w:val="en-GB" w:eastAsia="en-US"/>
        </w:rPr>
        <w:t xml:space="preserve">Worked with multiple </w:t>
      </w:r>
      <w:r>
        <w:rPr>
          <w:rFonts w:asciiTheme="minorHAnsi" w:eastAsia="Calibri" w:hAnsiTheme="minorHAnsi" w:cstheme="minorHAnsi"/>
          <w:sz w:val="24"/>
          <w:szCs w:val="24"/>
          <w:lang w:val="en-GB" w:eastAsia="en-US"/>
        </w:rPr>
        <w:t>customer’s, diverse set of projects and</w:t>
      </w:r>
      <w:r w:rsidRPr="00FA2A9B">
        <w:rPr>
          <w:rFonts w:asciiTheme="minorHAnsi" w:eastAsia="Calibri" w:hAnsiTheme="minorHAnsi" w:cstheme="minorHAnsi"/>
          <w:sz w:val="24"/>
          <w:szCs w:val="24"/>
          <w:lang w:val="en-GB" w:eastAsia="en-US"/>
        </w:rPr>
        <w:t xml:space="preserve"> product</w:t>
      </w:r>
      <w:r>
        <w:rPr>
          <w:rFonts w:asciiTheme="minorHAnsi" w:eastAsia="Calibri" w:hAnsiTheme="minorHAnsi" w:cstheme="minorHAnsi"/>
          <w:sz w:val="24"/>
          <w:szCs w:val="24"/>
          <w:lang w:val="en-GB" w:eastAsia="en-US"/>
        </w:rPr>
        <w:t>s such as standalone applications, web applications and services</w:t>
      </w:r>
    </w:p>
    <w:p w14:paraId="2DE0C226" w14:textId="77777777" w:rsidR="004B75DF" w:rsidRDefault="004B75DF" w:rsidP="004B75DF">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sidRPr="00FA2A9B">
        <w:rPr>
          <w:rFonts w:asciiTheme="minorHAnsi" w:eastAsia="Calibri" w:hAnsiTheme="minorHAnsi" w:cstheme="minorHAnsi"/>
          <w:sz w:val="24"/>
          <w:szCs w:val="24"/>
          <w:lang w:val="en-GB" w:eastAsia="en-US"/>
        </w:rPr>
        <w:t xml:space="preserve">Programming </w:t>
      </w:r>
      <w:r>
        <w:rPr>
          <w:rFonts w:asciiTheme="minorHAnsi" w:eastAsia="Calibri" w:hAnsiTheme="minorHAnsi" w:cstheme="minorHAnsi"/>
          <w:sz w:val="24"/>
          <w:szCs w:val="24"/>
          <w:lang w:val="en-GB" w:eastAsia="en-US"/>
        </w:rPr>
        <w:t>experience in</w:t>
      </w:r>
      <w:r w:rsidRPr="00FA2A9B">
        <w:rPr>
          <w:rFonts w:asciiTheme="minorHAnsi" w:eastAsia="Calibri" w:hAnsiTheme="minorHAnsi" w:cstheme="minorHAnsi"/>
          <w:sz w:val="24"/>
          <w:szCs w:val="24"/>
          <w:lang w:val="en-GB" w:eastAsia="en-US"/>
        </w:rPr>
        <w:t xml:space="preserve"> C</w:t>
      </w:r>
      <w:r>
        <w:rPr>
          <w:rFonts w:asciiTheme="minorHAnsi" w:eastAsia="Calibri" w:hAnsiTheme="minorHAnsi" w:cstheme="minorHAnsi"/>
          <w:sz w:val="24"/>
          <w:szCs w:val="24"/>
          <w:lang w:val="en-GB" w:eastAsia="en-US"/>
        </w:rPr>
        <w:t>#</w:t>
      </w:r>
      <w:r w:rsidRPr="00FA2A9B">
        <w:rPr>
          <w:rFonts w:asciiTheme="minorHAnsi" w:eastAsia="Calibri" w:hAnsiTheme="minorHAnsi" w:cstheme="minorHAnsi"/>
          <w:sz w:val="24"/>
          <w:szCs w:val="24"/>
          <w:lang w:val="en-GB" w:eastAsia="en-US"/>
        </w:rPr>
        <w:t>, VB, Dot Net</w:t>
      </w:r>
      <w:r>
        <w:rPr>
          <w:rFonts w:asciiTheme="minorHAnsi" w:eastAsia="Calibri" w:hAnsiTheme="minorHAnsi" w:cstheme="minorHAnsi"/>
          <w:sz w:val="24"/>
          <w:szCs w:val="24"/>
          <w:lang w:val="en-GB" w:eastAsia="en-US"/>
        </w:rPr>
        <w:t>, ASP dot net,</w:t>
      </w:r>
      <w:r w:rsidR="00C44B0A">
        <w:rPr>
          <w:rFonts w:asciiTheme="minorHAnsi" w:eastAsia="Calibri" w:hAnsiTheme="minorHAnsi" w:cstheme="minorHAnsi"/>
          <w:sz w:val="24"/>
          <w:szCs w:val="24"/>
          <w:lang w:val="en-GB" w:eastAsia="en-US"/>
        </w:rPr>
        <w:t xml:space="preserve"> MVC,</w:t>
      </w:r>
      <w:r>
        <w:rPr>
          <w:rFonts w:asciiTheme="minorHAnsi" w:eastAsia="Calibri" w:hAnsiTheme="minorHAnsi" w:cstheme="minorHAnsi"/>
          <w:sz w:val="24"/>
          <w:szCs w:val="24"/>
          <w:lang w:val="en-GB" w:eastAsia="en-US"/>
        </w:rPr>
        <w:t xml:space="preserve"> HTML, CSS, SQL database, SSRS</w:t>
      </w:r>
    </w:p>
    <w:p w14:paraId="22850A11" w14:textId="77777777" w:rsidR="004B75DF" w:rsidRDefault="002C6D1A" w:rsidP="004B75DF">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Experience in developing s</w:t>
      </w:r>
      <w:r w:rsidR="004B75DF" w:rsidRPr="00736817">
        <w:rPr>
          <w:rFonts w:asciiTheme="minorHAnsi" w:eastAsia="Calibri" w:hAnsiTheme="minorHAnsi" w:cstheme="minorHAnsi"/>
          <w:sz w:val="24"/>
          <w:szCs w:val="24"/>
          <w:lang w:val="en-GB" w:eastAsia="en-US"/>
        </w:rPr>
        <w:t xml:space="preserve">ervices </w:t>
      </w:r>
      <w:r>
        <w:rPr>
          <w:rFonts w:asciiTheme="minorHAnsi" w:eastAsia="Calibri" w:hAnsiTheme="minorHAnsi" w:cstheme="minorHAnsi"/>
          <w:sz w:val="24"/>
          <w:szCs w:val="24"/>
          <w:lang w:val="en-GB" w:eastAsia="en-US"/>
        </w:rPr>
        <w:t xml:space="preserve">in </w:t>
      </w:r>
      <w:r w:rsidR="004B3E9D">
        <w:rPr>
          <w:rFonts w:asciiTheme="minorHAnsi" w:eastAsia="Calibri" w:hAnsiTheme="minorHAnsi" w:cstheme="minorHAnsi"/>
          <w:sz w:val="24"/>
          <w:szCs w:val="24"/>
          <w:lang w:val="en-GB" w:eastAsia="en-US"/>
        </w:rPr>
        <w:t>WCF, Web API’s, Windows S</w:t>
      </w:r>
      <w:r w:rsidR="004B75DF" w:rsidRPr="00736817">
        <w:rPr>
          <w:rFonts w:asciiTheme="minorHAnsi" w:eastAsia="Calibri" w:hAnsiTheme="minorHAnsi" w:cstheme="minorHAnsi"/>
          <w:sz w:val="24"/>
          <w:szCs w:val="24"/>
          <w:lang w:val="en-GB" w:eastAsia="en-US"/>
        </w:rPr>
        <w:t>ervices</w:t>
      </w:r>
    </w:p>
    <w:p w14:paraId="64DFF4FB" w14:textId="77777777" w:rsidR="004B75DF" w:rsidRPr="00882748" w:rsidRDefault="004B75DF" w:rsidP="00B25811">
      <w:pPr>
        <w:pStyle w:val="BodyText"/>
        <w:numPr>
          <w:ilvl w:val="0"/>
          <w:numId w:val="1"/>
        </w:numPr>
        <w:suppressAutoHyphens w:val="0"/>
        <w:spacing w:line="240" w:lineRule="auto"/>
        <w:jc w:val="both"/>
        <w:rPr>
          <w:rFonts w:asciiTheme="minorHAnsi" w:eastAsia="Calibri" w:hAnsiTheme="minorHAnsi" w:cstheme="minorHAnsi"/>
          <w:sz w:val="24"/>
          <w:szCs w:val="24"/>
          <w:lang w:eastAsia="en-US"/>
        </w:rPr>
      </w:pPr>
      <w:r w:rsidRPr="005D4DEB">
        <w:rPr>
          <w:rFonts w:asciiTheme="minorHAnsi" w:eastAsia="Calibri" w:hAnsiTheme="minorHAnsi" w:cstheme="minorHAnsi"/>
          <w:sz w:val="24"/>
          <w:szCs w:val="24"/>
          <w:lang w:eastAsia="en-US"/>
        </w:rPr>
        <w:t>Experience in scripting languages such a</w:t>
      </w:r>
      <w:r w:rsidR="00B25811">
        <w:rPr>
          <w:rFonts w:asciiTheme="minorHAnsi" w:eastAsia="Calibri" w:hAnsiTheme="minorHAnsi" w:cstheme="minorHAnsi"/>
          <w:sz w:val="24"/>
          <w:szCs w:val="24"/>
          <w:lang w:eastAsia="en-US"/>
        </w:rPr>
        <w:t>s JavaScript, B</w:t>
      </w:r>
      <w:r>
        <w:rPr>
          <w:rFonts w:asciiTheme="minorHAnsi" w:eastAsia="Calibri" w:hAnsiTheme="minorHAnsi" w:cstheme="minorHAnsi"/>
          <w:sz w:val="24"/>
          <w:szCs w:val="24"/>
          <w:lang w:eastAsia="en-US"/>
        </w:rPr>
        <w:t>ackbone</w:t>
      </w:r>
      <w:r w:rsidR="00B25811">
        <w:rPr>
          <w:rFonts w:asciiTheme="minorHAnsi" w:eastAsia="Calibri" w:hAnsiTheme="minorHAnsi" w:cstheme="minorHAnsi"/>
          <w:sz w:val="24"/>
          <w:szCs w:val="24"/>
          <w:lang w:eastAsia="en-US"/>
        </w:rPr>
        <w:t>.js</w:t>
      </w:r>
      <w:r w:rsidR="002C6D1A">
        <w:rPr>
          <w:rFonts w:asciiTheme="minorHAnsi" w:eastAsia="Calibri" w:hAnsiTheme="minorHAnsi" w:cstheme="minorHAnsi"/>
          <w:sz w:val="24"/>
          <w:szCs w:val="24"/>
          <w:lang w:eastAsia="en-US"/>
        </w:rPr>
        <w:t xml:space="preserve">, </w:t>
      </w:r>
      <w:r w:rsidR="00B25811" w:rsidRPr="00B25811">
        <w:rPr>
          <w:rFonts w:asciiTheme="minorHAnsi" w:eastAsia="Calibri" w:hAnsiTheme="minorHAnsi" w:cstheme="minorHAnsi"/>
          <w:sz w:val="24"/>
          <w:szCs w:val="24"/>
          <w:lang w:eastAsia="en-US"/>
        </w:rPr>
        <w:t>Marionette</w:t>
      </w:r>
      <w:r w:rsidR="00B25811">
        <w:rPr>
          <w:rFonts w:asciiTheme="minorHAnsi" w:eastAsia="Calibri" w:hAnsiTheme="minorHAnsi" w:cstheme="minorHAnsi"/>
          <w:sz w:val="24"/>
          <w:szCs w:val="24"/>
          <w:lang w:eastAsia="en-US"/>
        </w:rPr>
        <w:t>.js</w:t>
      </w:r>
      <w:r w:rsidR="004B3E9D">
        <w:rPr>
          <w:rFonts w:asciiTheme="minorHAnsi" w:eastAsia="Calibri" w:hAnsiTheme="minorHAnsi" w:cstheme="minorHAnsi"/>
          <w:sz w:val="24"/>
          <w:szCs w:val="24"/>
          <w:lang w:eastAsia="en-US"/>
        </w:rPr>
        <w:t xml:space="preserve">, </w:t>
      </w:r>
      <w:proofErr w:type="spellStart"/>
      <w:r w:rsidR="004B3E9D">
        <w:rPr>
          <w:rFonts w:asciiTheme="minorHAnsi" w:eastAsia="Calibri" w:hAnsiTheme="minorHAnsi" w:cstheme="minorHAnsi"/>
          <w:sz w:val="24"/>
          <w:szCs w:val="24"/>
          <w:lang w:eastAsia="en-US"/>
        </w:rPr>
        <w:t>Json</w:t>
      </w:r>
      <w:proofErr w:type="spellEnd"/>
      <w:r w:rsidR="004B3E9D">
        <w:rPr>
          <w:rFonts w:asciiTheme="minorHAnsi" w:eastAsia="Calibri" w:hAnsiTheme="minorHAnsi" w:cstheme="minorHAnsi"/>
          <w:sz w:val="24"/>
          <w:szCs w:val="24"/>
          <w:lang w:eastAsia="en-US"/>
        </w:rPr>
        <w:t xml:space="preserve"> and Ajax</w:t>
      </w:r>
    </w:p>
    <w:p w14:paraId="7EC633F8" w14:textId="77777777" w:rsidR="004B75DF" w:rsidRPr="002C6D1A" w:rsidRDefault="004B75DF" w:rsidP="002C6D1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eastAsia="en-US"/>
        </w:rPr>
        <w:t xml:space="preserve">Strong interpersonal and communication skills. </w:t>
      </w:r>
      <w:r w:rsidRPr="00FA2A9B">
        <w:rPr>
          <w:rFonts w:asciiTheme="minorHAnsi" w:eastAsia="Calibri" w:hAnsiTheme="minorHAnsi" w:cstheme="minorHAnsi"/>
          <w:sz w:val="24"/>
          <w:szCs w:val="24"/>
          <w:lang w:val="en-GB" w:eastAsia="en-US"/>
        </w:rPr>
        <w:t>Worked in various roles</w:t>
      </w:r>
      <w:r w:rsidR="004B3E9D">
        <w:rPr>
          <w:rFonts w:asciiTheme="minorHAnsi" w:eastAsia="Calibri" w:hAnsiTheme="minorHAnsi" w:cstheme="minorHAnsi"/>
          <w:sz w:val="24"/>
          <w:szCs w:val="24"/>
          <w:lang w:val="en-GB" w:eastAsia="en-US"/>
        </w:rPr>
        <w:t xml:space="preserve"> with varied settings</w:t>
      </w:r>
    </w:p>
    <w:p w14:paraId="14C4BBCA" w14:textId="77777777" w:rsidR="0028637A" w:rsidRPr="0028637A" w:rsidRDefault="005041C4" w:rsidP="0028637A">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Pr>
          <w:rFonts w:asciiTheme="minorHAnsi" w:eastAsia="Calibri" w:hAnsiTheme="minorHAnsi" w:cstheme="minorHAnsi"/>
          <w:sz w:val="24"/>
          <w:szCs w:val="24"/>
          <w:lang w:val="en-GB" w:eastAsia="en-US"/>
        </w:rPr>
        <w:t>P</w:t>
      </w:r>
      <w:r w:rsidR="0028637A">
        <w:rPr>
          <w:rFonts w:asciiTheme="minorHAnsi" w:eastAsia="Calibri" w:hAnsiTheme="minorHAnsi" w:cstheme="minorHAnsi"/>
          <w:sz w:val="24"/>
          <w:szCs w:val="24"/>
          <w:lang w:val="en-GB" w:eastAsia="en-US"/>
        </w:rPr>
        <w:t xml:space="preserve">roduct development in building automation </w:t>
      </w:r>
      <w:r>
        <w:rPr>
          <w:rFonts w:asciiTheme="minorHAnsi" w:eastAsia="Calibri" w:hAnsiTheme="minorHAnsi" w:cstheme="minorHAnsi"/>
          <w:sz w:val="24"/>
          <w:szCs w:val="24"/>
          <w:lang w:val="en-GB" w:eastAsia="en-US"/>
        </w:rPr>
        <w:t xml:space="preserve">industry </w:t>
      </w:r>
      <w:r w:rsidR="0028637A">
        <w:rPr>
          <w:rFonts w:asciiTheme="minorHAnsi" w:eastAsia="Calibri" w:hAnsiTheme="minorHAnsi" w:cstheme="minorHAnsi"/>
          <w:sz w:val="24"/>
          <w:szCs w:val="24"/>
          <w:lang w:val="en-GB" w:eastAsia="en-US"/>
        </w:rPr>
        <w:t>for low-cost markets, financial auditing and other one-off applications and projects. Understanding of B</w:t>
      </w:r>
      <w:r w:rsidR="0028637A" w:rsidRPr="00FA2A9B">
        <w:rPr>
          <w:rFonts w:asciiTheme="minorHAnsi" w:eastAsia="Calibri" w:hAnsiTheme="minorHAnsi" w:cstheme="minorHAnsi"/>
          <w:sz w:val="24"/>
          <w:szCs w:val="24"/>
          <w:lang w:val="en-GB" w:eastAsia="en-US"/>
        </w:rPr>
        <w:t xml:space="preserve">usiness </w:t>
      </w:r>
      <w:r>
        <w:rPr>
          <w:rFonts w:asciiTheme="minorHAnsi" w:eastAsia="Calibri" w:hAnsiTheme="minorHAnsi" w:cstheme="minorHAnsi"/>
          <w:sz w:val="24"/>
          <w:szCs w:val="24"/>
          <w:lang w:val="en-GB" w:eastAsia="en-US"/>
        </w:rPr>
        <w:t xml:space="preserve">processes, project management </w:t>
      </w:r>
      <w:r w:rsidR="00024A40">
        <w:rPr>
          <w:rFonts w:asciiTheme="minorHAnsi" w:eastAsia="Calibri" w:hAnsiTheme="minorHAnsi" w:cstheme="minorHAnsi"/>
          <w:sz w:val="24"/>
          <w:szCs w:val="24"/>
          <w:lang w:val="en-GB" w:eastAsia="en-US"/>
        </w:rPr>
        <w:t>and business development</w:t>
      </w:r>
    </w:p>
    <w:p w14:paraId="5A64F040" w14:textId="77777777" w:rsidR="009B23A7" w:rsidRPr="00FA2A9B" w:rsidRDefault="006B39F9" w:rsidP="009B23A7">
      <w:pPr>
        <w:pStyle w:val="BodyText"/>
        <w:numPr>
          <w:ilvl w:val="0"/>
          <w:numId w:val="1"/>
        </w:numPr>
        <w:suppressAutoHyphens w:val="0"/>
        <w:spacing w:line="240" w:lineRule="auto"/>
        <w:jc w:val="both"/>
        <w:rPr>
          <w:rFonts w:asciiTheme="minorHAnsi" w:eastAsia="Calibri" w:hAnsiTheme="minorHAnsi" w:cstheme="minorHAnsi"/>
          <w:sz w:val="24"/>
          <w:szCs w:val="24"/>
          <w:lang w:val="en-GB" w:eastAsia="en-US"/>
        </w:rPr>
      </w:pPr>
      <w:r w:rsidRPr="00FA2A9B">
        <w:rPr>
          <w:rFonts w:asciiTheme="minorHAnsi" w:eastAsia="Calibri" w:hAnsiTheme="minorHAnsi" w:cstheme="minorHAnsi"/>
          <w:sz w:val="24"/>
          <w:szCs w:val="24"/>
          <w:lang w:val="en-GB" w:eastAsia="en-US"/>
        </w:rPr>
        <w:t>Wor</w:t>
      </w:r>
      <w:r w:rsidR="0028637A">
        <w:rPr>
          <w:rFonts w:asciiTheme="minorHAnsi" w:eastAsia="Calibri" w:hAnsiTheme="minorHAnsi" w:cstheme="minorHAnsi"/>
          <w:sz w:val="24"/>
          <w:szCs w:val="24"/>
          <w:lang w:val="en-GB" w:eastAsia="en-US"/>
        </w:rPr>
        <w:t>k</w:t>
      </w:r>
      <w:r w:rsidR="00024A40">
        <w:rPr>
          <w:rFonts w:asciiTheme="minorHAnsi" w:eastAsia="Calibri" w:hAnsiTheme="minorHAnsi" w:cstheme="minorHAnsi"/>
          <w:sz w:val="24"/>
          <w:szCs w:val="24"/>
          <w:lang w:val="en-GB" w:eastAsia="en-US"/>
        </w:rPr>
        <w:t>ed throughout the SDLC process</w:t>
      </w:r>
    </w:p>
    <w:p w14:paraId="6D61A61B" w14:textId="77777777" w:rsidR="005B7479" w:rsidRPr="00FA2A9B" w:rsidRDefault="005B7479" w:rsidP="005B7479">
      <w:pPr>
        <w:pStyle w:val="BodyText"/>
        <w:suppressAutoHyphens w:val="0"/>
        <w:spacing w:line="240" w:lineRule="auto"/>
        <w:jc w:val="both"/>
        <w:rPr>
          <w:rFonts w:asciiTheme="minorHAnsi" w:eastAsia="Calibri" w:hAnsiTheme="minorHAnsi" w:cstheme="minorHAnsi"/>
          <w:sz w:val="24"/>
          <w:szCs w:val="24"/>
          <w:lang w:val="en-GB" w:eastAsia="en-US"/>
        </w:rPr>
      </w:pPr>
    </w:p>
    <w:tbl>
      <w:tblPr>
        <w:tblStyle w:val="TableGrid"/>
        <w:tblW w:w="9639" w:type="dxa"/>
        <w:shd w:val="clear" w:color="auto" w:fill="FFFFFF" w:themeFill="background1"/>
        <w:tblLook w:val="04A0" w:firstRow="1" w:lastRow="0" w:firstColumn="1" w:lastColumn="0" w:noHBand="0" w:noVBand="1"/>
      </w:tblPr>
      <w:tblGrid>
        <w:gridCol w:w="2127"/>
        <w:gridCol w:w="7512"/>
      </w:tblGrid>
      <w:tr w:rsidR="009B23A7" w:rsidRPr="00FA2A9B" w14:paraId="4B00B9AE" w14:textId="77777777" w:rsidTr="00E414CA">
        <w:trPr>
          <w:trHeight w:val="257"/>
        </w:trPr>
        <w:tc>
          <w:tcPr>
            <w:tcW w:w="9639" w:type="dxa"/>
            <w:gridSpan w:val="2"/>
            <w:tcBorders>
              <w:top w:val="single" w:sz="4" w:space="0" w:color="auto"/>
              <w:left w:val="nil"/>
              <w:bottom w:val="single" w:sz="4" w:space="0" w:color="auto"/>
              <w:right w:val="nil"/>
            </w:tcBorders>
            <w:shd w:val="clear" w:color="auto" w:fill="FFFFFF" w:themeFill="background1"/>
          </w:tcPr>
          <w:p w14:paraId="562E585D" w14:textId="77777777" w:rsidR="009B23A7" w:rsidRPr="00FA2A9B" w:rsidRDefault="009B23A7" w:rsidP="009B23A7">
            <w:pPr>
              <w:tabs>
                <w:tab w:val="left" w:pos="9498"/>
              </w:tabs>
              <w:spacing w:after="0" w:line="260" w:lineRule="exact"/>
              <w:rPr>
                <w:b/>
                <w:sz w:val="24"/>
                <w:szCs w:val="24"/>
                <w:lang w:val="en-GB"/>
              </w:rPr>
            </w:pPr>
            <w:r w:rsidRPr="00FA2A9B">
              <w:rPr>
                <w:b/>
                <w:sz w:val="24"/>
                <w:szCs w:val="24"/>
                <w:lang w:val="en-GB"/>
              </w:rPr>
              <w:t>EDUCATION</w:t>
            </w:r>
          </w:p>
        </w:tc>
      </w:tr>
      <w:tr w:rsidR="00EC5EC8" w:rsidRPr="00FA2A9B" w14:paraId="09EF6BF1" w14:textId="77777777" w:rsidTr="00C44B0A">
        <w:trPr>
          <w:trHeight w:val="1623"/>
        </w:trPr>
        <w:tc>
          <w:tcPr>
            <w:tcW w:w="2127" w:type="dxa"/>
            <w:tcBorders>
              <w:top w:val="single" w:sz="4" w:space="0" w:color="auto"/>
              <w:left w:val="nil"/>
              <w:bottom w:val="nil"/>
              <w:right w:val="nil"/>
            </w:tcBorders>
            <w:shd w:val="clear" w:color="auto" w:fill="FFFFFF" w:themeFill="background1"/>
          </w:tcPr>
          <w:p w14:paraId="75E03681" w14:textId="77777777" w:rsidR="000E5360" w:rsidRPr="00DD03D3" w:rsidRDefault="00985600" w:rsidP="000E5360">
            <w:pPr>
              <w:tabs>
                <w:tab w:val="left" w:pos="9498"/>
              </w:tabs>
              <w:spacing w:before="240" w:line="260" w:lineRule="exact"/>
              <w:rPr>
                <w:b/>
                <w:szCs w:val="24"/>
                <w:lang w:val="en-GB"/>
              </w:rPr>
            </w:pPr>
            <w:r w:rsidRPr="00DD03D3">
              <w:rPr>
                <w:b/>
                <w:noProof/>
                <w:szCs w:val="24"/>
                <w:lang w:val="en-GB"/>
              </w:rPr>
              <w:t>Uni.</w:t>
            </w:r>
            <w:r w:rsidR="006A7859" w:rsidRPr="00DD03D3">
              <w:rPr>
                <w:b/>
                <w:szCs w:val="24"/>
                <w:lang w:val="en-GB"/>
              </w:rPr>
              <w:t xml:space="preserve"> of Birmingham,</w:t>
            </w:r>
            <w:r w:rsidR="00BF4A95" w:rsidRPr="00DD03D3">
              <w:rPr>
                <w:b/>
                <w:szCs w:val="24"/>
                <w:lang w:val="en-GB"/>
              </w:rPr>
              <w:t xml:space="preserve"> </w:t>
            </w:r>
            <w:r w:rsidR="009B23A7" w:rsidRPr="00DD03D3">
              <w:rPr>
                <w:b/>
                <w:szCs w:val="24"/>
                <w:lang w:val="en-GB"/>
              </w:rPr>
              <w:t>UK</w:t>
            </w:r>
          </w:p>
          <w:p w14:paraId="3597DB17" w14:textId="77777777" w:rsidR="00985600" w:rsidRPr="00DD03D3" w:rsidRDefault="00254C40" w:rsidP="00985600">
            <w:pPr>
              <w:tabs>
                <w:tab w:val="left" w:pos="9498"/>
              </w:tabs>
              <w:spacing w:before="240" w:after="0" w:line="260" w:lineRule="exact"/>
              <w:rPr>
                <w:b/>
                <w:szCs w:val="24"/>
                <w:lang w:val="en-GB"/>
              </w:rPr>
            </w:pPr>
            <w:r>
              <w:rPr>
                <w:b/>
                <w:szCs w:val="24"/>
                <w:lang w:val="en-GB"/>
              </w:rPr>
              <w:t>2015 – 2016</w:t>
            </w:r>
          </w:p>
        </w:tc>
        <w:tc>
          <w:tcPr>
            <w:tcW w:w="7512" w:type="dxa"/>
            <w:tcBorders>
              <w:top w:val="single" w:sz="4" w:space="0" w:color="auto"/>
              <w:left w:val="nil"/>
              <w:bottom w:val="nil"/>
              <w:right w:val="nil"/>
            </w:tcBorders>
            <w:shd w:val="clear" w:color="auto" w:fill="FFFFFF" w:themeFill="background1"/>
          </w:tcPr>
          <w:p w14:paraId="1DBCCE4F" w14:textId="77777777" w:rsidR="009B23A7" w:rsidRPr="00FA2A9B" w:rsidRDefault="009B23A7" w:rsidP="00985600">
            <w:pPr>
              <w:tabs>
                <w:tab w:val="left" w:pos="9498"/>
              </w:tabs>
              <w:spacing w:before="240" w:after="0" w:line="260" w:lineRule="exact"/>
              <w:rPr>
                <w:b/>
                <w:sz w:val="24"/>
                <w:szCs w:val="24"/>
                <w:lang w:val="en-GB"/>
              </w:rPr>
            </w:pPr>
            <w:r w:rsidRPr="00FA2A9B">
              <w:rPr>
                <w:b/>
                <w:sz w:val="24"/>
                <w:szCs w:val="24"/>
                <w:lang w:val="en-GB"/>
              </w:rPr>
              <w:t>MBA in International Business</w:t>
            </w:r>
          </w:p>
          <w:p w14:paraId="6F437514" w14:textId="77777777" w:rsidR="00CF2ACD" w:rsidRPr="00FA2A9B" w:rsidRDefault="00CF2ACD" w:rsidP="006A7859">
            <w:pPr>
              <w:tabs>
                <w:tab w:val="left" w:pos="9498"/>
              </w:tabs>
              <w:spacing w:before="240" w:after="0" w:line="260" w:lineRule="exact"/>
              <w:rPr>
                <w:b/>
                <w:sz w:val="24"/>
                <w:szCs w:val="24"/>
                <w:lang w:val="en-GB"/>
              </w:rPr>
            </w:pPr>
            <w:r w:rsidRPr="00FA2A9B">
              <w:rPr>
                <w:i/>
                <w:sz w:val="24"/>
                <w:szCs w:val="24"/>
                <w:lang w:val="en-GB"/>
              </w:rPr>
              <w:t>Key Modules:</w:t>
            </w:r>
            <w:r w:rsidRPr="00FA2A9B">
              <w:rPr>
                <w:sz w:val="24"/>
                <w:szCs w:val="24"/>
                <w:lang w:val="en-GB"/>
              </w:rPr>
              <w:t xml:space="preserve"> Strategic Business Analysis |Change Management | Marketing, Branding and Product Development | Finance and Accounting | Operations Management| Human Resource Management</w:t>
            </w:r>
          </w:p>
        </w:tc>
      </w:tr>
      <w:tr w:rsidR="00EC5EC8" w:rsidRPr="00FA2A9B" w14:paraId="452B3F1A" w14:textId="77777777" w:rsidTr="00C44B0A">
        <w:trPr>
          <w:trHeight w:val="1130"/>
        </w:trPr>
        <w:tc>
          <w:tcPr>
            <w:tcW w:w="2127" w:type="dxa"/>
            <w:tcBorders>
              <w:top w:val="nil"/>
              <w:left w:val="nil"/>
              <w:bottom w:val="nil"/>
              <w:right w:val="nil"/>
            </w:tcBorders>
            <w:shd w:val="clear" w:color="auto" w:fill="FFFFFF" w:themeFill="background1"/>
          </w:tcPr>
          <w:p w14:paraId="410CB0C7" w14:textId="77777777" w:rsidR="009B23A7" w:rsidRPr="00DD03D3" w:rsidRDefault="009B23A7" w:rsidP="00985600">
            <w:pPr>
              <w:tabs>
                <w:tab w:val="left" w:pos="9498"/>
              </w:tabs>
              <w:spacing w:line="260" w:lineRule="exact"/>
              <w:rPr>
                <w:b/>
                <w:szCs w:val="24"/>
                <w:lang w:val="en-GB"/>
              </w:rPr>
            </w:pPr>
            <w:proofErr w:type="spellStart"/>
            <w:r w:rsidRPr="00DD03D3">
              <w:rPr>
                <w:b/>
                <w:szCs w:val="24"/>
                <w:lang w:val="en-GB"/>
              </w:rPr>
              <w:t>Shivaji</w:t>
            </w:r>
            <w:proofErr w:type="spellEnd"/>
            <w:r w:rsidRPr="00DD03D3">
              <w:rPr>
                <w:b/>
                <w:szCs w:val="24"/>
                <w:lang w:val="en-GB"/>
              </w:rPr>
              <w:t xml:space="preserve"> University, Maharashtra, India</w:t>
            </w:r>
          </w:p>
          <w:p w14:paraId="1EE68CED" w14:textId="77777777" w:rsidR="009B23A7" w:rsidRPr="00DD03D3" w:rsidRDefault="009B23A7" w:rsidP="006A7859">
            <w:pPr>
              <w:tabs>
                <w:tab w:val="left" w:pos="9498"/>
              </w:tabs>
              <w:spacing w:after="0" w:line="260" w:lineRule="exact"/>
              <w:rPr>
                <w:b/>
                <w:szCs w:val="24"/>
                <w:lang w:val="en-GB"/>
              </w:rPr>
            </w:pPr>
            <w:r w:rsidRPr="00DD03D3">
              <w:rPr>
                <w:b/>
                <w:szCs w:val="24"/>
                <w:lang w:val="en-GB"/>
              </w:rPr>
              <w:t>2006 – 2010</w:t>
            </w:r>
          </w:p>
        </w:tc>
        <w:tc>
          <w:tcPr>
            <w:tcW w:w="7512" w:type="dxa"/>
            <w:tcBorders>
              <w:top w:val="nil"/>
              <w:left w:val="nil"/>
              <w:bottom w:val="nil"/>
              <w:right w:val="nil"/>
            </w:tcBorders>
            <w:shd w:val="clear" w:color="auto" w:fill="FFFFFF" w:themeFill="background1"/>
          </w:tcPr>
          <w:p w14:paraId="0DB91048" w14:textId="77777777" w:rsidR="009B23A7" w:rsidRPr="00FA2A9B" w:rsidRDefault="009B23A7" w:rsidP="00985600">
            <w:pPr>
              <w:tabs>
                <w:tab w:val="left" w:pos="9498"/>
              </w:tabs>
              <w:spacing w:line="260" w:lineRule="exact"/>
              <w:rPr>
                <w:b/>
                <w:sz w:val="24"/>
                <w:szCs w:val="24"/>
                <w:lang w:val="en-GB"/>
              </w:rPr>
            </w:pPr>
            <w:r w:rsidRPr="00FA2A9B">
              <w:rPr>
                <w:b/>
                <w:sz w:val="24"/>
                <w:szCs w:val="24"/>
                <w:lang w:val="en-GB"/>
              </w:rPr>
              <w:t>Bachelor of Engineering (BE) in Computer Sciences &amp; Engineering</w:t>
            </w:r>
          </w:p>
          <w:p w14:paraId="0FB245C5" w14:textId="77777777" w:rsidR="009B23A7" w:rsidRPr="00FA2A9B" w:rsidRDefault="009B23A7" w:rsidP="006A7859">
            <w:pPr>
              <w:tabs>
                <w:tab w:val="left" w:pos="9498"/>
              </w:tabs>
              <w:spacing w:after="0" w:line="260" w:lineRule="exact"/>
              <w:rPr>
                <w:sz w:val="24"/>
                <w:szCs w:val="24"/>
                <w:lang w:val="en-GB"/>
              </w:rPr>
            </w:pPr>
            <w:r w:rsidRPr="00FA2A9B">
              <w:rPr>
                <w:i/>
                <w:sz w:val="24"/>
                <w:szCs w:val="24"/>
                <w:lang w:val="en-GB"/>
              </w:rPr>
              <w:t>Key Modules:</w:t>
            </w:r>
            <w:r w:rsidRPr="00FA2A9B">
              <w:rPr>
                <w:sz w:val="24"/>
                <w:szCs w:val="24"/>
                <w:lang w:val="en-GB"/>
              </w:rPr>
              <w:t xml:space="preserve"> Software Engineering Disciplines | Databases | Application Development Lifecycles | Programing | Testing</w:t>
            </w:r>
          </w:p>
        </w:tc>
      </w:tr>
      <w:tr w:rsidR="009D4AD4" w:rsidRPr="00FA2A9B" w14:paraId="2B698836" w14:textId="77777777" w:rsidTr="00C44B0A">
        <w:trPr>
          <w:trHeight w:val="257"/>
        </w:trPr>
        <w:tc>
          <w:tcPr>
            <w:tcW w:w="9639" w:type="dxa"/>
            <w:gridSpan w:val="2"/>
            <w:tcBorders>
              <w:top w:val="nil"/>
              <w:left w:val="nil"/>
              <w:bottom w:val="nil"/>
              <w:right w:val="nil"/>
            </w:tcBorders>
            <w:shd w:val="clear" w:color="auto" w:fill="FFFFFF" w:themeFill="background1"/>
          </w:tcPr>
          <w:p w14:paraId="2720AC8D" w14:textId="77777777" w:rsidR="009D4AD4" w:rsidRDefault="009D4AD4" w:rsidP="003603E2">
            <w:pPr>
              <w:tabs>
                <w:tab w:val="left" w:pos="9498"/>
              </w:tabs>
              <w:spacing w:after="0" w:line="260" w:lineRule="exact"/>
              <w:rPr>
                <w:b/>
                <w:sz w:val="24"/>
                <w:szCs w:val="24"/>
                <w:lang w:val="en-GB"/>
              </w:rPr>
            </w:pPr>
          </w:p>
          <w:p w14:paraId="2B886A7A" w14:textId="77777777" w:rsidR="00C44B0A" w:rsidRPr="00FA2A9B" w:rsidRDefault="00C44B0A" w:rsidP="003603E2">
            <w:pPr>
              <w:tabs>
                <w:tab w:val="left" w:pos="9498"/>
              </w:tabs>
              <w:spacing w:after="0" w:line="260" w:lineRule="exact"/>
              <w:rPr>
                <w:b/>
                <w:sz w:val="24"/>
                <w:szCs w:val="24"/>
                <w:lang w:val="en-GB"/>
              </w:rPr>
            </w:pPr>
          </w:p>
        </w:tc>
      </w:tr>
      <w:tr w:rsidR="009D4AD4" w:rsidRPr="00FA2A9B" w14:paraId="04F76CDA" w14:textId="77777777" w:rsidTr="00E414CA">
        <w:trPr>
          <w:trHeight w:val="257"/>
        </w:trPr>
        <w:tc>
          <w:tcPr>
            <w:tcW w:w="9639" w:type="dxa"/>
            <w:gridSpan w:val="2"/>
            <w:tcBorders>
              <w:top w:val="single" w:sz="4" w:space="0" w:color="auto"/>
              <w:left w:val="nil"/>
              <w:bottom w:val="single" w:sz="4" w:space="0" w:color="auto"/>
              <w:right w:val="nil"/>
            </w:tcBorders>
            <w:shd w:val="clear" w:color="auto" w:fill="FFFFFF" w:themeFill="background1"/>
          </w:tcPr>
          <w:p w14:paraId="0A9B5ACF" w14:textId="77777777" w:rsidR="009D4AD4" w:rsidRPr="00FA2A9B" w:rsidRDefault="0025457F" w:rsidP="003603E2">
            <w:pPr>
              <w:tabs>
                <w:tab w:val="left" w:pos="9498"/>
              </w:tabs>
              <w:spacing w:after="0" w:line="260" w:lineRule="exact"/>
              <w:rPr>
                <w:b/>
                <w:sz w:val="24"/>
                <w:szCs w:val="24"/>
                <w:lang w:val="en-GB"/>
              </w:rPr>
            </w:pPr>
            <w:r w:rsidRPr="00FA2A9B">
              <w:rPr>
                <w:b/>
                <w:sz w:val="24"/>
                <w:szCs w:val="24"/>
                <w:lang w:val="en-GB"/>
              </w:rPr>
              <w:t>PROFESSIONAL EXPERIENCE</w:t>
            </w:r>
          </w:p>
        </w:tc>
      </w:tr>
      <w:tr w:rsidR="00D55572" w:rsidRPr="00FA2A9B" w14:paraId="32E957F9" w14:textId="77777777" w:rsidTr="00E414CA">
        <w:trPr>
          <w:trHeight w:val="257"/>
        </w:trPr>
        <w:tc>
          <w:tcPr>
            <w:tcW w:w="2127" w:type="dxa"/>
            <w:tcBorders>
              <w:top w:val="single" w:sz="4" w:space="0" w:color="auto"/>
              <w:left w:val="nil"/>
              <w:bottom w:val="nil"/>
              <w:right w:val="nil"/>
            </w:tcBorders>
            <w:shd w:val="clear" w:color="auto" w:fill="FFFFFF" w:themeFill="background1"/>
          </w:tcPr>
          <w:p w14:paraId="23179CC5" w14:textId="77777777" w:rsidR="0025457F" w:rsidRPr="00EB3AFF" w:rsidRDefault="0025457F" w:rsidP="006F7A98">
            <w:pPr>
              <w:spacing w:before="240" w:after="0" w:line="260" w:lineRule="exact"/>
              <w:rPr>
                <w:b/>
                <w:szCs w:val="24"/>
                <w:lang w:val="en-GB"/>
              </w:rPr>
            </w:pPr>
            <w:r w:rsidRPr="00EB3AFF">
              <w:rPr>
                <w:b/>
                <w:szCs w:val="24"/>
                <w:lang w:val="en-GB"/>
              </w:rPr>
              <w:t>Siemens Tech. Services</w:t>
            </w:r>
          </w:p>
          <w:p w14:paraId="5BE60689" w14:textId="77777777" w:rsidR="0025457F" w:rsidRPr="005C5AE1" w:rsidRDefault="0025457F" w:rsidP="006F7A98">
            <w:pPr>
              <w:spacing w:before="240" w:after="0" w:line="260" w:lineRule="exact"/>
              <w:rPr>
                <w:b/>
                <w:szCs w:val="24"/>
                <w:lang w:val="en-GB"/>
              </w:rPr>
            </w:pPr>
            <w:r w:rsidRPr="005C5AE1">
              <w:rPr>
                <w:b/>
                <w:szCs w:val="24"/>
                <w:lang w:val="en-GB"/>
              </w:rPr>
              <w:t>April 2014 – Sep 2015</w:t>
            </w:r>
          </w:p>
          <w:p w14:paraId="22958EDD" w14:textId="77777777" w:rsidR="0025457F" w:rsidRPr="00FA2A9B" w:rsidRDefault="0025457F" w:rsidP="006F7A98">
            <w:pPr>
              <w:spacing w:before="240" w:after="0" w:line="260" w:lineRule="exact"/>
              <w:rPr>
                <w:b/>
                <w:sz w:val="24"/>
                <w:szCs w:val="24"/>
                <w:lang w:val="en-GB"/>
              </w:rPr>
            </w:pPr>
            <w:r w:rsidRPr="00EB3AFF">
              <w:rPr>
                <w:szCs w:val="24"/>
                <w:lang w:val="en-GB"/>
              </w:rPr>
              <w:t>Team Size – 30+</w:t>
            </w:r>
          </w:p>
        </w:tc>
        <w:tc>
          <w:tcPr>
            <w:tcW w:w="7512" w:type="dxa"/>
            <w:tcBorders>
              <w:top w:val="single" w:sz="4" w:space="0" w:color="auto"/>
              <w:left w:val="nil"/>
              <w:bottom w:val="nil"/>
              <w:right w:val="nil"/>
            </w:tcBorders>
            <w:shd w:val="clear" w:color="auto" w:fill="FFFFFF" w:themeFill="background1"/>
          </w:tcPr>
          <w:p w14:paraId="5E9666A3" w14:textId="77777777" w:rsidR="0025457F" w:rsidRPr="00FA2A9B" w:rsidRDefault="0025457F" w:rsidP="006F7A98">
            <w:pPr>
              <w:spacing w:before="240" w:after="0" w:line="260" w:lineRule="exact"/>
              <w:ind w:left="-72"/>
              <w:jc w:val="both"/>
              <w:rPr>
                <w:i/>
                <w:sz w:val="24"/>
                <w:szCs w:val="24"/>
                <w:lang w:val="en-GB"/>
              </w:rPr>
            </w:pPr>
            <w:r w:rsidRPr="00FA2A9B">
              <w:rPr>
                <w:b/>
                <w:sz w:val="24"/>
                <w:szCs w:val="24"/>
                <w:lang w:val="en-GB"/>
              </w:rPr>
              <w:t>Senior System Engineer (Building Automation)</w:t>
            </w:r>
          </w:p>
          <w:p w14:paraId="4AEC5774" w14:textId="77777777" w:rsidR="0025457F" w:rsidRPr="00FA2A9B" w:rsidRDefault="0025457F" w:rsidP="006F7A98">
            <w:pPr>
              <w:spacing w:before="240" w:after="0" w:line="260" w:lineRule="exact"/>
              <w:ind w:left="-72"/>
              <w:jc w:val="both"/>
              <w:rPr>
                <w:i/>
                <w:sz w:val="24"/>
                <w:szCs w:val="24"/>
                <w:lang w:val="en-GB"/>
              </w:rPr>
            </w:pPr>
            <w:r w:rsidRPr="00FA2A9B">
              <w:rPr>
                <w:i/>
                <w:sz w:val="24"/>
                <w:szCs w:val="24"/>
                <w:lang w:val="en-GB"/>
              </w:rPr>
              <w:t xml:space="preserve">A prime sector for Siemens’ products internationally, Building Automation deals with heating ventilation and air conditioning (HVAC) which is required for proving building occupants with comfortable working conditions. It also deals with areas such as access control, </w:t>
            </w:r>
            <w:r w:rsidRPr="00FA2A9B">
              <w:rPr>
                <w:i/>
                <w:noProof/>
                <w:sz w:val="24"/>
                <w:szCs w:val="24"/>
                <w:lang w:val="en-GB"/>
              </w:rPr>
              <w:t>security,</w:t>
            </w:r>
            <w:r w:rsidRPr="00FA2A9B">
              <w:rPr>
                <w:i/>
                <w:sz w:val="24"/>
                <w:szCs w:val="24"/>
                <w:lang w:val="en-GB"/>
              </w:rPr>
              <w:t xml:space="preserve"> and safety of building occupants</w:t>
            </w:r>
          </w:p>
          <w:p w14:paraId="67E3C79E" w14:textId="77777777" w:rsidR="0025457F" w:rsidRPr="00FA2A9B" w:rsidRDefault="0025457F" w:rsidP="006F7A98">
            <w:pPr>
              <w:pStyle w:val="ListParagraph"/>
              <w:numPr>
                <w:ilvl w:val="0"/>
                <w:numId w:val="2"/>
              </w:numPr>
              <w:spacing w:before="240" w:after="0" w:line="260" w:lineRule="exact"/>
              <w:ind w:left="318" w:hanging="390"/>
              <w:jc w:val="both"/>
              <w:rPr>
                <w:sz w:val="24"/>
                <w:szCs w:val="24"/>
                <w:lang w:val="en-GB"/>
              </w:rPr>
            </w:pPr>
            <w:r w:rsidRPr="00FA2A9B">
              <w:rPr>
                <w:sz w:val="24"/>
                <w:szCs w:val="24"/>
                <w:lang w:val="en-GB"/>
              </w:rPr>
              <w:t>Worked on building an automation framework developed by Siemens for commissioning and engineering of controllers for industrial and building automation.</w:t>
            </w:r>
          </w:p>
          <w:p w14:paraId="286DE75E" w14:textId="77777777" w:rsidR="0025457F" w:rsidRPr="00FA2A9B" w:rsidRDefault="0025457F" w:rsidP="006F7A98">
            <w:pPr>
              <w:pStyle w:val="ListParagraph"/>
              <w:numPr>
                <w:ilvl w:val="0"/>
                <w:numId w:val="2"/>
              </w:numPr>
              <w:spacing w:before="240" w:after="0" w:line="260" w:lineRule="exact"/>
              <w:ind w:left="318" w:hanging="390"/>
              <w:jc w:val="both"/>
              <w:rPr>
                <w:sz w:val="24"/>
                <w:szCs w:val="24"/>
                <w:lang w:val="en-GB"/>
              </w:rPr>
            </w:pPr>
            <w:r w:rsidRPr="00FA2A9B">
              <w:rPr>
                <w:sz w:val="24"/>
                <w:szCs w:val="24"/>
                <w:lang w:val="en-GB"/>
              </w:rPr>
              <w:t>Collaborated with international teams located in China and Switzerland (HQ) to understand and realize market requirements for the products.</w:t>
            </w:r>
          </w:p>
          <w:p w14:paraId="1B51DB5D" w14:textId="77777777" w:rsidR="0025457F" w:rsidRPr="00FA2A9B" w:rsidRDefault="0025457F" w:rsidP="006F7A98">
            <w:pPr>
              <w:pStyle w:val="ListParagraph"/>
              <w:numPr>
                <w:ilvl w:val="0"/>
                <w:numId w:val="2"/>
              </w:numPr>
              <w:spacing w:before="240" w:after="0" w:line="260" w:lineRule="exact"/>
              <w:ind w:left="318" w:hanging="390"/>
              <w:jc w:val="both"/>
              <w:rPr>
                <w:sz w:val="24"/>
                <w:szCs w:val="24"/>
                <w:lang w:val="en-GB"/>
              </w:rPr>
            </w:pPr>
            <w:r w:rsidRPr="00FA2A9B">
              <w:rPr>
                <w:sz w:val="24"/>
                <w:szCs w:val="24"/>
                <w:lang w:val="en-GB"/>
              </w:rPr>
              <w:t xml:space="preserve">Involved in developing a new platform for commissioning of </w:t>
            </w:r>
            <w:r w:rsidRPr="00FA2A9B">
              <w:rPr>
                <w:noProof/>
                <w:sz w:val="24"/>
                <w:szCs w:val="24"/>
                <w:lang w:val="en-GB"/>
              </w:rPr>
              <w:t>low-end</w:t>
            </w:r>
            <w:r w:rsidRPr="00FA2A9B">
              <w:rPr>
                <w:sz w:val="24"/>
                <w:szCs w:val="24"/>
                <w:lang w:val="en-GB"/>
              </w:rPr>
              <w:t xml:space="preserve"> controllers for the Asian and Austrian Markets, to complement existing product portfolio which catered mainly to European and American Markets.</w:t>
            </w:r>
          </w:p>
          <w:p w14:paraId="2E594CF0" w14:textId="77777777" w:rsidR="0025457F" w:rsidRPr="00FA2A9B" w:rsidRDefault="00CE1849" w:rsidP="000D188E">
            <w:pPr>
              <w:pStyle w:val="ListParagraph"/>
              <w:numPr>
                <w:ilvl w:val="0"/>
                <w:numId w:val="2"/>
              </w:numPr>
              <w:spacing w:before="240" w:after="0" w:line="260" w:lineRule="exact"/>
              <w:ind w:left="318" w:hanging="390"/>
              <w:jc w:val="both"/>
              <w:rPr>
                <w:sz w:val="24"/>
                <w:szCs w:val="24"/>
                <w:lang w:val="en-GB"/>
              </w:rPr>
            </w:pPr>
            <w:r>
              <w:rPr>
                <w:sz w:val="24"/>
                <w:szCs w:val="24"/>
                <w:lang w:val="en-GB"/>
              </w:rPr>
              <w:t>A</w:t>
            </w:r>
            <w:r w:rsidR="0025457F" w:rsidRPr="00FA2A9B">
              <w:rPr>
                <w:sz w:val="24"/>
                <w:szCs w:val="24"/>
                <w:lang w:val="en-GB"/>
              </w:rPr>
              <w:t>chieve</w:t>
            </w:r>
            <w:r w:rsidR="00A52AF5">
              <w:rPr>
                <w:sz w:val="24"/>
                <w:szCs w:val="24"/>
                <w:lang w:val="en-GB"/>
              </w:rPr>
              <w:t>d</w:t>
            </w:r>
            <w:r w:rsidR="0025457F" w:rsidRPr="00FA2A9B">
              <w:rPr>
                <w:sz w:val="24"/>
                <w:szCs w:val="24"/>
                <w:lang w:val="en-GB"/>
              </w:rPr>
              <w:t xml:space="preserve"> penetration in </w:t>
            </w:r>
            <w:r w:rsidR="0025457F" w:rsidRPr="00FA2A9B">
              <w:rPr>
                <w:noProof/>
                <w:sz w:val="24"/>
                <w:szCs w:val="24"/>
                <w:lang w:val="en-GB"/>
              </w:rPr>
              <w:t>low-cost</w:t>
            </w:r>
            <w:r w:rsidR="0025457F" w:rsidRPr="00FA2A9B">
              <w:rPr>
                <w:sz w:val="24"/>
                <w:szCs w:val="24"/>
                <w:lang w:val="en-GB"/>
              </w:rPr>
              <w:t xml:space="preserve"> markets providing a platform for Si</w:t>
            </w:r>
            <w:r w:rsidR="000D188E">
              <w:rPr>
                <w:sz w:val="24"/>
                <w:szCs w:val="24"/>
                <w:lang w:val="en-GB"/>
              </w:rPr>
              <w:t xml:space="preserve">emens </w:t>
            </w:r>
            <w:r>
              <w:rPr>
                <w:sz w:val="24"/>
                <w:szCs w:val="24"/>
                <w:lang w:val="en-GB"/>
              </w:rPr>
              <w:t>and</w:t>
            </w:r>
            <w:r w:rsidR="000D188E">
              <w:rPr>
                <w:sz w:val="24"/>
                <w:szCs w:val="24"/>
                <w:lang w:val="en-GB"/>
              </w:rPr>
              <w:t xml:space="preserve"> other OEM customers</w:t>
            </w:r>
            <w:r w:rsidR="00A52AF5">
              <w:rPr>
                <w:sz w:val="24"/>
                <w:szCs w:val="24"/>
                <w:lang w:val="en-GB"/>
              </w:rPr>
              <w:t xml:space="preserve"> by introducing all-in-one package </w:t>
            </w:r>
            <w:r w:rsidR="0025457F" w:rsidRPr="00FA2A9B">
              <w:rPr>
                <w:sz w:val="24"/>
                <w:szCs w:val="24"/>
                <w:lang w:val="en-GB"/>
              </w:rPr>
              <w:t xml:space="preserve">eventually to replace existing legacy </w:t>
            </w:r>
            <w:r w:rsidR="0025457F" w:rsidRPr="00FA2A9B">
              <w:rPr>
                <w:noProof/>
                <w:sz w:val="24"/>
                <w:szCs w:val="24"/>
                <w:lang w:val="en-GB"/>
              </w:rPr>
              <w:t>Appogee</w:t>
            </w:r>
            <w:r w:rsidR="0025457F" w:rsidRPr="00FA2A9B">
              <w:rPr>
                <w:sz w:val="24"/>
                <w:szCs w:val="24"/>
                <w:lang w:val="en-GB"/>
              </w:rPr>
              <w:t xml:space="preserve"> and </w:t>
            </w:r>
            <w:r w:rsidR="0025457F" w:rsidRPr="00FA2A9B">
              <w:rPr>
                <w:noProof/>
                <w:sz w:val="24"/>
                <w:szCs w:val="24"/>
                <w:lang w:val="en-GB"/>
              </w:rPr>
              <w:t>Desigo</w:t>
            </w:r>
            <w:r w:rsidR="0025457F" w:rsidRPr="00FA2A9B">
              <w:rPr>
                <w:sz w:val="24"/>
                <w:szCs w:val="24"/>
                <w:lang w:val="en-GB"/>
              </w:rPr>
              <w:t xml:space="preserve"> products.</w:t>
            </w:r>
          </w:p>
        </w:tc>
      </w:tr>
      <w:tr w:rsidR="00D55572" w:rsidRPr="00FA2A9B" w14:paraId="3E90568F" w14:textId="77777777" w:rsidTr="00DF41ED">
        <w:trPr>
          <w:trHeight w:val="529"/>
        </w:trPr>
        <w:tc>
          <w:tcPr>
            <w:tcW w:w="2127" w:type="dxa"/>
            <w:tcBorders>
              <w:top w:val="nil"/>
              <w:left w:val="nil"/>
              <w:bottom w:val="nil"/>
              <w:right w:val="nil"/>
            </w:tcBorders>
            <w:shd w:val="clear" w:color="auto" w:fill="FFFFFF" w:themeFill="background1"/>
          </w:tcPr>
          <w:p w14:paraId="3CE0BB8E" w14:textId="77777777" w:rsidR="0025457F" w:rsidRPr="00A3344E" w:rsidRDefault="006F7A98" w:rsidP="006F7A98">
            <w:pPr>
              <w:spacing w:before="240" w:line="260" w:lineRule="exact"/>
              <w:rPr>
                <w:b/>
                <w:lang w:val="en-GB"/>
              </w:rPr>
            </w:pPr>
            <w:r w:rsidRPr="00A3344E">
              <w:rPr>
                <w:b/>
                <w:lang w:val="en-GB"/>
              </w:rPr>
              <w:t>Cognizant Tech. Services</w:t>
            </w:r>
          </w:p>
          <w:p w14:paraId="14881719" w14:textId="77777777" w:rsidR="006F7A98" w:rsidRPr="00A3344E" w:rsidRDefault="006F7A98" w:rsidP="006F7A98">
            <w:pPr>
              <w:spacing w:before="240" w:line="260" w:lineRule="exact"/>
              <w:rPr>
                <w:b/>
                <w:lang w:val="en-GB"/>
              </w:rPr>
            </w:pPr>
            <w:r w:rsidRPr="00A3344E">
              <w:rPr>
                <w:b/>
                <w:lang w:val="en-GB"/>
              </w:rPr>
              <w:t>Jan 2013 – April 2014</w:t>
            </w:r>
          </w:p>
          <w:p w14:paraId="43EACBC2" w14:textId="77777777" w:rsidR="006F7A98" w:rsidRPr="00A3344E" w:rsidRDefault="006F7A98" w:rsidP="006F7A98">
            <w:pPr>
              <w:spacing w:before="240" w:line="260" w:lineRule="exact"/>
              <w:rPr>
                <w:lang w:val="en-GB"/>
              </w:rPr>
            </w:pPr>
            <w:r w:rsidRPr="00A3344E">
              <w:rPr>
                <w:lang w:val="en-GB"/>
              </w:rPr>
              <w:t>Team size – 100+</w:t>
            </w:r>
            <w:r w:rsidR="000E5360" w:rsidRPr="00A3344E">
              <w:rPr>
                <w:lang w:val="en-GB"/>
              </w:rPr>
              <w:t xml:space="preserve"> </w:t>
            </w:r>
            <w:r w:rsidRPr="00A3344E">
              <w:rPr>
                <w:lang w:val="en-GB"/>
              </w:rPr>
              <w:t>(globally)</w:t>
            </w:r>
          </w:p>
        </w:tc>
        <w:tc>
          <w:tcPr>
            <w:tcW w:w="7512" w:type="dxa"/>
            <w:tcBorders>
              <w:top w:val="nil"/>
              <w:left w:val="nil"/>
              <w:bottom w:val="nil"/>
              <w:right w:val="nil"/>
            </w:tcBorders>
            <w:shd w:val="clear" w:color="auto" w:fill="FFFFFF" w:themeFill="background1"/>
          </w:tcPr>
          <w:p w14:paraId="2197BBBA" w14:textId="77777777" w:rsidR="0025457F" w:rsidRPr="00FA2A9B" w:rsidRDefault="006F7A98" w:rsidP="006F7A98">
            <w:pPr>
              <w:spacing w:before="240" w:line="260" w:lineRule="exact"/>
              <w:jc w:val="both"/>
              <w:rPr>
                <w:b/>
                <w:sz w:val="24"/>
                <w:szCs w:val="24"/>
                <w:lang w:val="en-GB"/>
              </w:rPr>
            </w:pPr>
            <w:r w:rsidRPr="00FA2A9B">
              <w:rPr>
                <w:b/>
                <w:sz w:val="24"/>
                <w:szCs w:val="24"/>
                <w:lang w:val="en-GB"/>
              </w:rPr>
              <w:t>Program Analyst</w:t>
            </w:r>
          </w:p>
          <w:p w14:paraId="550997C6" w14:textId="77777777" w:rsidR="006F7A98" w:rsidRPr="00FA2A9B" w:rsidRDefault="006F7A98" w:rsidP="006F7A98">
            <w:pPr>
              <w:spacing w:before="240" w:line="260" w:lineRule="exact"/>
              <w:ind w:left="-72"/>
              <w:jc w:val="both"/>
              <w:rPr>
                <w:i/>
                <w:sz w:val="24"/>
                <w:szCs w:val="24"/>
                <w:lang w:val="en-GB"/>
              </w:rPr>
            </w:pPr>
            <w:r w:rsidRPr="00FA2A9B">
              <w:rPr>
                <w:i/>
                <w:sz w:val="24"/>
                <w:szCs w:val="24"/>
                <w:lang w:val="en-GB"/>
              </w:rPr>
              <w:t>Part of the team responsible for developing an auditing product for EY which automated the entire auditing process from customer engagement to the final audit report generation</w:t>
            </w:r>
          </w:p>
          <w:p w14:paraId="6C107286" w14:textId="77777777" w:rsidR="006F7A98" w:rsidRPr="00FA2A9B" w:rsidRDefault="006F7A98" w:rsidP="00A52AF5">
            <w:pPr>
              <w:pStyle w:val="ListParagraph"/>
              <w:numPr>
                <w:ilvl w:val="0"/>
                <w:numId w:val="3"/>
              </w:numPr>
              <w:spacing w:before="240" w:after="0" w:line="260" w:lineRule="exact"/>
              <w:ind w:left="317" w:hanging="425"/>
              <w:jc w:val="both"/>
              <w:rPr>
                <w:sz w:val="24"/>
                <w:szCs w:val="24"/>
                <w:lang w:val="en-GB"/>
              </w:rPr>
            </w:pPr>
            <w:r w:rsidRPr="00FA2A9B">
              <w:rPr>
                <w:sz w:val="24"/>
                <w:szCs w:val="24"/>
                <w:lang w:val="en-GB"/>
              </w:rPr>
              <w:t>Built and developed features to capture discrepancies in the artefacts, store historical audit data, create and customize auditors’ workspace and organize different steps throughout the audit process, capture and save all artefacts and aid auditors to perform the au</w:t>
            </w:r>
            <w:r w:rsidR="00A52AF5">
              <w:rPr>
                <w:sz w:val="24"/>
                <w:szCs w:val="24"/>
                <w:lang w:val="en-GB"/>
              </w:rPr>
              <w:t>dit with ease and efficiency.</w:t>
            </w:r>
          </w:p>
          <w:p w14:paraId="4E067896" w14:textId="77777777" w:rsidR="006F7A98" w:rsidRPr="00FA2A9B" w:rsidRDefault="006F7A98" w:rsidP="00A52AF5">
            <w:pPr>
              <w:pStyle w:val="ListParagraph"/>
              <w:numPr>
                <w:ilvl w:val="0"/>
                <w:numId w:val="3"/>
              </w:numPr>
              <w:spacing w:before="240" w:after="0" w:line="260" w:lineRule="exact"/>
              <w:ind w:left="317" w:hanging="425"/>
              <w:jc w:val="both"/>
              <w:rPr>
                <w:sz w:val="24"/>
                <w:szCs w:val="24"/>
                <w:lang w:val="en-GB"/>
              </w:rPr>
            </w:pPr>
            <w:r w:rsidRPr="00FA2A9B">
              <w:rPr>
                <w:sz w:val="24"/>
                <w:szCs w:val="24"/>
                <w:lang w:val="en-GB"/>
              </w:rPr>
              <w:t>Developed an excellent understanding of financial auditing concepts.</w:t>
            </w:r>
          </w:p>
          <w:p w14:paraId="694D00B6" w14:textId="77777777" w:rsidR="006F7A98" w:rsidRPr="00FA2A9B" w:rsidRDefault="006F7A98" w:rsidP="00A52AF5">
            <w:pPr>
              <w:pStyle w:val="ListParagraph"/>
              <w:numPr>
                <w:ilvl w:val="0"/>
                <w:numId w:val="3"/>
              </w:numPr>
              <w:spacing w:before="240" w:after="0" w:line="260" w:lineRule="exact"/>
              <w:ind w:left="317" w:hanging="425"/>
              <w:jc w:val="both"/>
              <w:rPr>
                <w:sz w:val="24"/>
                <w:szCs w:val="24"/>
                <w:lang w:val="en-GB"/>
              </w:rPr>
            </w:pPr>
            <w:r w:rsidRPr="00FA2A9B">
              <w:rPr>
                <w:sz w:val="24"/>
                <w:szCs w:val="24"/>
                <w:lang w:val="en-GB"/>
              </w:rPr>
              <w:t>Analysed audit process for EY.</w:t>
            </w:r>
          </w:p>
          <w:p w14:paraId="4A212760" w14:textId="77777777" w:rsidR="006F7A98" w:rsidRPr="00FA2A9B" w:rsidRDefault="006F7A98" w:rsidP="00A52AF5">
            <w:pPr>
              <w:pStyle w:val="ListParagraph"/>
              <w:numPr>
                <w:ilvl w:val="0"/>
                <w:numId w:val="3"/>
              </w:numPr>
              <w:spacing w:before="240" w:after="0" w:line="260" w:lineRule="exact"/>
              <w:ind w:left="317" w:hanging="425"/>
              <w:jc w:val="both"/>
              <w:rPr>
                <w:sz w:val="24"/>
                <w:szCs w:val="24"/>
                <w:lang w:val="en-GB"/>
              </w:rPr>
            </w:pPr>
            <w:r w:rsidRPr="00FA2A9B">
              <w:rPr>
                <w:sz w:val="24"/>
                <w:szCs w:val="24"/>
                <w:lang w:val="en-GB"/>
              </w:rPr>
              <w:t>Applied technical expertise and commercial acumen in developing an appropriate tool for the firm.</w:t>
            </w:r>
          </w:p>
          <w:p w14:paraId="74F05EDF" w14:textId="77777777" w:rsidR="00A52AF5" w:rsidRDefault="00A52AF5" w:rsidP="00A52AF5">
            <w:pPr>
              <w:pStyle w:val="ListParagraph"/>
              <w:numPr>
                <w:ilvl w:val="0"/>
                <w:numId w:val="3"/>
              </w:numPr>
              <w:spacing w:before="240" w:after="0" w:line="260" w:lineRule="exact"/>
              <w:ind w:left="317" w:hanging="425"/>
              <w:jc w:val="both"/>
              <w:rPr>
                <w:sz w:val="24"/>
                <w:szCs w:val="24"/>
                <w:lang w:val="en-GB"/>
              </w:rPr>
            </w:pPr>
            <w:r>
              <w:rPr>
                <w:sz w:val="24"/>
                <w:szCs w:val="24"/>
                <w:lang w:val="en-GB"/>
              </w:rPr>
              <w:t xml:space="preserve">Developed light-weight UI using HTML, </w:t>
            </w:r>
            <w:proofErr w:type="spellStart"/>
            <w:r>
              <w:rPr>
                <w:sz w:val="24"/>
                <w:szCs w:val="24"/>
                <w:lang w:val="en-GB"/>
              </w:rPr>
              <w:t>JQuery</w:t>
            </w:r>
            <w:proofErr w:type="spellEnd"/>
            <w:r>
              <w:rPr>
                <w:sz w:val="24"/>
                <w:szCs w:val="24"/>
                <w:lang w:val="en-GB"/>
              </w:rPr>
              <w:t xml:space="preserve">, Backbone.js and </w:t>
            </w:r>
            <w:r w:rsidRPr="00A52AF5">
              <w:rPr>
                <w:sz w:val="24"/>
                <w:szCs w:val="24"/>
                <w:lang w:val="en-GB"/>
              </w:rPr>
              <w:t>Marionette</w:t>
            </w:r>
            <w:r>
              <w:rPr>
                <w:sz w:val="24"/>
                <w:szCs w:val="24"/>
                <w:lang w:val="en-GB"/>
              </w:rPr>
              <w:t>.js and styling using CSS, Bootstrap.js</w:t>
            </w:r>
          </w:p>
          <w:p w14:paraId="4474786A" w14:textId="77777777" w:rsidR="00A52AF5" w:rsidRDefault="00C44B0A" w:rsidP="00A52AF5">
            <w:pPr>
              <w:pStyle w:val="ListParagraph"/>
              <w:numPr>
                <w:ilvl w:val="0"/>
                <w:numId w:val="3"/>
              </w:numPr>
              <w:spacing w:before="240" w:after="0" w:line="260" w:lineRule="exact"/>
              <w:ind w:left="317" w:hanging="425"/>
              <w:jc w:val="both"/>
              <w:rPr>
                <w:sz w:val="24"/>
                <w:szCs w:val="24"/>
                <w:lang w:val="en-GB"/>
              </w:rPr>
            </w:pPr>
            <w:r>
              <w:rPr>
                <w:sz w:val="24"/>
                <w:szCs w:val="24"/>
                <w:lang w:val="en-GB"/>
              </w:rPr>
              <w:t>Developed backend in C</w:t>
            </w:r>
            <w:r w:rsidR="00A52AF5">
              <w:rPr>
                <w:sz w:val="24"/>
                <w:szCs w:val="24"/>
                <w:lang w:val="en-GB"/>
              </w:rPr>
              <w:t>#, Restful Services, WCF</w:t>
            </w:r>
            <w:r>
              <w:rPr>
                <w:sz w:val="24"/>
                <w:szCs w:val="24"/>
                <w:lang w:val="en-GB"/>
              </w:rPr>
              <w:t xml:space="preserve"> using MVC pattern</w:t>
            </w:r>
            <w:r w:rsidR="00A52AF5">
              <w:rPr>
                <w:sz w:val="24"/>
                <w:szCs w:val="24"/>
                <w:lang w:val="en-GB"/>
              </w:rPr>
              <w:t>.</w:t>
            </w:r>
          </w:p>
          <w:p w14:paraId="433C4776" w14:textId="77777777" w:rsidR="00A52AF5" w:rsidRDefault="00A52AF5" w:rsidP="00A52AF5">
            <w:pPr>
              <w:pStyle w:val="ListParagraph"/>
              <w:numPr>
                <w:ilvl w:val="0"/>
                <w:numId w:val="3"/>
              </w:numPr>
              <w:spacing w:before="240" w:after="0" w:line="260" w:lineRule="exact"/>
              <w:ind w:left="317" w:hanging="425"/>
              <w:jc w:val="both"/>
              <w:rPr>
                <w:sz w:val="24"/>
                <w:szCs w:val="24"/>
                <w:lang w:val="en-GB"/>
              </w:rPr>
            </w:pPr>
            <w:r>
              <w:rPr>
                <w:sz w:val="24"/>
                <w:szCs w:val="24"/>
                <w:lang w:val="en-GB"/>
              </w:rPr>
              <w:t xml:space="preserve">Unit testing using </w:t>
            </w:r>
            <w:proofErr w:type="spellStart"/>
            <w:r>
              <w:rPr>
                <w:sz w:val="24"/>
                <w:szCs w:val="24"/>
                <w:lang w:val="en-GB"/>
              </w:rPr>
              <w:t>Nunit</w:t>
            </w:r>
            <w:proofErr w:type="spellEnd"/>
            <w:r>
              <w:rPr>
                <w:sz w:val="24"/>
                <w:szCs w:val="24"/>
                <w:lang w:val="en-GB"/>
              </w:rPr>
              <w:t xml:space="preserve">, </w:t>
            </w:r>
            <w:proofErr w:type="spellStart"/>
            <w:r>
              <w:rPr>
                <w:sz w:val="24"/>
                <w:szCs w:val="24"/>
                <w:lang w:val="en-GB"/>
              </w:rPr>
              <w:t>Qunit</w:t>
            </w:r>
            <w:proofErr w:type="spellEnd"/>
            <w:r>
              <w:rPr>
                <w:sz w:val="24"/>
                <w:szCs w:val="24"/>
                <w:lang w:val="en-GB"/>
              </w:rPr>
              <w:t xml:space="preserve"> and Mock.js framework.</w:t>
            </w:r>
          </w:p>
          <w:p w14:paraId="7A8E423F" w14:textId="77777777" w:rsidR="006F7A98" w:rsidRPr="00FA2A9B" w:rsidRDefault="006F7A98" w:rsidP="00A52AF5">
            <w:pPr>
              <w:pStyle w:val="ListParagraph"/>
              <w:numPr>
                <w:ilvl w:val="0"/>
                <w:numId w:val="3"/>
              </w:numPr>
              <w:spacing w:before="240" w:after="0" w:line="260" w:lineRule="exact"/>
              <w:ind w:left="317" w:hanging="425"/>
              <w:jc w:val="both"/>
              <w:rPr>
                <w:sz w:val="24"/>
                <w:szCs w:val="24"/>
                <w:lang w:val="en-GB"/>
              </w:rPr>
            </w:pPr>
            <w:r w:rsidRPr="00FA2A9B">
              <w:rPr>
                <w:sz w:val="24"/>
                <w:szCs w:val="24"/>
                <w:lang w:val="en-GB"/>
              </w:rPr>
              <w:t>Received ‘ASP Oscar’ Award for best performance during H1 2013.</w:t>
            </w:r>
          </w:p>
        </w:tc>
      </w:tr>
      <w:tr w:rsidR="00D55572" w:rsidRPr="00FA2A9B" w14:paraId="0F0CAED3" w14:textId="77777777" w:rsidTr="00DF41ED">
        <w:trPr>
          <w:trHeight w:val="514"/>
        </w:trPr>
        <w:tc>
          <w:tcPr>
            <w:tcW w:w="2127" w:type="dxa"/>
            <w:tcBorders>
              <w:top w:val="nil"/>
              <w:left w:val="nil"/>
              <w:bottom w:val="nil"/>
              <w:right w:val="nil"/>
            </w:tcBorders>
            <w:shd w:val="clear" w:color="auto" w:fill="FFFFFF" w:themeFill="background1"/>
          </w:tcPr>
          <w:p w14:paraId="4255868A" w14:textId="77777777" w:rsidR="0025457F" w:rsidRPr="00A3344E" w:rsidRDefault="006F7A98" w:rsidP="007075B8">
            <w:pPr>
              <w:tabs>
                <w:tab w:val="left" w:pos="9498"/>
              </w:tabs>
              <w:spacing w:before="240" w:line="260" w:lineRule="exact"/>
              <w:rPr>
                <w:b/>
                <w:lang w:val="en-GB"/>
              </w:rPr>
            </w:pPr>
            <w:r w:rsidRPr="00A3344E">
              <w:rPr>
                <w:b/>
                <w:lang w:val="en-GB"/>
              </w:rPr>
              <w:t>KPIT Cummins Info. Systems</w:t>
            </w:r>
          </w:p>
          <w:p w14:paraId="661726C2" w14:textId="77777777" w:rsidR="006F7A98" w:rsidRPr="00A3344E" w:rsidRDefault="006F7A98" w:rsidP="007075B8">
            <w:pPr>
              <w:spacing w:before="240" w:line="260" w:lineRule="exact"/>
              <w:rPr>
                <w:b/>
                <w:lang w:val="en-GB"/>
              </w:rPr>
            </w:pPr>
            <w:r w:rsidRPr="00A3344E">
              <w:rPr>
                <w:b/>
                <w:lang w:val="en-GB"/>
              </w:rPr>
              <w:t>Jun 2010 – Dec 2012</w:t>
            </w:r>
          </w:p>
          <w:p w14:paraId="2136DD62" w14:textId="77777777" w:rsidR="006F7A98" w:rsidRPr="008F6488" w:rsidRDefault="008F6488" w:rsidP="007075B8">
            <w:pPr>
              <w:tabs>
                <w:tab w:val="left" w:pos="9498"/>
              </w:tabs>
              <w:spacing w:before="240" w:line="260" w:lineRule="exact"/>
              <w:rPr>
                <w:lang w:val="en-GB"/>
              </w:rPr>
            </w:pPr>
            <w:r>
              <w:rPr>
                <w:lang w:val="en-GB"/>
              </w:rPr>
              <w:t xml:space="preserve">Team size – </w:t>
            </w:r>
            <w:r w:rsidR="006F7A98" w:rsidRPr="00A3344E">
              <w:rPr>
                <w:lang w:val="en-GB"/>
              </w:rPr>
              <w:t xml:space="preserve">10+ </w:t>
            </w:r>
            <w:r w:rsidR="006F7A98" w:rsidRPr="00A3344E">
              <w:rPr>
                <w:lang w:val="en-GB"/>
              </w:rPr>
              <w:lastRenderedPageBreak/>
              <w:t>(globally)</w:t>
            </w:r>
          </w:p>
        </w:tc>
        <w:tc>
          <w:tcPr>
            <w:tcW w:w="7512" w:type="dxa"/>
            <w:tcBorders>
              <w:top w:val="nil"/>
              <w:left w:val="nil"/>
              <w:bottom w:val="nil"/>
              <w:right w:val="nil"/>
            </w:tcBorders>
            <w:shd w:val="clear" w:color="auto" w:fill="FFFFFF" w:themeFill="background1"/>
          </w:tcPr>
          <w:p w14:paraId="50D7CA93" w14:textId="77777777" w:rsidR="0025457F" w:rsidRPr="00FA2A9B" w:rsidRDefault="006F7A98" w:rsidP="007075B8">
            <w:pPr>
              <w:tabs>
                <w:tab w:val="left" w:pos="9498"/>
              </w:tabs>
              <w:spacing w:before="240" w:line="260" w:lineRule="exact"/>
              <w:rPr>
                <w:b/>
                <w:sz w:val="24"/>
                <w:szCs w:val="24"/>
                <w:lang w:val="en-GB"/>
              </w:rPr>
            </w:pPr>
            <w:r w:rsidRPr="00FA2A9B">
              <w:rPr>
                <w:b/>
                <w:sz w:val="24"/>
                <w:szCs w:val="24"/>
                <w:lang w:val="en-GB"/>
              </w:rPr>
              <w:lastRenderedPageBreak/>
              <w:t>Software Engineer</w:t>
            </w:r>
          </w:p>
          <w:p w14:paraId="0183384E" w14:textId="77777777" w:rsidR="006F7A98" w:rsidRPr="00FA2A9B" w:rsidRDefault="006F7A98" w:rsidP="007075B8">
            <w:pPr>
              <w:spacing w:line="260" w:lineRule="exact"/>
              <w:ind w:left="-72"/>
              <w:jc w:val="both"/>
              <w:rPr>
                <w:i/>
                <w:sz w:val="24"/>
                <w:szCs w:val="24"/>
                <w:lang w:val="en-GB"/>
              </w:rPr>
            </w:pPr>
            <w:r w:rsidRPr="00FA2A9B">
              <w:rPr>
                <w:i/>
                <w:sz w:val="24"/>
                <w:szCs w:val="24"/>
                <w:lang w:val="en-GB"/>
              </w:rPr>
              <w:t>Our main client was one of the most prestigious LED lighting companies in the US</w:t>
            </w:r>
          </w:p>
          <w:p w14:paraId="2213C614" w14:textId="77777777" w:rsidR="006F7A98" w:rsidRPr="00FA2A9B" w:rsidRDefault="006F7A98" w:rsidP="007075B8">
            <w:pPr>
              <w:pStyle w:val="ListParagraph"/>
              <w:numPr>
                <w:ilvl w:val="0"/>
                <w:numId w:val="5"/>
              </w:numPr>
              <w:spacing w:before="240" w:line="260" w:lineRule="exact"/>
              <w:ind w:left="318" w:hanging="390"/>
              <w:jc w:val="both"/>
              <w:rPr>
                <w:sz w:val="24"/>
                <w:szCs w:val="24"/>
                <w:lang w:val="en-GB"/>
              </w:rPr>
            </w:pPr>
            <w:r w:rsidRPr="00FA2A9B">
              <w:rPr>
                <w:sz w:val="24"/>
                <w:szCs w:val="24"/>
                <w:lang w:val="en-GB"/>
              </w:rPr>
              <w:t xml:space="preserve">Projects involved identifying automation needs in the manufacturing </w:t>
            </w:r>
            <w:r w:rsidRPr="00FA2A9B">
              <w:rPr>
                <w:sz w:val="24"/>
                <w:szCs w:val="24"/>
                <w:lang w:val="en-GB"/>
              </w:rPr>
              <w:lastRenderedPageBreak/>
              <w:t>process and creating customized software to meet those needs.</w:t>
            </w:r>
          </w:p>
          <w:p w14:paraId="6BA2BA84" w14:textId="77777777" w:rsidR="006F7A98" w:rsidRPr="00FA2A9B" w:rsidRDefault="006F7A98" w:rsidP="007075B8">
            <w:pPr>
              <w:pStyle w:val="ListParagraph"/>
              <w:numPr>
                <w:ilvl w:val="0"/>
                <w:numId w:val="5"/>
              </w:numPr>
              <w:spacing w:before="240" w:line="260" w:lineRule="exact"/>
              <w:ind w:left="318" w:hanging="390"/>
              <w:jc w:val="both"/>
              <w:rPr>
                <w:sz w:val="24"/>
                <w:szCs w:val="24"/>
                <w:lang w:val="en-GB"/>
              </w:rPr>
            </w:pPr>
            <w:r w:rsidRPr="00FA2A9B">
              <w:rPr>
                <w:sz w:val="24"/>
                <w:szCs w:val="24"/>
                <w:lang w:val="en-GB"/>
              </w:rPr>
              <w:t>Interacted with customers to understand business and product requirements.</w:t>
            </w:r>
          </w:p>
          <w:p w14:paraId="5CDA49B5" w14:textId="77777777" w:rsidR="006F7A98" w:rsidRPr="00FA2A9B" w:rsidRDefault="006F7A98" w:rsidP="007075B8">
            <w:pPr>
              <w:pStyle w:val="ListParagraph"/>
              <w:numPr>
                <w:ilvl w:val="0"/>
                <w:numId w:val="5"/>
              </w:numPr>
              <w:spacing w:before="240" w:line="260" w:lineRule="exact"/>
              <w:ind w:left="318" w:hanging="390"/>
              <w:jc w:val="both"/>
              <w:rPr>
                <w:sz w:val="24"/>
                <w:szCs w:val="24"/>
                <w:lang w:val="en-GB"/>
              </w:rPr>
            </w:pPr>
            <w:r w:rsidRPr="00FA2A9B">
              <w:rPr>
                <w:noProof/>
                <w:sz w:val="24"/>
                <w:szCs w:val="24"/>
                <w:lang w:val="en-GB"/>
              </w:rPr>
              <w:t>Scrutinised</w:t>
            </w:r>
            <w:r w:rsidRPr="00FA2A9B">
              <w:rPr>
                <w:sz w:val="24"/>
                <w:szCs w:val="24"/>
                <w:lang w:val="en-GB"/>
              </w:rPr>
              <w:t xml:space="preserve"> customer requirements for application development.</w:t>
            </w:r>
          </w:p>
          <w:p w14:paraId="3D4A8EA1" w14:textId="77777777" w:rsidR="006F7A98" w:rsidRPr="00FA2A9B" w:rsidRDefault="006F7A98" w:rsidP="007075B8">
            <w:pPr>
              <w:pStyle w:val="ListParagraph"/>
              <w:numPr>
                <w:ilvl w:val="0"/>
                <w:numId w:val="5"/>
              </w:numPr>
              <w:spacing w:before="240" w:line="260" w:lineRule="exact"/>
              <w:ind w:left="318" w:hanging="390"/>
              <w:jc w:val="both"/>
              <w:rPr>
                <w:sz w:val="24"/>
                <w:szCs w:val="24"/>
                <w:lang w:val="en-GB"/>
              </w:rPr>
            </w:pPr>
            <w:r w:rsidRPr="00FA2A9B">
              <w:rPr>
                <w:sz w:val="24"/>
                <w:szCs w:val="24"/>
                <w:lang w:val="en-GB"/>
              </w:rPr>
              <w:t xml:space="preserve">Designed and developed applications and reports for tracking the </w:t>
            </w:r>
            <w:r w:rsidRPr="00FA2A9B">
              <w:rPr>
                <w:noProof/>
                <w:sz w:val="24"/>
                <w:szCs w:val="24"/>
                <w:lang w:val="en-GB"/>
              </w:rPr>
              <w:t>flow</w:t>
            </w:r>
            <w:r w:rsidRPr="00FA2A9B">
              <w:rPr>
                <w:sz w:val="24"/>
                <w:szCs w:val="24"/>
                <w:lang w:val="en-GB"/>
              </w:rPr>
              <w:t xml:space="preserve"> of precious items, goods in the system and shop floor management software.</w:t>
            </w:r>
          </w:p>
          <w:p w14:paraId="704E8336" w14:textId="77777777" w:rsidR="006F7A98" w:rsidRPr="00FA2A9B" w:rsidRDefault="006F7A98" w:rsidP="007075B8">
            <w:pPr>
              <w:pStyle w:val="ListParagraph"/>
              <w:numPr>
                <w:ilvl w:val="0"/>
                <w:numId w:val="5"/>
              </w:numPr>
              <w:spacing w:before="240" w:line="260" w:lineRule="exact"/>
              <w:ind w:left="318" w:hanging="390"/>
              <w:jc w:val="both"/>
              <w:rPr>
                <w:sz w:val="24"/>
                <w:szCs w:val="24"/>
                <w:lang w:val="en-GB"/>
              </w:rPr>
            </w:pPr>
            <w:r w:rsidRPr="00FA2A9B">
              <w:rPr>
                <w:sz w:val="24"/>
                <w:szCs w:val="24"/>
                <w:lang w:val="en-GB"/>
              </w:rPr>
              <w:t>Received awards and appreciation from customers.</w:t>
            </w:r>
          </w:p>
        </w:tc>
      </w:tr>
      <w:tr w:rsidR="00872F7C" w:rsidRPr="00FA2A9B" w14:paraId="0C8BB9A1" w14:textId="77777777" w:rsidTr="00E414CA">
        <w:trPr>
          <w:trHeight w:val="257"/>
        </w:trPr>
        <w:tc>
          <w:tcPr>
            <w:tcW w:w="9639" w:type="dxa"/>
            <w:gridSpan w:val="2"/>
            <w:tcBorders>
              <w:top w:val="single" w:sz="4" w:space="0" w:color="auto"/>
              <w:left w:val="nil"/>
              <w:bottom w:val="single" w:sz="4" w:space="0" w:color="auto"/>
              <w:right w:val="nil"/>
            </w:tcBorders>
            <w:shd w:val="clear" w:color="auto" w:fill="FFFFFF" w:themeFill="background1"/>
          </w:tcPr>
          <w:p w14:paraId="749B8008" w14:textId="77777777" w:rsidR="00872F7C" w:rsidRPr="00FA2A9B" w:rsidRDefault="007B7443" w:rsidP="003603E2">
            <w:pPr>
              <w:tabs>
                <w:tab w:val="left" w:pos="9498"/>
              </w:tabs>
              <w:spacing w:after="0" w:line="260" w:lineRule="exact"/>
              <w:rPr>
                <w:b/>
                <w:sz w:val="24"/>
                <w:szCs w:val="24"/>
                <w:lang w:val="en-GB"/>
              </w:rPr>
            </w:pPr>
            <w:r w:rsidRPr="00FA2A9B">
              <w:rPr>
                <w:b/>
                <w:sz w:val="24"/>
                <w:szCs w:val="24"/>
                <w:lang w:val="en-GB"/>
              </w:rPr>
              <w:lastRenderedPageBreak/>
              <w:t>PROFESSIONAL AND TECHNICAL TRAINING</w:t>
            </w:r>
          </w:p>
        </w:tc>
      </w:tr>
      <w:tr w:rsidR="00C365B7" w:rsidRPr="00FA2A9B" w14:paraId="2465B092" w14:textId="77777777" w:rsidTr="00E414CA">
        <w:trPr>
          <w:trHeight w:val="1471"/>
        </w:trPr>
        <w:tc>
          <w:tcPr>
            <w:tcW w:w="2127" w:type="dxa"/>
            <w:tcBorders>
              <w:top w:val="single" w:sz="4" w:space="0" w:color="auto"/>
              <w:left w:val="nil"/>
              <w:bottom w:val="nil"/>
              <w:right w:val="nil"/>
            </w:tcBorders>
            <w:shd w:val="clear" w:color="auto" w:fill="FFFFFF" w:themeFill="background1"/>
          </w:tcPr>
          <w:p w14:paraId="675D1FBD" w14:textId="77777777" w:rsidR="007B7443" w:rsidRPr="00A3344E" w:rsidRDefault="007B7443" w:rsidP="007B7443">
            <w:pPr>
              <w:spacing w:before="240" w:after="0" w:line="260" w:lineRule="exact"/>
              <w:rPr>
                <w:lang w:val="en-GB"/>
              </w:rPr>
            </w:pPr>
            <w:r w:rsidRPr="00A3344E">
              <w:rPr>
                <w:lang w:val="en-GB"/>
              </w:rPr>
              <w:t>Business Simulation Exercise</w:t>
            </w:r>
          </w:p>
        </w:tc>
        <w:tc>
          <w:tcPr>
            <w:tcW w:w="7512" w:type="dxa"/>
            <w:tcBorders>
              <w:top w:val="single" w:sz="4" w:space="0" w:color="auto"/>
              <w:left w:val="nil"/>
              <w:bottom w:val="nil"/>
              <w:right w:val="nil"/>
            </w:tcBorders>
            <w:shd w:val="clear" w:color="auto" w:fill="FFFFFF" w:themeFill="background1"/>
          </w:tcPr>
          <w:p w14:paraId="7A979616" w14:textId="77777777" w:rsidR="007B7443" w:rsidRPr="00FA2A9B" w:rsidRDefault="007B7443" w:rsidP="005B7479">
            <w:pPr>
              <w:spacing w:before="240" w:after="0" w:line="260" w:lineRule="exact"/>
              <w:ind w:left="-81" w:right="40"/>
              <w:jc w:val="both"/>
              <w:rPr>
                <w:sz w:val="24"/>
                <w:szCs w:val="24"/>
                <w:lang w:val="en-GB"/>
              </w:rPr>
            </w:pPr>
            <w:r w:rsidRPr="00FA2A9B">
              <w:rPr>
                <w:sz w:val="24"/>
                <w:szCs w:val="24"/>
                <w:lang w:val="en-GB"/>
              </w:rPr>
              <w:t xml:space="preserve">As part of the strategic business analysis </w:t>
            </w:r>
            <w:r w:rsidRPr="00FA2A9B">
              <w:rPr>
                <w:noProof/>
                <w:sz w:val="24"/>
                <w:szCs w:val="24"/>
                <w:lang w:val="en-GB"/>
              </w:rPr>
              <w:t>module,</w:t>
            </w:r>
            <w:r w:rsidRPr="00FA2A9B">
              <w:rPr>
                <w:sz w:val="24"/>
                <w:szCs w:val="24"/>
                <w:lang w:val="en-GB"/>
              </w:rPr>
              <w:t xml:space="preserve"> I participated in a business simulation exercise organized by Birmingham Business School. My team won the </w:t>
            </w:r>
            <w:r w:rsidR="005B7479" w:rsidRPr="00FA2A9B">
              <w:rPr>
                <w:sz w:val="24"/>
                <w:szCs w:val="24"/>
                <w:lang w:val="en-GB"/>
              </w:rPr>
              <w:t>competition</w:t>
            </w:r>
            <w:r w:rsidRPr="00FA2A9B">
              <w:rPr>
                <w:sz w:val="24"/>
                <w:szCs w:val="24"/>
                <w:lang w:val="en-GB"/>
              </w:rPr>
              <w:t xml:space="preserve"> and made the highest profits among all the other teams.</w:t>
            </w:r>
          </w:p>
        </w:tc>
      </w:tr>
      <w:tr w:rsidR="00D55572" w:rsidRPr="00FA2A9B" w14:paraId="17AA8320" w14:textId="77777777" w:rsidTr="00E414CA">
        <w:trPr>
          <w:trHeight w:val="529"/>
        </w:trPr>
        <w:tc>
          <w:tcPr>
            <w:tcW w:w="2127" w:type="dxa"/>
            <w:tcBorders>
              <w:top w:val="nil"/>
              <w:left w:val="nil"/>
              <w:bottom w:val="single" w:sz="4" w:space="0" w:color="auto"/>
              <w:right w:val="nil"/>
            </w:tcBorders>
            <w:shd w:val="clear" w:color="auto" w:fill="FFFFFF" w:themeFill="background1"/>
          </w:tcPr>
          <w:p w14:paraId="6C339E23" w14:textId="77777777" w:rsidR="007B7443" w:rsidRPr="00A3344E" w:rsidRDefault="007B7443" w:rsidP="004A2C83">
            <w:pPr>
              <w:spacing w:line="260" w:lineRule="exact"/>
              <w:rPr>
                <w:lang w:val="en-GB"/>
              </w:rPr>
            </w:pPr>
            <w:r w:rsidRPr="00A3344E">
              <w:rPr>
                <w:lang w:val="en-GB"/>
              </w:rPr>
              <w:t>Deloitte Consultancy Workshop</w:t>
            </w:r>
          </w:p>
        </w:tc>
        <w:tc>
          <w:tcPr>
            <w:tcW w:w="7512" w:type="dxa"/>
            <w:tcBorders>
              <w:top w:val="nil"/>
              <w:left w:val="nil"/>
              <w:bottom w:val="single" w:sz="4" w:space="0" w:color="auto"/>
              <w:right w:val="nil"/>
            </w:tcBorders>
            <w:shd w:val="clear" w:color="auto" w:fill="FFFFFF" w:themeFill="background1"/>
          </w:tcPr>
          <w:p w14:paraId="1346A166" w14:textId="77777777" w:rsidR="007B7443" w:rsidRPr="00FA2A9B" w:rsidRDefault="007B7443" w:rsidP="004A2C83">
            <w:pPr>
              <w:spacing w:line="260" w:lineRule="exact"/>
              <w:ind w:left="-81" w:right="40"/>
              <w:jc w:val="both"/>
              <w:rPr>
                <w:sz w:val="24"/>
                <w:szCs w:val="24"/>
                <w:lang w:val="en-GB"/>
              </w:rPr>
            </w:pPr>
            <w:r w:rsidRPr="00FA2A9B">
              <w:rPr>
                <w:sz w:val="24"/>
                <w:szCs w:val="24"/>
                <w:lang w:val="en-GB"/>
              </w:rPr>
              <w:t xml:space="preserve">Attended a week long, </w:t>
            </w:r>
            <w:r w:rsidRPr="00FA2A9B">
              <w:rPr>
                <w:noProof/>
                <w:sz w:val="24"/>
                <w:szCs w:val="24"/>
                <w:lang w:val="en-GB"/>
              </w:rPr>
              <w:t>extensive</w:t>
            </w:r>
            <w:r w:rsidRPr="00FA2A9B">
              <w:rPr>
                <w:sz w:val="24"/>
                <w:szCs w:val="24"/>
                <w:lang w:val="en-GB"/>
              </w:rPr>
              <w:t xml:space="preserve"> workshop organized by Deloitte at Birmingham Business School. I gained valuable learning and experience from the simulated ‘Board’ room interactions, meeting, interviews, and participating in the case</w:t>
            </w:r>
            <w:r w:rsidR="00B46BC3" w:rsidRPr="00FA2A9B">
              <w:rPr>
                <w:sz w:val="24"/>
                <w:szCs w:val="24"/>
                <w:lang w:val="en-GB"/>
              </w:rPr>
              <w:t xml:space="preserve"> challenge</w:t>
            </w:r>
            <w:r w:rsidRPr="00FA2A9B">
              <w:rPr>
                <w:sz w:val="24"/>
                <w:szCs w:val="24"/>
                <w:lang w:val="en-GB"/>
              </w:rPr>
              <w:t>.</w:t>
            </w:r>
          </w:p>
        </w:tc>
      </w:tr>
      <w:tr w:rsidR="007B7443" w:rsidRPr="00FA2A9B" w14:paraId="3E1452A9" w14:textId="77777777" w:rsidTr="00E414CA">
        <w:trPr>
          <w:trHeight w:val="257"/>
        </w:trPr>
        <w:tc>
          <w:tcPr>
            <w:tcW w:w="9639" w:type="dxa"/>
            <w:gridSpan w:val="2"/>
            <w:tcBorders>
              <w:top w:val="single" w:sz="4" w:space="0" w:color="auto"/>
              <w:left w:val="nil"/>
              <w:bottom w:val="single" w:sz="4" w:space="0" w:color="auto"/>
              <w:right w:val="nil"/>
            </w:tcBorders>
            <w:shd w:val="clear" w:color="auto" w:fill="FFFFFF" w:themeFill="background1"/>
          </w:tcPr>
          <w:p w14:paraId="03751787" w14:textId="77777777" w:rsidR="007B7443" w:rsidRPr="00FA2A9B" w:rsidRDefault="00264428" w:rsidP="003603E2">
            <w:pPr>
              <w:tabs>
                <w:tab w:val="left" w:pos="9498"/>
              </w:tabs>
              <w:spacing w:after="0" w:line="260" w:lineRule="exact"/>
              <w:rPr>
                <w:b/>
                <w:sz w:val="24"/>
                <w:szCs w:val="24"/>
                <w:lang w:val="en-GB"/>
              </w:rPr>
            </w:pPr>
            <w:r w:rsidRPr="00FA2A9B">
              <w:rPr>
                <w:b/>
                <w:sz w:val="24"/>
                <w:szCs w:val="24"/>
                <w:lang w:val="en-GB"/>
              </w:rPr>
              <w:t>ADDITIONAL INFORMATION</w:t>
            </w:r>
          </w:p>
        </w:tc>
      </w:tr>
      <w:tr w:rsidR="00EC5EC8" w:rsidRPr="00FA2A9B" w14:paraId="4CFFCBEF" w14:textId="77777777" w:rsidTr="00E414CA">
        <w:trPr>
          <w:trHeight w:val="439"/>
        </w:trPr>
        <w:tc>
          <w:tcPr>
            <w:tcW w:w="2127" w:type="dxa"/>
            <w:tcBorders>
              <w:top w:val="single" w:sz="4" w:space="0" w:color="auto"/>
              <w:left w:val="nil"/>
              <w:bottom w:val="nil"/>
              <w:right w:val="nil"/>
            </w:tcBorders>
            <w:shd w:val="clear" w:color="auto" w:fill="FFFFFF" w:themeFill="background1"/>
          </w:tcPr>
          <w:p w14:paraId="2CB3F536" w14:textId="77777777" w:rsidR="00264428" w:rsidRPr="00A3344E" w:rsidRDefault="00CF5BE0" w:rsidP="006B5C26">
            <w:pPr>
              <w:spacing w:before="240" w:after="0" w:line="260" w:lineRule="exact"/>
              <w:rPr>
                <w:lang w:val="en-GB"/>
              </w:rPr>
            </w:pPr>
            <w:r w:rsidRPr="00A3344E">
              <w:rPr>
                <w:lang w:val="en-GB"/>
              </w:rPr>
              <w:t>Memberships</w:t>
            </w:r>
          </w:p>
        </w:tc>
        <w:tc>
          <w:tcPr>
            <w:tcW w:w="7512" w:type="dxa"/>
            <w:tcBorders>
              <w:top w:val="single" w:sz="4" w:space="0" w:color="auto"/>
              <w:left w:val="nil"/>
              <w:bottom w:val="nil"/>
              <w:right w:val="nil"/>
            </w:tcBorders>
            <w:shd w:val="clear" w:color="auto" w:fill="FFFFFF" w:themeFill="background1"/>
          </w:tcPr>
          <w:p w14:paraId="0ED2EDF7" w14:textId="77777777" w:rsidR="00264428" w:rsidRPr="00FA2A9B" w:rsidRDefault="00264428" w:rsidP="006B5C26">
            <w:pPr>
              <w:spacing w:before="240" w:after="0" w:line="260" w:lineRule="exact"/>
              <w:ind w:left="-81" w:right="40"/>
              <w:jc w:val="both"/>
              <w:rPr>
                <w:sz w:val="24"/>
                <w:szCs w:val="24"/>
                <w:lang w:val="en-GB"/>
              </w:rPr>
            </w:pPr>
            <w:r w:rsidRPr="00FA2A9B">
              <w:rPr>
                <w:sz w:val="24"/>
                <w:szCs w:val="24"/>
                <w:lang w:val="en-GB"/>
              </w:rPr>
              <w:t>AMBA (Association of MBAs)</w:t>
            </w:r>
          </w:p>
        </w:tc>
      </w:tr>
      <w:tr w:rsidR="00D55572" w:rsidRPr="00FA2A9B" w14:paraId="0D86D915" w14:textId="77777777" w:rsidTr="00E414CA">
        <w:trPr>
          <w:trHeight w:val="273"/>
        </w:trPr>
        <w:tc>
          <w:tcPr>
            <w:tcW w:w="2127" w:type="dxa"/>
            <w:tcBorders>
              <w:top w:val="nil"/>
              <w:left w:val="nil"/>
              <w:bottom w:val="nil"/>
              <w:right w:val="nil"/>
            </w:tcBorders>
            <w:shd w:val="clear" w:color="auto" w:fill="FFFFFF" w:themeFill="background1"/>
          </w:tcPr>
          <w:p w14:paraId="0C3F7A4D" w14:textId="77777777" w:rsidR="00264428" w:rsidRPr="00A3344E" w:rsidRDefault="00264428" w:rsidP="004A2C83">
            <w:pPr>
              <w:spacing w:after="0" w:line="260" w:lineRule="exact"/>
              <w:rPr>
                <w:lang w:val="en-GB"/>
              </w:rPr>
            </w:pPr>
            <w:r w:rsidRPr="00A3344E">
              <w:rPr>
                <w:lang w:val="en-GB"/>
              </w:rPr>
              <w:t>Languages</w:t>
            </w:r>
          </w:p>
        </w:tc>
        <w:tc>
          <w:tcPr>
            <w:tcW w:w="7512" w:type="dxa"/>
            <w:tcBorders>
              <w:top w:val="nil"/>
              <w:left w:val="nil"/>
              <w:bottom w:val="nil"/>
              <w:right w:val="nil"/>
            </w:tcBorders>
            <w:shd w:val="clear" w:color="auto" w:fill="FFFFFF" w:themeFill="background1"/>
          </w:tcPr>
          <w:p w14:paraId="7A4393B7" w14:textId="77777777" w:rsidR="00264428" w:rsidRPr="00FA2A9B" w:rsidRDefault="00264428" w:rsidP="004A2C83">
            <w:pPr>
              <w:spacing w:after="0" w:line="260" w:lineRule="exact"/>
              <w:ind w:left="-81" w:right="40"/>
              <w:jc w:val="both"/>
              <w:rPr>
                <w:sz w:val="24"/>
                <w:szCs w:val="24"/>
                <w:lang w:val="en-GB"/>
              </w:rPr>
            </w:pPr>
            <w:r w:rsidRPr="00FA2A9B">
              <w:rPr>
                <w:sz w:val="24"/>
                <w:szCs w:val="24"/>
                <w:lang w:val="en-GB"/>
              </w:rPr>
              <w:t>English (fluent)</w:t>
            </w:r>
            <w:r w:rsidR="00B644A2" w:rsidRPr="00FA2A9B">
              <w:rPr>
                <w:sz w:val="24"/>
                <w:szCs w:val="24"/>
                <w:lang w:val="en-GB"/>
              </w:rPr>
              <w:t>, Marathi (n</w:t>
            </w:r>
            <w:r w:rsidRPr="00FA2A9B">
              <w:rPr>
                <w:sz w:val="24"/>
                <w:szCs w:val="24"/>
                <w:lang w:val="en-GB"/>
              </w:rPr>
              <w:t>ative), Hindi (fluent)</w:t>
            </w:r>
          </w:p>
        </w:tc>
      </w:tr>
      <w:tr w:rsidR="00264428" w:rsidRPr="00FA2A9B" w14:paraId="007B6C58" w14:textId="77777777" w:rsidTr="00E414CA">
        <w:trPr>
          <w:trHeight w:val="1171"/>
        </w:trPr>
        <w:tc>
          <w:tcPr>
            <w:tcW w:w="2127" w:type="dxa"/>
            <w:tcBorders>
              <w:top w:val="nil"/>
              <w:left w:val="nil"/>
              <w:bottom w:val="nil"/>
              <w:right w:val="nil"/>
            </w:tcBorders>
            <w:shd w:val="clear" w:color="auto" w:fill="FFFFFF" w:themeFill="background1"/>
          </w:tcPr>
          <w:p w14:paraId="0942A903" w14:textId="77777777" w:rsidR="00264428" w:rsidRPr="00A3344E" w:rsidRDefault="00CF5BE0" w:rsidP="004A2C83">
            <w:pPr>
              <w:spacing w:after="0" w:line="260" w:lineRule="exact"/>
              <w:rPr>
                <w:lang w:val="en-GB"/>
              </w:rPr>
            </w:pPr>
            <w:r w:rsidRPr="00A3344E">
              <w:rPr>
                <w:lang w:val="en-GB"/>
              </w:rPr>
              <w:t>Publications</w:t>
            </w:r>
          </w:p>
        </w:tc>
        <w:tc>
          <w:tcPr>
            <w:tcW w:w="7512" w:type="dxa"/>
            <w:tcBorders>
              <w:top w:val="nil"/>
              <w:left w:val="nil"/>
              <w:bottom w:val="nil"/>
              <w:right w:val="nil"/>
            </w:tcBorders>
            <w:shd w:val="clear" w:color="auto" w:fill="FFFFFF" w:themeFill="background1"/>
          </w:tcPr>
          <w:p w14:paraId="5D5A9C46" w14:textId="77777777" w:rsidR="00264428" w:rsidRPr="00FA2A9B" w:rsidRDefault="00264428" w:rsidP="00B644A2">
            <w:pPr>
              <w:spacing w:after="0" w:line="260" w:lineRule="exact"/>
              <w:ind w:left="-81" w:right="40"/>
              <w:jc w:val="both"/>
              <w:rPr>
                <w:sz w:val="24"/>
                <w:szCs w:val="24"/>
                <w:lang w:val="en-GB"/>
              </w:rPr>
            </w:pPr>
            <w:r w:rsidRPr="00FA2A9B">
              <w:rPr>
                <w:sz w:val="24"/>
                <w:szCs w:val="24"/>
                <w:lang w:val="en-GB"/>
              </w:rPr>
              <w:t>Published white paper at Contemporary Computing and Informatics (IC3I), 2014 International Conference on Green Computing, organized by Institute of Electrical and Electronics Engineers (IEEE).</w:t>
            </w:r>
          </w:p>
          <w:p w14:paraId="782A0E81" w14:textId="77777777" w:rsidR="004A2C83" w:rsidRPr="00FA2A9B" w:rsidRDefault="004A2C83" w:rsidP="004A2C83">
            <w:pPr>
              <w:spacing w:after="0" w:line="260" w:lineRule="exact"/>
              <w:ind w:left="-81" w:right="-111"/>
              <w:jc w:val="both"/>
              <w:rPr>
                <w:rStyle w:val="Hyperlink"/>
                <w:sz w:val="18"/>
                <w:lang w:val="en-GB"/>
              </w:rPr>
            </w:pPr>
            <w:r w:rsidRPr="00FA2A9B">
              <w:rPr>
                <w:rStyle w:val="Hyperlink"/>
                <w:sz w:val="18"/>
                <w:lang w:val="en-GB"/>
              </w:rPr>
              <w:t>http://ieeexplore.ieee.org/xpl/articleDetails.jsp?arnumber=7019596</w:t>
            </w:r>
          </w:p>
        </w:tc>
      </w:tr>
      <w:tr w:rsidR="004A2C83" w:rsidRPr="00FA2A9B" w14:paraId="76D0EF4D" w14:textId="77777777" w:rsidTr="00E414CA">
        <w:trPr>
          <w:trHeight w:val="989"/>
        </w:trPr>
        <w:tc>
          <w:tcPr>
            <w:tcW w:w="2127" w:type="dxa"/>
            <w:tcBorders>
              <w:top w:val="nil"/>
              <w:left w:val="nil"/>
              <w:bottom w:val="nil"/>
              <w:right w:val="nil"/>
            </w:tcBorders>
            <w:shd w:val="clear" w:color="auto" w:fill="FFFFFF" w:themeFill="background1"/>
          </w:tcPr>
          <w:p w14:paraId="19F81AA7" w14:textId="77777777" w:rsidR="004A2C83" w:rsidRPr="00A3344E" w:rsidRDefault="004A2C83" w:rsidP="006B5C26">
            <w:pPr>
              <w:spacing w:after="0" w:line="260" w:lineRule="exact"/>
              <w:rPr>
                <w:lang w:val="en-GB"/>
              </w:rPr>
            </w:pPr>
            <w:r w:rsidRPr="00A3344E">
              <w:rPr>
                <w:lang w:val="en-GB"/>
              </w:rPr>
              <w:t>Warwick Case Challenge</w:t>
            </w:r>
          </w:p>
          <w:p w14:paraId="5E23325D" w14:textId="77777777" w:rsidR="004A2C83" w:rsidRPr="00A3344E" w:rsidRDefault="004A2C83" w:rsidP="004A2C83">
            <w:pPr>
              <w:spacing w:line="260" w:lineRule="exact"/>
              <w:rPr>
                <w:lang w:val="en-GB"/>
              </w:rPr>
            </w:pPr>
          </w:p>
        </w:tc>
        <w:tc>
          <w:tcPr>
            <w:tcW w:w="7512" w:type="dxa"/>
            <w:tcBorders>
              <w:top w:val="nil"/>
              <w:left w:val="nil"/>
              <w:bottom w:val="nil"/>
              <w:right w:val="nil"/>
            </w:tcBorders>
            <w:shd w:val="clear" w:color="auto" w:fill="FFFFFF" w:themeFill="background1"/>
          </w:tcPr>
          <w:p w14:paraId="074FF9E2" w14:textId="77777777" w:rsidR="004A2C83" w:rsidRPr="00FA2A9B" w:rsidRDefault="004A2C83" w:rsidP="00B644A2">
            <w:pPr>
              <w:spacing w:after="0" w:line="260" w:lineRule="exact"/>
              <w:ind w:left="-81" w:right="40"/>
              <w:jc w:val="both"/>
              <w:rPr>
                <w:sz w:val="24"/>
                <w:szCs w:val="24"/>
                <w:lang w:val="en-GB"/>
              </w:rPr>
            </w:pPr>
            <w:r w:rsidRPr="00FA2A9B">
              <w:rPr>
                <w:sz w:val="24"/>
                <w:szCs w:val="24"/>
                <w:lang w:val="en-GB"/>
              </w:rPr>
              <w:t>My team represented Birmingham Business School were successful in becoming top 12 finalists that participated in the competition organized by General Electric at Warwick Business School.</w:t>
            </w:r>
          </w:p>
          <w:p w14:paraId="2232180A" w14:textId="77777777" w:rsidR="004A2C83" w:rsidRPr="00FA2A9B" w:rsidRDefault="00FD4AE5" w:rsidP="004A2C83">
            <w:pPr>
              <w:spacing w:after="0" w:line="260" w:lineRule="exact"/>
              <w:ind w:left="-81" w:right="-111"/>
              <w:jc w:val="both"/>
              <w:rPr>
                <w:sz w:val="24"/>
                <w:szCs w:val="24"/>
                <w:lang w:val="en-GB"/>
              </w:rPr>
            </w:pPr>
            <w:hyperlink r:id="rId11" w:history="1">
              <w:r w:rsidR="004A2C83" w:rsidRPr="00FA2A9B">
                <w:rPr>
                  <w:rStyle w:val="Hyperlink"/>
                  <w:sz w:val="18"/>
                  <w:szCs w:val="24"/>
                  <w:lang w:val="en-GB"/>
                </w:rPr>
                <w:t>https://www.facebook.com/WBSCaseComp/timeline</w:t>
              </w:r>
            </w:hyperlink>
          </w:p>
        </w:tc>
      </w:tr>
    </w:tbl>
    <w:p w14:paraId="48795B9A" w14:textId="77777777" w:rsidR="007B7443" w:rsidRPr="00FA2A9B" w:rsidRDefault="007B7443" w:rsidP="00196F62">
      <w:pPr>
        <w:rPr>
          <w:lang w:val="en-GB"/>
        </w:rPr>
      </w:pPr>
    </w:p>
    <w:sectPr w:rsidR="007B7443" w:rsidRPr="00FA2A9B" w:rsidSect="00B209DC">
      <w:headerReference w:type="default" r:id="rId12"/>
      <w:footerReference w:type="default" r:id="rId13"/>
      <w:pgSz w:w="12240" w:h="15840"/>
      <w:pgMar w:top="1191" w:right="1134" w:bottom="1191" w:left="1191"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13D7D" w14:textId="77777777" w:rsidR="00FD4AE5" w:rsidRDefault="00FD4AE5" w:rsidP="006214B5">
      <w:pPr>
        <w:spacing w:after="0" w:line="240" w:lineRule="auto"/>
      </w:pPr>
      <w:r>
        <w:separator/>
      </w:r>
    </w:p>
  </w:endnote>
  <w:endnote w:type="continuationSeparator" w:id="0">
    <w:p w14:paraId="3B58BC93" w14:textId="77777777" w:rsidR="00FD4AE5" w:rsidRDefault="00FD4AE5" w:rsidP="0062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73668"/>
      <w:docPartObj>
        <w:docPartGallery w:val="Page Numbers (Bottom of Page)"/>
        <w:docPartUnique/>
      </w:docPartObj>
    </w:sdtPr>
    <w:sdtEndPr>
      <w:rPr>
        <w:noProof/>
      </w:rPr>
    </w:sdtEndPr>
    <w:sdtContent>
      <w:p w14:paraId="0FB380A0" w14:textId="77777777" w:rsidR="00B209DC" w:rsidRDefault="00B209DC">
        <w:pPr>
          <w:pStyle w:val="Footer"/>
          <w:jc w:val="center"/>
        </w:pPr>
        <w:r>
          <w:fldChar w:fldCharType="begin"/>
        </w:r>
        <w:r>
          <w:instrText xml:space="preserve"> PAGE   \* MERGEFORMAT </w:instrText>
        </w:r>
        <w:r>
          <w:fldChar w:fldCharType="separate"/>
        </w:r>
        <w:r w:rsidR="00384D10">
          <w:rPr>
            <w:noProof/>
          </w:rPr>
          <w:t>1</w:t>
        </w:r>
        <w:r>
          <w:rPr>
            <w:noProof/>
          </w:rPr>
          <w:fldChar w:fldCharType="end"/>
        </w:r>
      </w:p>
    </w:sdtContent>
  </w:sdt>
  <w:p w14:paraId="745A22CF" w14:textId="77777777" w:rsidR="00B209DC" w:rsidRDefault="00B20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08805" w14:textId="77777777" w:rsidR="00FD4AE5" w:rsidRDefault="00FD4AE5" w:rsidP="006214B5">
      <w:pPr>
        <w:spacing w:after="0" w:line="240" w:lineRule="auto"/>
      </w:pPr>
      <w:r>
        <w:separator/>
      </w:r>
    </w:p>
  </w:footnote>
  <w:footnote w:type="continuationSeparator" w:id="0">
    <w:p w14:paraId="3982CCC2" w14:textId="77777777" w:rsidR="00FD4AE5" w:rsidRDefault="00FD4AE5" w:rsidP="0062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DEF6" w14:textId="77777777" w:rsidR="006214B5" w:rsidRDefault="006214B5" w:rsidP="006214B5">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437F"/>
    <w:multiLevelType w:val="hybridMultilevel"/>
    <w:tmpl w:val="29E47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61351B"/>
    <w:multiLevelType w:val="hybridMultilevel"/>
    <w:tmpl w:val="194CC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37D0A"/>
    <w:multiLevelType w:val="hybridMultilevel"/>
    <w:tmpl w:val="7AB4B58E"/>
    <w:lvl w:ilvl="0" w:tplc="08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5621B38"/>
    <w:multiLevelType w:val="hybridMultilevel"/>
    <w:tmpl w:val="B5E48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A35A17"/>
    <w:multiLevelType w:val="hybridMultilevel"/>
    <w:tmpl w:val="EA7E6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MrEwMzYyNzS1MLdQ0lEKTi0uzszPAykwqgUA2dMRaSwAAAA="/>
  </w:docVars>
  <w:rsids>
    <w:rsidRoot w:val="005E3F5E"/>
    <w:rsid w:val="00001CDB"/>
    <w:rsid w:val="00022B7A"/>
    <w:rsid w:val="00024A40"/>
    <w:rsid w:val="0004299C"/>
    <w:rsid w:val="0008332E"/>
    <w:rsid w:val="000928BD"/>
    <w:rsid w:val="000A5869"/>
    <w:rsid w:val="000B0D61"/>
    <w:rsid w:val="000B4488"/>
    <w:rsid w:val="000C6271"/>
    <w:rsid w:val="000D188E"/>
    <w:rsid w:val="000D20D3"/>
    <w:rsid w:val="000E5360"/>
    <w:rsid w:val="000E728A"/>
    <w:rsid w:val="001171D7"/>
    <w:rsid w:val="00127B33"/>
    <w:rsid w:val="001403F0"/>
    <w:rsid w:val="0015764F"/>
    <w:rsid w:val="00196F62"/>
    <w:rsid w:val="001E181A"/>
    <w:rsid w:val="002317CA"/>
    <w:rsid w:val="0025457F"/>
    <w:rsid w:val="00254C40"/>
    <w:rsid w:val="00255BD7"/>
    <w:rsid w:val="002572B4"/>
    <w:rsid w:val="00264428"/>
    <w:rsid w:val="0028637A"/>
    <w:rsid w:val="002A0371"/>
    <w:rsid w:val="002C6D1A"/>
    <w:rsid w:val="002E72D7"/>
    <w:rsid w:val="002F6CAF"/>
    <w:rsid w:val="003047F1"/>
    <w:rsid w:val="00333313"/>
    <w:rsid w:val="0033731D"/>
    <w:rsid w:val="00346411"/>
    <w:rsid w:val="00375BAA"/>
    <w:rsid w:val="003765D3"/>
    <w:rsid w:val="00384D10"/>
    <w:rsid w:val="004169D4"/>
    <w:rsid w:val="00440685"/>
    <w:rsid w:val="00442407"/>
    <w:rsid w:val="004A2C83"/>
    <w:rsid w:val="004B3E9D"/>
    <w:rsid w:val="004B75DF"/>
    <w:rsid w:val="004E799A"/>
    <w:rsid w:val="005041C4"/>
    <w:rsid w:val="0052055C"/>
    <w:rsid w:val="0054647E"/>
    <w:rsid w:val="00587E14"/>
    <w:rsid w:val="005B5FEF"/>
    <w:rsid w:val="005B7479"/>
    <w:rsid w:val="005C5AE1"/>
    <w:rsid w:val="005E3F5E"/>
    <w:rsid w:val="005F0E31"/>
    <w:rsid w:val="006214B5"/>
    <w:rsid w:val="00653E27"/>
    <w:rsid w:val="006A7859"/>
    <w:rsid w:val="006B39F9"/>
    <w:rsid w:val="006B5C26"/>
    <w:rsid w:val="006F7A98"/>
    <w:rsid w:val="0070709B"/>
    <w:rsid w:val="007072F9"/>
    <w:rsid w:val="007075B8"/>
    <w:rsid w:val="00714202"/>
    <w:rsid w:val="007353B7"/>
    <w:rsid w:val="00736817"/>
    <w:rsid w:val="0075262B"/>
    <w:rsid w:val="00757720"/>
    <w:rsid w:val="0076191A"/>
    <w:rsid w:val="00787696"/>
    <w:rsid w:val="007A63C7"/>
    <w:rsid w:val="007B7443"/>
    <w:rsid w:val="007E305A"/>
    <w:rsid w:val="0086783F"/>
    <w:rsid w:val="00872F7C"/>
    <w:rsid w:val="00882748"/>
    <w:rsid w:val="008C2C1C"/>
    <w:rsid w:val="008E12E3"/>
    <w:rsid w:val="008E15C9"/>
    <w:rsid w:val="008F6488"/>
    <w:rsid w:val="009224C8"/>
    <w:rsid w:val="00943BE1"/>
    <w:rsid w:val="00974110"/>
    <w:rsid w:val="00985600"/>
    <w:rsid w:val="009B23A7"/>
    <w:rsid w:val="009D4AD4"/>
    <w:rsid w:val="009E42FC"/>
    <w:rsid w:val="00A228D0"/>
    <w:rsid w:val="00A3344E"/>
    <w:rsid w:val="00A45D72"/>
    <w:rsid w:val="00A52AF5"/>
    <w:rsid w:val="00A61C56"/>
    <w:rsid w:val="00AA5317"/>
    <w:rsid w:val="00B209DC"/>
    <w:rsid w:val="00B25811"/>
    <w:rsid w:val="00B30737"/>
    <w:rsid w:val="00B46BC3"/>
    <w:rsid w:val="00B644A2"/>
    <w:rsid w:val="00B71791"/>
    <w:rsid w:val="00B842E0"/>
    <w:rsid w:val="00B84BA6"/>
    <w:rsid w:val="00BF4A95"/>
    <w:rsid w:val="00C359C1"/>
    <w:rsid w:val="00C365B7"/>
    <w:rsid w:val="00C43BCD"/>
    <w:rsid w:val="00C44B0A"/>
    <w:rsid w:val="00C70B6D"/>
    <w:rsid w:val="00CA3BF6"/>
    <w:rsid w:val="00CC1D3A"/>
    <w:rsid w:val="00CE1849"/>
    <w:rsid w:val="00CF2ACD"/>
    <w:rsid w:val="00CF5735"/>
    <w:rsid w:val="00CF5BE0"/>
    <w:rsid w:val="00D00A84"/>
    <w:rsid w:val="00D04687"/>
    <w:rsid w:val="00D412AE"/>
    <w:rsid w:val="00D55572"/>
    <w:rsid w:val="00D728F4"/>
    <w:rsid w:val="00D72A61"/>
    <w:rsid w:val="00D95FC2"/>
    <w:rsid w:val="00DD03D3"/>
    <w:rsid w:val="00DF41ED"/>
    <w:rsid w:val="00E22226"/>
    <w:rsid w:val="00E414CA"/>
    <w:rsid w:val="00EB3AFF"/>
    <w:rsid w:val="00EC5EC8"/>
    <w:rsid w:val="00EF58F2"/>
    <w:rsid w:val="00F0164C"/>
    <w:rsid w:val="00F108FE"/>
    <w:rsid w:val="00F36F6F"/>
    <w:rsid w:val="00F41BB3"/>
    <w:rsid w:val="00F47CE4"/>
    <w:rsid w:val="00F5268A"/>
    <w:rsid w:val="00F8650D"/>
    <w:rsid w:val="00F9316C"/>
    <w:rsid w:val="00FA2A9B"/>
    <w:rsid w:val="00FD085E"/>
    <w:rsid w:val="00FD1520"/>
    <w:rsid w:val="00FD4AE5"/>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7"/>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B23A7"/>
    <w:pPr>
      <w:suppressAutoHyphens/>
      <w:spacing w:after="0" w:line="360" w:lineRule="auto"/>
    </w:pPr>
    <w:rPr>
      <w:rFonts w:ascii="Arial" w:eastAsia="Times New Roman" w:hAnsi="Arial" w:cs="Arial"/>
      <w:sz w:val="20"/>
      <w:szCs w:val="20"/>
      <w:lang w:eastAsia="ar-SA"/>
    </w:rPr>
  </w:style>
  <w:style w:type="character" w:customStyle="1" w:styleId="BodyTextChar">
    <w:name w:val="Body Text Char"/>
    <w:basedOn w:val="DefaultParagraphFont"/>
    <w:link w:val="BodyText"/>
    <w:rsid w:val="009B23A7"/>
    <w:rPr>
      <w:rFonts w:ascii="Arial" w:eastAsia="Times New Roman" w:hAnsi="Arial" w:cs="Arial"/>
      <w:sz w:val="20"/>
      <w:szCs w:val="20"/>
      <w:lang w:val="en-IN" w:eastAsia="ar-SA"/>
    </w:rPr>
  </w:style>
  <w:style w:type="table" w:styleId="TableGrid">
    <w:name w:val="Table Grid"/>
    <w:basedOn w:val="TableNormal"/>
    <w:uiPriority w:val="59"/>
    <w:rsid w:val="009B23A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57F"/>
    <w:pPr>
      <w:ind w:left="720"/>
      <w:contextualSpacing/>
    </w:pPr>
  </w:style>
  <w:style w:type="character" w:styleId="Hyperlink">
    <w:name w:val="Hyperlink"/>
    <w:basedOn w:val="DefaultParagraphFont"/>
    <w:uiPriority w:val="99"/>
    <w:unhideWhenUsed/>
    <w:rsid w:val="00264428"/>
    <w:rPr>
      <w:color w:val="0563C1" w:themeColor="hyperlink"/>
      <w:u w:val="single"/>
    </w:rPr>
  </w:style>
  <w:style w:type="paragraph" w:styleId="Header">
    <w:name w:val="header"/>
    <w:basedOn w:val="Normal"/>
    <w:link w:val="HeaderChar"/>
    <w:uiPriority w:val="99"/>
    <w:unhideWhenUsed/>
    <w:rsid w:val="00621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B5"/>
    <w:rPr>
      <w:lang w:val="en-IN"/>
    </w:rPr>
  </w:style>
  <w:style w:type="paragraph" w:styleId="Footer">
    <w:name w:val="footer"/>
    <w:basedOn w:val="Normal"/>
    <w:link w:val="FooterChar"/>
    <w:uiPriority w:val="99"/>
    <w:unhideWhenUsed/>
    <w:rsid w:val="00621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B5"/>
    <w:rPr>
      <w:lang w:val="en-IN"/>
    </w:rPr>
  </w:style>
  <w:style w:type="paragraph" w:styleId="BalloonText">
    <w:name w:val="Balloon Text"/>
    <w:basedOn w:val="Normal"/>
    <w:link w:val="BalloonTextChar"/>
    <w:uiPriority w:val="99"/>
    <w:semiHidden/>
    <w:unhideWhenUsed/>
    <w:rsid w:val="0038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10"/>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A7"/>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B23A7"/>
    <w:pPr>
      <w:suppressAutoHyphens/>
      <w:spacing w:after="0" w:line="360" w:lineRule="auto"/>
    </w:pPr>
    <w:rPr>
      <w:rFonts w:ascii="Arial" w:eastAsia="Times New Roman" w:hAnsi="Arial" w:cs="Arial"/>
      <w:sz w:val="20"/>
      <w:szCs w:val="20"/>
      <w:lang w:eastAsia="ar-SA"/>
    </w:rPr>
  </w:style>
  <w:style w:type="character" w:customStyle="1" w:styleId="BodyTextChar">
    <w:name w:val="Body Text Char"/>
    <w:basedOn w:val="DefaultParagraphFont"/>
    <w:link w:val="BodyText"/>
    <w:rsid w:val="009B23A7"/>
    <w:rPr>
      <w:rFonts w:ascii="Arial" w:eastAsia="Times New Roman" w:hAnsi="Arial" w:cs="Arial"/>
      <w:sz w:val="20"/>
      <w:szCs w:val="20"/>
      <w:lang w:val="en-IN" w:eastAsia="ar-SA"/>
    </w:rPr>
  </w:style>
  <w:style w:type="table" w:styleId="TableGrid">
    <w:name w:val="Table Grid"/>
    <w:basedOn w:val="TableNormal"/>
    <w:uiPriority w:val="59"/>
    <w:rsid w:val="009B23A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457F"/>
    <w:pPr>
      <w:ind w:left="720"/>
      <w:contextualSpacing/>
    </w:pPr>
  </w:style>
  <w:style w:type="character" w:styleId="Hyperlink">
    <w:name w:val="Hyperlink"/>
    <w:basedOn w:val="DefaultParagraphFont"/>
    <w:uiPriority w:val="99"/>
    <w:unhideWhenUsed/>
    <w:rsid w:val="00264428"/>
    <w:rPr>
      <w:color w:val="0563C1" w:themeColor="hyperlink"/>
      <w:u w:val="single"/>
    </w:rPr>
  </w:style>
  <w:style w:type="paragraph" w:styleId="Header">
    <w:name w:val="header"/>
    <w:basedOn w:val="Normal"/>
    <w:link w:val="HeaderChar"/>
    <w:uiPriority w:val="99"/>
    <w:unhideWhenUsed/>
    <w:rsid w:val="00621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4B5"/>
    <w:rPr>
      <w:lang w:val="en-IN"/>
    </w:rPr>
  </w:style>
  <w:style w:type="paragraph" w:styleId="Footer">
    <w:name w:val="footer"/>
    <w:basedOn w:val="Normal"/>
    <w:link w:val="FooterChar"/>
    <w:uiPriority w:val="99"/>
    <w:unhideWhenUsed/>
    <w:rsid w:val="00621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4B5"/>
    <w:rPr>
      <w:lang w:val="en-IN"/>
    </w:rPr>
  </w:style>
  <w:style w:type="paragraph" w:styleId="BalloonText">
    <w:name w:val="Balloon Text"/>
    <w:basedOn w:val="Normal"/>
    <w:link w:val="BalloonTextChar"/>
    <w:uiPriority w:val="99"/>
    <w:semiHidden/>
    <w:unhideWhenUsed/>
    <w:rsid w:val="0038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10"/>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WBSCaseComp/timeline"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Prajyot.364553@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398DC45F194F069D1BD3772CB70292"/>
        <w:category>
          <w:name w:val="General"/>
          <w:gallery w:val="placeholder"/>
        </w:category>
        <w:types>
          <w:type w:val="bbPlcHdr"/>
        </w:types>
        <w:behaviors>
          <w:behavior w:val="content"/>
        </w:behaviors>
        <w:guid w:val="{312FA10D-942A-4C42-80FD-27665BA0BF84}"/>
      </w:docPartPr>
      <w:docPartBody>
        <w:p w:rsidR="00651538" w:rsidRDefault="00DE7EE4" w:rsidP="00DE7EE4">
          <w:pPr>
            <w:pStyle w:val="88398DC45F194F069D1BD3772CB7029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E4"/>
    <w:rsid w:val="002F2D75"/>
    <w:rsid w:val="00365826"/>
    <w:rsid w:val="00460318"/>
    <w:rsid w:val="00651538"/>
    <w:rsid w:val="00695C77"/>
    <w:rsid w:val="0072168C"/>
    <w:rsid w:val="00752CA8"/>
    <w:rsid w:val="007D5194"/>
    <w:rsid w:val="00805FB6"/>
    <w:rsid w:val="00883343"/>
    <w:rsid w:val="0090783B"/>
    <w:rsid w:val="00B307C2"/>
    <w:rsid w:val="00DE7EE4"/>
    <w:rsid w:val="00E915CE"/>
    <w:rsid w:val="00F1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98DC45F194F069D1BD3772CB70292">
    <w:name w:val="88398DC45F194F069D1BD3772CB70292"/>
    <w:rsid w:val="00DE7EE4"/>
  </w:style>
  <w:style w:type="paragraph" w:customStyle="1" w:styleId="B779829AD78948BB8F0334866FE17D9B">
    <w:name w:val="B779829AD78948BB8F0334866FE17D9B"/>
    <w:rsid w:val="00DE7EE4"/>
  </w:style>
  <w:style w:type="paragraph" w:customStyle="1" w:styleId="E9D764E6FECB42138D73145B17CB4063">
    <w:name w:val="E9D764E6FECB42138D73145B17CB4063"/>
    <w:rsid w:val="00DE7EE4"/>
  </w:style>
  <w:style w:type="paragraph" w:customStyle="1" w:styleId="AC38584AFBB54F8A873D6177A0564EE2">
    <w:name w:val="AC38584AFBB54F8A873D6177A0564EE2"/>
    <w:rsid w:val="00DE7E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98DC45F194F069D1BD3772CB70292">
    <w:name w:val="88398DC45F194F069D1BD3772CB70292"/>
    <w:rsid w:val="00DE7EE4"/>
  </w:style>
  <w:style w:type="paragraph" w:customStyle="1" w:styleId="B779829AD78948BB8F0334866FE17D9B">
    <w:name w:val="B779829AD78948BB8F0334866FE17D9B"/>
    <w:rsid w:val="00DE7EE4"/>
  </w:style>
  <w:style w:type="paragraph" w:customStyle="1" w:styleId="E9D764E6FECB42138D73145B17CB4063">
    <w:name w:val="E9D764E6FECB42138D73145B17CB4063"/>
    <w:rsid w:val="00DE7EE4"/>
  </w:style>
  <w:style w:type="paragraph" w:customStyle="1" w:styleId="AC38584AFBB54F8A873D6177A0564EE2">
    <w:name w:val="AC38584AFBB54F8A873D6177A0564EE2"/>
    <w:rsid w:val="00DE7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07412889369 | 07405483476</CompanyPhone>
  <CompanyFax/>
  <CompanyEmail>prajyotranbhise@gmail.com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E1474D-B8FF-493F-869E-A9E49086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Prajyot </dc:creator>
  <cp:keywords/>
  <dc:description/>
  <cp:lastModifiedBy>348382427</cp:lastModifiedBy>
  <cp:revision>8</cp:revision>
  <cp:lastPrinted>2016-11-18T11:23:00Z</cp:lastPrinted>
  <dcterms:created xsi:type="dcterms:W3CDTF">2017-02-07T23:01:00Z</dcterms:created>
  <dcterms:modified xsi:type="dcterms:W3CDTF">2017-07-10T11:50:00Z</dcterms:modified>
</cp:coreProperties>
</file>