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57" w:rsidRDefault="00CD4757" w:rsidP="00CD4757"/>
    <w:tbl>
      <w:tblPr>
        <w:tblW w:w="10275" w:type="dxa"/>
        <w:tblLayout w:type="fixed"/>
        <w:tblLook w:val="04A0" w:firstRow="1" w:lastRow="0" w:firstColumn="1" w:lastColumn="0" w:noHBand="0" w:noVBand="1"/>
      </w:tblPr>
      <w:tblGrid>
        <w:gridCol w:w="6856"/>
        <w:gridCol w:w="3419"/>
      </w:tblGrid>
      <w:tr w:rsidR="00CD4757" w:rsidTr="00CD4757">
        <w:tc>
          <w:tcPr>
            <w:tcW w:w="6858" w:type="dxa"/>
          </w:tcPr>
          <w:p w:rsidR="00CD4757" w:rsidRDefault="00CD4757">
            <w:pPr>
              <w:pStyle w:val="Heading7"/>
              <w:keepNext/>
              <w:tabs>
                <w:tab w:val="left" w:pos="5490"/>
              </w:tabs>
              <w:jc w:val="both"/>
              <w:rPr>
                <w:rFonts w:cs="Verdana"/>
                <w:b/>
                <w:bCs/>
                <w:sz w:val="36"/>
                <w:szCs w:val="36"/>
                <w:lang w:val="en-US" w:eastAsia="en-US"/>
              </w:rPr>
            </w:pPr>
          </w:p>
          <w:p w:rsidR="00CD4757" w:rsidRDefault="00CD4757">
            <w:pPr>
              <w:pStyle w:val="Heading7"/>
              <w:keepNext/>
              <w:tabs>
                <w:tab w:val="left" w:pos="5490"/>
              </w:tabs>
              <w:jc w:val="both"/>
              <w:rPr>
                <w:rFonts w:cs="Verdana"/>
                <w:b/>
                <w:bCs/>
                <w:sz w:val="44"/>
                <w:szCs w:val="44"/>
                <w:lang w:val="en-US" w:eastAsia="en-US"/>
              </w:rPr>
            </w:pPr>
            <w:r>
              <w:rPr>
                <w:rFonts w:cs="Verdana"/>
                <w:b/>
                <w:bCs/>
                <w:sz w:val="44"/>
                <w:szCs w:val="44"/>
                <w:lang w:val="en-US" w:eastAsia="en-US"/>
              </w:rPr>
              <w:t>MUHAMMAD</w:t>
            </w:r>
          </w:p>
          <w:p w:rsidR="00CD4757" w:rsidRPr="00CD4757" w:rsidRDefault="00CD4757" w:rsidP="00CD4757">
            <w:pPr>
              <w:pStyle w:val="Heading7"/>
              <w:keepNext/>
              <w:tabs>
                <w:tab w:val="left" w:pos="5490"/>
              </w:tabs>
              <w:jc w:val="both"/>
              <w:rPr>
                <w:rFonts w:cs="Verdana"/>
                <w:b/>
                <w:bCs/>
                <w:sz w:val="44"/>
                <w:szCs w:val="44"/>
                <w:lang w:val="en-US" w:eastAsia="en-US"/>
              </w:rPr>
            </w:pPr>
            <w:hyperlink r:id="rId6" w:history="1">
              <w:r w:rsidRPr="008F51AB">
                <w:rPr>
                  <w:rStyle w:val="Hyperlink"/>
                  <w:rFonts w:cs="Verdana"/>
                  <w:b/>
                  <w:bCs/>
                  <w:sz w:val="44"/>
                  <w:szCs w:val="44"/>
                  <w:lang w:val="en-US" w:eastAsia="en-US"/>
                </w:rPr>
                <w:t>MUHAMMAD.</w:t>
              </w:r>
              <w:r w:rsidRPr="008F51AB">
                <w:rPr>
                  <w:rStyle w:val="Hyperlink"/>
                  <w:rFonts w:ascii="Calibri" w:hAnsi="Calibri"/>
                  <w:sz w:val="22"/>
                  <w:szCs w:val="22"/>
                </w:rPr>
                <w:t>364594@2freemail.com</w:t>
              </w:r>
            </w:hyperlink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CD4757" w:rsidRDefault="00CD4757">
            <w:pPr>
              <w:pStyle w:val="Heading7"/>
              <w:keepNext/>
              <w:tabs>
                <w:tab w:val="left" w:pos="5490"/>
              </w:tabs>
              <w:jc w:val="both"/>
              <w:rPr>
                <w:rFonts w:cs="Verdana"/>
                <w:b/>
                <w:bCs/>
                <w:sz w:val="44"/>
                <w:szCs w:val="44"/>
                <w:lang w:val="en-US" w:eastAsia="en-US"/>
              </w:rPr>
            </w:pPr>
            <w:r>
              <w:rPr>
                <w:rFonts w:cs="Verdana"/>
                <w:b/>
                <w:bCs/>
                <w:sz w:val="44"/>
                <w:szCs w:val="44"/>
                <w:lang w:val="en-US" w:eastAsia="en-US"/>
              </w:rPr>
              <w:t xml:space="preserve">                             </w:t>
            </w:r>
          </w:p>
          <w:p w:rsidR="00CD4757" w:rsidRDefault="00CD4757" w:rsidP="00CD4757">
            <w:pPr>
              <w:jc w:val="both"/>
            </w:pPr>
          </w:p>
        </w:tc>
        <w:tc>
          <w:tcPr>
            <w:tcW w:w="3420" w:type="dxa"/>
            <w:hideMark/>
          </w:tcPr>
          <w:p w:rsidR="00CD4757" w:rsidRDefault="00CD4757">
            <w:pPr>
              <w:pStyle w:val="Heading7"/>
              <w:keepNext/>
              <w:tabs>
                <w:tab w:val="left" w:pos="5490"/>
              </w:tabs>
              <w:ind w:left="702" w:right="720"/>
              <w:rPr>
                <w:rFonts w:cs="Verdana"/>
                <w:b/>
                <w:bCs/>
                <w:sz w:val="36"/>
                <w:szCs w:val="36"/>
                <w:lang w:val="en-US" w:eastAsia="en-US"/>
              </w:rPr>
            </w:pPr>
            <w:r>
              <w:rPr>
                <w:rFonts w:cs="Verdana"/>
                <w:b/>
                <w:bCs/>
                <w:noProof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371600" cy="1828800"/>
                  <wp:effectExtent l="0" t="0" r="0" b="0"/>
                  <wp:docPr id="1" name="Picture 1" descr="DSC_0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_0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4757" w:rsidRDefault="00CD4757" w:rsidP="00CD4757">
      <w:pPr>
        <w:jc w:val="both"/>
        <w:rPr>
          <w:sz w:val="16"/>
          <w:szCs w:val="16"/>
        </w:rPr>
      </w:pPr>
    </w:p>
    <w:p w:rsidR="00CD4757" w:rsidRDefault="00CD4757" w:rsidP="00CD4757">
      <w:pPr>
        <w:rPr>
          <w:sz w:val="10"/>
          <w:szCs w:val="16"/>
        </w:rPr>
      </w:pPr>
    </w:p>
    <w:p w:rsidR="00CD4757" w:rsidRDefault="00CD4757" w:rsidP="00CD4757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38735</wp:posOffset>
                </wp:positionV>
                <wp:extent cx="6810375" cy="0"/>
                <wp:effectExtent l="19050" t="19685" r="19050" b="1841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05pt" to="500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" strokeweight="2pt"/>
            </w:pict>
          </mc:Fallback>
        </mc:AlternateContent>
      </w:r>
    </w:p>
    <w:p w:rsidR="00CD4757" w:rsidRDefault="00CD4757" w:rsidP="00CD4757">
      <w:pPr>
        <w:ind w:left="2160" w:hanging="2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Career Objective</w:t>
      </w:r>
    </w:p>
    <w:p w:rsidR="00CD4757" w:rsidRDefault="00CD4757" w:rsidP="00CD4757">
      <w:pPr>
        <w:rPr>
          <w:sz w:val="20"/>
          <w:szCs w:val="20"/>
        </w:rPr>
      </w:pPr>
    </w:p>
    <w:p w:rsidR="00CD4757" w:rsidRDefault="00CD4757" w:rsidP="00CD4757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A diligent and proficient </w:t>
      </w:r>
      <w:r>
        <w:rPr>
          <w:b/>
          <w:bCs/>
          <w:sz w:val="20"/>
          <w:szCs w:val="20"/>
          <w:u w:val="single"/>
        </w:rPr>
        <w:t>Accounts Executive</w:t>
      </w:r>
      <w:r>
        <w:rPr>
          <w:sz w:val="20"/>
          <w:szCs w:val="20"/>
        </w:rPr>
        <w:t xml:space="preserve"> having Accounts management skills and capacity for achieving targets, keenly looking for leading position where I can utilize my previous experience in benefiting future growth &amp; success of the organization</w:t>
      </w:r>
    </w:p>
    <w:p w:rsidR="00CD4757" w:rsidRDefault="00CD4757" w:rsidP="00CD4757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70485</wp:posOffset>
                </wp:positionV>
                <wp:extent cx="6810375" cy="0"/>
                <wp:effectExtent l="19050" t="13335" r="19050" b="1524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5.55pt" to="500.2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iIHgIAADc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250825</wp:posOffset>
                </wp:positionV>
                <wp:extent cx="6200775" cy="274320"/>
                <wp:effectExtent l="0" t="317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743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757" w:rsidRDefault="00CD4757" w:rsidP="00CD4757">
                            <w:pPr>
                              <w:pStyle w:val="Heading6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Professional Experience</w:t>
                            </w:r>
                          </w:p>
                          <w:p w:rsidR="00CD4757" w:rsidRDefault="00CD4757" w:rsidP="00CD4757">
                            <w:pPr>
                              <w:pStyle w:val="Heading7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75pt;margin-top:19.75pt;width:488.2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" fillcolor="#ddd" stroked="f">
                <v:textbox>
                  <w:txbxContent>
                    <w:p w:rsidR="00CD4757" w:rsidRDefault="00CD4757" w:rsidP="00CD4757">
                      <w:pPr>
                        <w:pStyle w:val="Heading6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Professional Experience</w:t>
                      </w:r>
                    </w:p>
                    <w:p w:rsidR="00CD4757" w:rsidRDefault="00CD4757" w:rsidP="00CD4757">
                      <w:pPr>
                        <w:pStyle w:val="Heading7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D4757" w:rsidRDefault="00CD4757" w:rsidP="00CD4757">
      <w:pPr>
        <w:rPr>
          <w:b/>
          <w:bCs/>
          <w:sz w:val="22"/>
          <w:szCs w:val="22"/>
        </w:rPr>
      </w:pPr>
    </w:p>
    <w:p w:rsidR="00CD4757" w:rsidRDefault="00CD4757" w:rsidP="00CD4757">
      <w:pPr>
        <w:rPr>
          <w:b/>
          <w:bCs/>
          <w:sz w:val="22"/>
          <w:szCs w:val="22"/>
        </w:rPr>
      </w:pPr>
    </w:p>
    <w:p w:rsidR="00CD4757" w:rsidRDefault="00CD4757" w:rsidP="00CD4757">
      <w:pPr>
        <w:rPr>
          <w:b/>
          <w:bCs/>
          <w:sz w:val="22"/>
          <w:szCs w:val="22"/>
        </w:rPr>
      </w:pPr>
    </w:p>
    <w:p w:rsidR="00CD4757" w:rsidRDefault="00CD4757" w:rsidP="00CD4757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Suzuki South</w:t>
      </w:r>
      <w:r>
        <w:rPr>
          <w:b/>
          <w:bCs/>
          <w:sz w:val="20"/>
          <w:szCs w:val="20"/>
        </w:rPr>
        <w:t xml:space="preserve"> (dealership Of PAK SUZUKI MOTOR CO LTD)       Nov 2012 till present </w:t>
      </w:r>
    </w:p>
    <w:p w:rsidR="00CD4757" w:rsidRDefault="00CD4757" w:rsidP="00CD4757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Senior Accounts Executive </w:t>
      </w:r>
    </w:p>
    <w:p w:rsidR="00CD4757" w:rsidRDefault="00CD4757" w:rsidP="00CD4757">
      <w:pPr>
        <w:rPr>
          <w:b/>
          <w:bCs/>
          <w:sz w:val="20"/>
          <w:szCs w:val="20"/>
          <w:u w:val="single"/>
        </w:rPr>
      </w:pPr>
    </w:p>
    <w:p w:rsidR="00CD4757" w:rsidRDefault="00CD4757" w:rsidP="00CD475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Job Responsibility</w:t>
      </w:r>
    </w:p>
    <w:p w:rsidR="00CD4757" w:rsidRDefault="00CD4757" w:rsidP="00CD4757">
      <w:pPr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Bank Reconciliation Statement </w:t>
      </w:r>
    </w:p>
    <w:p w:rsidR="00CD4757" w:rsidRDefault="00CD4757" w:rsidP="00CD4757">
      <w:pPr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Vender Reconciliation Statement.</w:t>
      </w:r>
    </w:p>
    <w:p w:rsidR="00CD4757" w:rsidRDefault="00CD4757" w:rsidP="00CD4757"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Checking Reports Account Activity report, cash/bank consolidation Report, Parts sale reports, Purchase report and job sale report on </w:t>
      </w:r>
      <w:proofErr w:type="spellStart"/>
      <w:r>
        <w:rPr>
          <w:sz w:val="20"/>
          <w:szCs w:val="20"/>
        </w:rPr>
        <w:t>dialy</w:t>
      </w:r>
      <w:proofErr w:type="spellEnd"/>
      <w:r>
        <w:rPr>
          <w:sz w:val="20"/>
          <w:szCs w:val="20"/>
        </w:rPr>
        <w:t xml:space="preserve"> basis </w:t>
      </w:r>
    </w:p>
    <w:p w:rsidR="00CD4757" w:rsidRDefault="00CD4757" w:rsidP="00CD4757"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Client &amp; Vender Interaction &amp; making follow-up for Payments.</w:t>
      </w:r>
    </w:p>
    <w:p w:rsidR="00CD4757" w:rsidRDefault="00CD4757" w:rsidP="00CD4757"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Making </w:t>
      </w:r>
      <w:proofErr w:type="spellStart"/>
      <w:r>
        <w:rPr>
          <w:sz w:val="20"/>
          <w:szCs w:val="20"/>
        </w:rPr>
        <w:t>Cheques</w:t>
      </w:r>
      <w:proofErr w:type="spellEnd"/>
      <w:r>
        <w:rPr>
          <w:sz w:val="20"/>
          <w:szCs w:val="20"/>
        </w:rPr>
        <w:t xml:space="preserve"> for parties.</w:t>
      </w:r>
    </w:p>
    <w:p w:rsidR="00CD4757" w:rsidRDefault="00CD4757" w:rsidP="00CD4757"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Maintain Ledger for Sales, purchase.</w:t>
      </w:r>
    </w:p>
    <w:p w:rsidR="00CD4757" w:rsidRDefault="00CD4757" w:rsidP="00CD4757"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Cash Handling &amp; Preparation of Day Book.</w:t>
      </w:r>
      <w:r>
        <w:rPr>
          <w:sz w:val="20"/>
          <w:szCs w:val="20"/>
          <w:lang/>
        </w:rPr>
        <w:t xml:space="preserve"> Petty cash processing.</w:t>
      </w:r>
    </w:p>
    <w:p w:rsidR="00CD4757" w:rsidRDefault="00CD4757" w:rsidP="00CD4757"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Prepare corporate &amp; individual sales tax return.</w:t>
      </w:r>
    </w:p>
    <w:p w:rsidR="00CD4757" w:rsidRDefault="00CD4757" w:rsidP="00CD4757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sz w:val="20"/>
          <w:szCs w:val="20"/>
        </w:rPr>
        <w:t>Prepare WHT tax details.</w:t>
      </w:r>
    </w:p>
    <w:p w:rsidR="00CD4757" w:rsidRDefault="00CD4757" w:rsidP="00CD4757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Checking daily sales report, stock in report &amp; stock out report on daily basis.</w:t>
      </w:r>
    </w:p>
    <w:p w:rsidR="00CD4757" w:rsidRDefault="00CD4757" w:rsidP="00CD4757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sz w:val="20"/>
          <w:szCs w:val="20"/>
          <w:lang/>
        </w:rPr>
        <w:t>Coordinate with internal auditor.</w:t>
      </w:r>
    </w:p>
    <w:p w:rsidR="00CD4757" w:rsidRDefault="00CD4757" w:rsidP="00CD4757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sz w:val="20"/>
          <w:szCs w:val="20"/>
          <w:lang/>
        </w:rPr>
        <w:t>Debit/ credit note.</w:t>
      </w:r>
    </w:p>
    <w:p w:rsidR="00CD4757" w:rsidRDefault="00CD4757" w:rsidP="00CD4757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sz w:val="20"/>
          <w:szCs w:val="20"/>
          <w:lang/>
        </w:rPr>
        <w:t>Stock valuation.</w:t>
      </w:r>
    </w:p>
    <w:p w:rsidR="00CD4757" w:rsidRDefault="00CD4757" w:rsidP="00CD4757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sz w:val="20"/>
          <w:szCs w:val="20"/>
          <w:lang/>
        </w:rPr>
        <w:t>Monthly payroll processing.</w:t>
      </w:r>
    </w:p>
    <w:p w:rsidR="00CD4757" w:rsidRDefault="00CD4757" w:rsidP="00CD4757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sz w:val="20"/>
          <w:szCs w:val="20"/>
          <w:lang/>
        </w:rPr>
        <w:t>Fixed assets records.</w:t>
      </w:r>
    </w:p>
    <w:p w:rsidR="00CD4757" w:rsidRDefault="00CD4757" w:rsidP="00CD4757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sz w:val="20"/>
          <w:szCs w:val="20"/>
          <w:lang/>
        </w:rPr>
        <w:t>Annual budget preparation.</w:t>
      </w:r>
    </w:p>
    <w:p w:rsidR="00CD4757" w:rsidRDefault="00CD4757" w:rsidP="00CD4757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sz w:val="20"/>
          <w:szCs w:val="20"/>
          <w:lang/>
        </w:rPr>
        <w:t>Managing monthly aging of receivables for monitoring of cash flows.</w:t>
      </w:r>
    </w:p>
    <w:p w:rsidR="00CD4757" w:rsidRDefault="00CD4757" w:rsidP="00CD4757">
      <w:pPr>
        <w:rPr>
          <w:b/>
          <w:bCs/>
          <w:sz w:val="20"/>
          <w:szCs w:val="20"/>
          <w:u w:val="single"/>
        </w:rPr>
      </w:pPr>
    </w:p>
    <w:p w:rsidR="00CD4757" w:rsidRDefault="00CD4757" w:rsidP="00CD4757">
      <w:pPr>
        <w:rPr>
          <w:b/>
          <w:bCs/>
          <w:sz w:val="20"/>
          <w:szCs w:val="20"/>
          <w:u w:val="single"/>
        </w:rPr>
      </w:pPr>
    </w:p>
    <w:p w:rsidR="00CD4757" w:rsidRDefault="00CD4757" w:rsidP="00CD4757">
      <w:pPr>
        <w:rPr>
          <w:b/>
          <w:bCs/>
          <w:sz w:val="20"/>
          <w:szCs w:val="20"/>
          <w:u w:val="single"/>
        </w:rPr>
      </w:pPr>
    </w:p>
    <w:p w:rsidR="00CD4757" w:rsidRDefault="00CD4757" w:rsidP="00CD4757">
      <w:pPr>
        <w:rPr>
          <w:b/>
          <w:bCs/>
          <w:sz w:val="20"/>
          <w:szCs w:val="20"/>
          <w:u w:val="single"/>
        </w:rPr>
      </w:pPr>
    </w:p>
    <w:p w:rsidR="00CD4757" w:rsidRDefault="00CD4757" w:rsidP="00CD4757">
      <w:pPr>
        <w:rPr>
          <w:b/>
          <w:bCs/>
          <w:sz w:val="20"/>
          <w:szCs w:val="20"/>
          <w:u w:val="single"/>
        </w:rPr>
      </w:pPr>
    </w:p>
    <w:p w:rsidR="00CD4757" w:rsidRDefault="00CD4757" w:rsidP="00CD4757">
      <w:pPr>
        <w:rPr>
          <w:b/>
          <w:bCs/>
          <w:sz w:val="20"/>
          <w:szCs w:val="20"/>
          <w:u w:val="single"/>
        </w:rPr>
      </w:pPr>
    </w:p>
    <w:p w:rsidR="00CD4757" w:rsidRDefault="00CD4757" w:rsidP="00CD4757">
      <w:pPr>
        <w:rPr>
          <w:b/>
          <w:bCs/>
          <w:sz w:val="20"/>
          <w:szCs w:val="20"/>
          <w:u w:val="single"/>
        </w:rPr>
      </w:pPr>
    </w:p>
    <w:p w:rsidR="00CD4757" w:rsidRDefault="00CD4757" w:rsidP="00CD4757">
      <w:pPr>
        <w:rPr>
          <w:b/>
          <w:bCs/>
          <w:sz w:val="20"/>
          <w:szCs w:val="20"/>
          <w:u w:val="single"/>
        </w:rPr>
      </w:pPr>
    </w:p>
    <w:p w:rsidR="00CD4757" w:rsidRDefault="00CD4757" w:rsidP="00CD475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Paramount Company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</w:t>
      </w:r>
      <w:r>
        <w:rPr>
          <w:b/>
          <w:sz w:val="20"/>
          <w:szCs w:val="20"/>
        </w:rPr>
        <w:t xml:space="preserve">July 2009 to Sept 2012 </w:t>
      </w:r>
    </w:p>
    <w:p w:rsidR="00CD4757" w:rsidRDefault="00CD4757" w:rsidP="00CD4757">
      <w:pPr>
        <w:rPr>
          <w:b/>
          <w:bCs/>
          <w:sz w:val="14"/>
          <w:szCs w:val="20"/>
          <w:u w:val="single"/>
        </w:rPr>
      </w:pPr>
    </w:p>
    <w:p w:rsidR="00CD4757" w:rsidRDefault="00CD4757" w:rsidP="00CD4757">
      <w:pPr>
        <w:rPr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Accountant</w:t>
      </w:r>
    </w:p>
    <w:p w:rsidR="00CD4757" w:rsidRDefault="00CD4757" w:rsidP="00CD4757">
      <w:pPr>
        <w:rPr>
          <w:bCs/>
          <w:sz w:val="2"/>
          <w:szCs w:val="20"/>
        </w:rPr>
      </w:pPr>
    </w:p>
    <w:p w:rsidR="00CD4757" w:rsidRDefault="00CD4757" w:rsidP="00CD475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Job Responsibility</w:t>
      </w:r>
    </w:p>
    <w:p w:rsidR="00CD4757" w:rsidRDefault="00CD4757" w:rsidP="00CD4757">
      <w:pPr>
        <w:rPr>
          <w:b/>
          <w:bCs/>
          <w:sz w:val="20"/>
          <w:szCs w:val="20"/>
        </w:rPr>
      </w:pPr>
    </w:p>
    <w:p w:rsidR="00CD4757" w:rsidRDefault="00CD4757" w:rsidP="00CD4757">
      <w:pPr>
        <w:pStyle w:val="ListParagraph"/>
        <w:numPr>
          <w:ilvl w:val="0"/>
          <w:numId w:val="2"/>
        </w:numPr>
        <w:jc w:val="both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>Prepare and maintain</w:t>
      </w:r>
      <w:r>
        <w:rPr>
          <w:rStyle w:val="apple-converted-space"/>
          <w:color w:val="000000"/>
          <w:sz w:val="20"/>
          <w:szCs w:val="18"/>
        </w:rPr>
        <w:t> </w:t>
      </w:r>
      <w:r>
        <w:rPr>
          <w:rStyle w:val="ilad"/>
          <w:color w:val="000000"/>
          <w:sz w:val="20"/>
          <w:szCs w:val="18"/>
        </w:rPr>
        <w:t>scorecard</w:t>
      </w:r>
      <w:r>
        <w:rPr>
          <w:rStyle w:val="apple-converted-space"/>
          <w:color w:val="000000"/>
          <w:sz w:val="20"/>
          <w:szCs w:val="18"/>
        </w:rPr>
        <w:t> </w:t>
      </w:r>
      <w:r>
        <w:rPr>
          <w:color w:val="000000"/>
          <w:sz w:val="20"/>
          <w:szCs w:val="18"/>
        </w:rPr>
        <w:t>data and develop strategy to enhance the motivation at work.</w:t>
      </w:r>
    </w:p>
    <w:p w:rsidR="00CD4757" w:rsidRDefault="00CD4757" w:rsidP="00CD4757">
      <w:pPr>
        <w:pStyle w:val="ListParagraph"/>
        <w:widowControl/>
        <w:numPr>
          <w:ilvl w:val="0"/>
          <w:numId w:val="3"/>
        </w:numPr>
        <w:autoSpaceDE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Inventory management. </w:t>
      </w:r>
    </w:p>
    <w:p w:rsidR="00CD4757" w:rsidRDefault="00CD4757" w:rsidP="00CD4757">
      <w:pPr>
        <w:pStyle w:val="ListParagraph"/>
        <w:numPr>
          <w:ilvl w:val="0"/>
          <w:numId w:val="3"/>
        </w:numPr>
        <w:jc w:val="both"/>
        <w:rPr>
          <w:rFonts w:cs="Tahoma"/>
          <w:color w:val="333333"/>
          <w:sz w:val="20"/>
          <w:szCs w:val="18"/>
        </w:rPr>
      </w:pPr>
      <w:r>
        <w:rPr>
          <w:rFonts w:cs="Tahoma"/>
          <w:color w:val="333333"/>
          <w:sz w:val="20"/>
          <w:szCs w:val="18"/>
        </w:rPr>
        <w:t>Provide training to new and existing staff as needed.</w:t>
      </w:r>
    </w:p>
    <w:p w:rsidR="00CD4757" w:rsidRDefault="00CD4757" w:rsidP="00CD4757">
      <w:pPr>
        <w:pStyle w:val="ListParagraph"/>
        <w:numPr>
          <w:ilvl w:val="0"/>
          <w:numId w:val="3"/>
        </w:numPr>
        <w:jc w:val="both"/>
        <w:rPr>
          <w:rFonts w:cs="Tahoma"/>
          <w:color w:val="333333"/>
          <w:sz w:val="20"/>
          <w:szCs w:val="18"/>
        </w:rPr>
      </w:pPr>
      <w:r>
        <w:rPr>
          <w:rFonts w:cs="Tahoma"/>
          <w:color w:val="333333"/>
          <w:sz w:val="20"/>
          <w:szCs w:val="18"/>
        </w:rPr>
        <w:t>Handle personnel issues relating to staff conflicts, absenteeism, performance issues, etc.</w:t>
      </w:r>
    </w:p>
    <w:p w:rsidR="00CD4757" w:rsidRDefault="00CD4757" w:rsidP="00CD4757">
      <w:pPr>
        <w:pStyle w:val="ListParagraph"/>
        <w:numPr>
          <w:ilvl w:val="0"/>
          <w:numId w:val="3"/>
        </w:num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To check that all processes and procedures are completed, quality standards are met, and that projects are </w:t>
      </w:r>
      <w:proofErr w:type="spellStart"/>
      <w:r>
        <w:rPr>
          <w:rFonts w:cs="Arial"/>
          <w:color w:val="000000"/>
          <w:sz w:val="20"/>
        </w:rPr>
        <w:t>profitable</w:t>
      </w:r>
      <w:proofErr w:type="gramStart"/>
      <w:r>
        <w:rPr>
          <w:rFonts w:cs="Arial"/>
          <w:color w:val="000000"/>
          <w:sz w:val="20"/>
        </w:rPr>
        <w:t>,</w:t>
      </w:r>
      <w:r>
        <w:rPr>
          <w:sz w:val="20"/>
          <w:szCs w:val="20"/>
        </w:rPr>
        <w:t>Solving</w:t>
      </w:r>
      <w:proofErr w:type="spellEnd"/>
      <w:proofErr w:type="gramEnd"/>
      <w:r>
        <w:rPr>
          <w:sz w:val="20"/>
          <w:szCs w:val="20"/>
        </w:rPr>
        <w:t xml:space="preserve"> queries of clients. </w:t>
      </w:r>
    </w:p>
    <w:p w:rsidR="00CD4757" w:rsidRDefault="00CD4757" w:rsidP="00CD4757">
      <w:pPr>
        <w:pStyle w:val="ListParagraph"/>
        <w:widowControl/>
        <w:numPr>
          <w:ilvl w:val="0"/>
          <w:numId w:val="3"/>
        </w:numPr>
        <w:autoSpaceDE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To generate receivables and payables management reports</w:t>
      </w:r>
    </w:p>
    <w:p w:rsidR="00CD4757" w:rsidRDefault="00CD4757" w:rsidP="00CD4757">
      <w:pPr>
        <w:pStyle w:val="ListParagraph"/>
        <w:widowControl/>
        <w:numPr>
          <w:ilvl w:val="0"/>
          <w:numId w:val="3"/>
        </w:numPr>
        <w:autoSpaceDE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To check payroll records and payments.</w:t>
      </w:r>
    </w:p>
    <w:p w:rsidR="00CD4757" w:rsidRDefault="00CD4757" w:rsidP="00CD4757">
      <w:pPr>
        <w:pStyle w:val="ListParagraph"/>
        <w:widowControl/>
        <w:numPr>
          <w:ilvl w:val="0"/>
          <w:numId w:val="3"/>
        </w:numPr>
        <w:autoSpaceDE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To prepare all the documents relating financing</w:t>
      </w:r>
    </w:p>
    <w:p w:rsidR="00CD4757" w:rsidRDefault="00CD4757" w:rsidP="00CD4757">
      <w:pPr>
        <w:pStyle w:val="ListParagraph"/>
        <w:widowControl/>
        <w:numPr>
          <w:ilvl w:val="0"/>
          <w:numId w:val="3"/>
        </w:numPr>
        <w:autoSpaceDE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Maintaining office records, customer/supplier database.</w:t>
      </w:r>
    </w:p>
    <w:p w:rsidR="00CD4757" w:rsidRDefault="00CD4757" w:rsidP="00CD4757">
      <w:pPr>
        <w:pStyle w:val="ListParagraph"/>
        <w:widowControl/>
        <w:numPr>
          <w:ilvl w:val="0"/>
          <w:numId w:val="3"/>
        </w:numPr>
        <w:autoSpaceDE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Bank Reconciliation, Customer and Supplier Reconciliation.</w:t>
      </w:r>
    </w:p>
    <w:p w:rsidR="00CD4757" w:rsidRDefault="00CD4757" w:rsidP="00CD4757">
      <w:pPr>
        <w:numPr>
          <w:ilvl w:val="0"/>
          <w:numId w:val="3"/>
        </w:numPr>
        <w:rPr>
          <w:bCs/>
          <w:sz w:val="20"/>
          <w:szCs w:val="20"/>
        </w:rPr>
      </w:pPr>
      <w:r>
        <w:rPr>
          <w:sz w:val="20"/>
          <w:szCs w:val="20"/>
          <w:lang/>
        </w:rPr>
        <w:t>Monitoring the funds position and vendor payments to ensure payments are released as per credit terms and policy.</w:t>
      </w:r>
    </w:p>
    <w:p w:rsidR="00CD4757" w:rsidRDefault="00CD4757" w:rsidP="00CD4757">
      <w:pPr>
        <w:tabs>
          <w:tab w:val="left" w:pos="360"/>
        </w:tabs>
        <w:rPr>
          <w:bCs/>
          <w:sz w:val="2"/>
          <w:szCs w:val="22"/>
        </w:rPr>
      </w:pPr>
    </w:p>
    <w:p w:rsidR="00CD4757" w:rsidRDefault="00CD4757" w:rsidP="00CD4757">
      <w:pPr>
        <w:tabs>
          <w:tab w:val="left" w:pos="360"/>
        </w:tabs>
        <w:ind w:left="720"/>
        <w:rPr>
          <w:bCs/>
          <w:sz w:val="6"/>
          <w:szCs w:val="22"/>
        </w:rPr>
      </w:pPr>
    </w:p>
    <w:p w:rsidR="00CD4757" w:rsidRDefault="00CD4757" w:rsidP="00CD4757">
      <w:pPr>
        <w:tabs>
          <w:tab w:val="left" w:pos="360"/>
        </w:tabs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 xml:space="preserve">ACCA </w:t>
      </w:r>
    </w:p>
    <w:p w:rsidR="00CD4757" w:rsidRDefault="00CD4757" w:rsidP="00CD4757">
      <w:pPr>
        <w:tabs>
          <w:tab w:val="left" w:pos="360"/>
        </w:tabs>
        <w:rPr>
          <w:bCs/>
          <w:sz w:val="20"/>
          <w:szCs w:val="22"/>
        </w:rPr>
      </w:pPr>
      <w:r>
        <w:rPr>
          <w:bCs/>
          <w:sz w:val="20"/>
          <w:szCs w:val="22"/>
        </w:rPr>
        <w:t>Passed one fundamental paper</w:t>
      </w:r>
    </w:p>
    <w:p w:rsidR="00CD4757" w:rsidRDefault="00CD4757" w:rsidP="00CD4757">
      <w:pPr>
        <w:tabs>
          <w:tab w:val="left" w:pos="360"/>
        </w:tabs>
        <w:rPr>
          <w:bCs/>
          <w:sz w:val="2"/>
          <w:szCs w:val="22"/>
        </w:rPr>
      </w:pPr>
    </w:p>
    <w:p w:rsidR="00CD4757" w:rsidRDefault="00CD4757" w:rsidP="00CD4757">
      <w:pPr>
        <w:tabs>
          <w:tab w:val="left" w:pos="360"/>
        </w:tabs>
        <w:rPr>
          <w:b/>
          <w:bCs/>
          <w:sz w:val="2"/>
          <w:szCs w:val="22"/>
          <w:u w:val="single"/>
        </w:rPr>
      </w:pPr>
    </w:p>
    <w:p w:rsidR="00CD4757" w:rsidRDefault="00CD4757" w:rsidP="00CD4757">
      <w:pPr>
        <w:tabs>
          <w:tab w:val="left" w:pos="0"/>
          <w:tab w:val="left" w:pos="720"/>
        </w:tabs>
        <w:rPr>
          <w:b/>
          <w:bCs/>
          <w:sz w:val="2"/>
          <w:szCs w:val="22"/>
          <w:u w:val="single"/>
        </w:rPr>
      </w:pPr>
    </w:p>
    <w:p w:rsidR="00CD4757" w:rsidRDefault="00CD4757" w:rsidP="00CD4757">
      <w:pPr>
        <w:tabs>
          <w:tab w:val="left" w:pos="0"/>
          <w:tab w:val="left" w:pos="720"/>
        </w:tabs>
        <w:rPr>
          <w:b/>
          <w:bCs/>
          <w:sz w:val="2"/>
          <w:szCs w:val="22"/>
          <w:u w:val="single"/>
        </w:rPr>
      </w:pPr>
    </w:p>
    <w:p w:rsidR="00CD4757" w:rsidRDefault="00CD4757" w:rsidP="00CD4757">
      <w:pPr>
        <w:tabs>
          <w:tab w:val="left" w:pos="0"/>
          <w:tab w:val="left" w:pos="720"/>
        </w:tabs>
        <w:rPr>
          <w:b/>
          <w:bCs/>
          <w:sz w:val="2"/>
          <w:szCs w:val="22"/>
          <w:u w:val="single"/>
        </w:rPr>
      </w:pPr>
    </w:p>
    <w:p w:rsidR="00CD4757" w:rsidRDefault="00CD4757" w:rsidP="00CD4757">
      <w:pPr>
        <w:tabs>
          <w:tab w:val="left" w:pos="0"/>
          <w:tab w:val="left" w:pos="720"/>
        </w:tabs>
        <w:rPr>
          <w:b/>
          <w:bCs/>
          <w:sz w:val="2"/>
          <w:szCs w:val="22"/>
          <w:u w:val="single"/>
        </w:rPr>
      </w:pPr>
    </w:p>
    <w:p w:rsidR="00CD4757" w:rsidRDefault="00CD4757" w:rsidP="00CD4757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Masters</w:t>
      </w:r>
      <w:proofErr w:type="spellEnd"/>
      <w:r>
        <w:rPr>
          <w:b/>
          <w:bCs/>
          <w:sz w:val="20"/>
          <w:szCs w:val="20"/>
        </w:rPr>
        <w:t xml:space="preserve"> in Business Administration (Finance)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2011</w:t>
      </w:r>
    </w:p>
    <w:p w:rsidR="00CD4757" w:rsidRDefault="00CD4757" w:rsidP="00CD4757">
      <w:pPr>
        <w:rPr>
          <w:sz w:val="20"/>
          <w:szCs w:val="20"/>
        </w:rPr>
      </w:pPr>
      <w:r>
        <w:rPr>
          <w:sz w:val="20"/>
          <w:szCs w:val="20"/>
        </w:rPr>
        <w:t>Mohammad Ali Jinnah University</w:t>
      </w:r>
    </w:p>
    <w:p w:rsidR="00CD4757" w:rsidRDefault="00CD4757" w:rsidP="00CD4757">
      <w:pPr>
        <w:rPr>
          <w:sz w:val="20"/>
          <w:szCs w:val="20"/>
        </w:rPr>
      </w:pPr>
      <w:r>
        <w:rPr>
          <w:sz w:val="20"/>
          <w:szCs w:val="20"/>
        </w:rPr>
        <w:t>Karachi, Pakistan</w:t>
      </w:r>
    </w:p>
    <w:p w:rsidR="00CD4757" w:rsidRDefault="00CD4757" w:rsidP="00CD4757">
      <w:pPr>
        <w:rPr>
          <w:b/>
          <w:bCs/>
          <w:sz w:val="12"/>
          <w:szCs w:val="20"/>
        </w:rPr>
      </w:pPr>
    </w:p>
    <w:p w:rsidR="00CD4757" w:rsidRDefault="00CD4757" w:rsidP="00CD475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Bachelors in Commerce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2007</w:t>
      </w:r>
    </w:p>
    <w:p w:rsidR="00CD4757" w:rsidRDefault="00CD4757" w:rsidP="00CD4757">
      <w:pPr>
        <w:rPr>
          <w:sz w:val="20"/>
          <w:szCs w:val="20"/>
        </w:rPr>
      </w:pPr>
      <w:r>
        <w:rPr>
          <w:sz w:val="20"/>
          <w:szCs w:val="20"/>
        </w:rPr>
        <w:t>University of Karachi</w:t>
      </w:r>
    </w:p>
    <w:p w:rsidR="00CD4757" w:rsidRDefault="00CD4757" w:rsidP="00CD4757">
      <w:pPr>
        <w:rPr>
          <w:sz w:val="20"/>
          <w:szCs w:val="20"/>
        </w:rPr>
      </w:pPr>
      <w:r>
        <w:rPr>
          <w:sz w:val="20"/>
          <w:szCs w:val="20"/>
        </w:rPr>
        <w:t>Karachi, Pakistan</w:t>
      </w:r>
    </w:p>
    <w:p w:rsidR="00CD4757" w:rsidRDefault="00CD4757" w:rsidP="00CD4757">
      <w:pPr>
        <w:rPr>
          <w:b/>
          <w:bCs/>
          <w:sz w:val="12"/>
          <w:szCs w:val="20"/>
        </w:rPr>
      </w:pPr>
    </w:p>
    <w:p w:rsidR="00CD4757" w:rsidRDefault="00CD4757" w:rsidP="00CD475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Intermediate (Pre-Engineering)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2005</w:t>
      </w:r>
    </w:p>
    <w:p w:rsidR="00CD4757" w:rsidRDefault="00CD4757" w:rsidP="00CD4757">
      <w:pPr>
        <w:rPr>
          <w:sz w:val="20"/>
          <w:szCs w:val="20"/>
        </w:rPr>
      </w:pPr>
      <w:r>
        <w:rPr>
          <w:sz w:val="20"/>
          <w:szCs w:val="20"/>
        </w:rPr>
        <w:t xml:space="preserve">Aisha </w:t>
      </w:r>
      <w:proofErr w:type="spellStart"/>
      <w:r>
        <w:rPr>
          <w:sz w:val="20"/>
          <w:szCs w:val="20"/>
        </w:rPr>
        <w:t>Bawany</w:t>
      </w:r>
      <w:proofErr w:type="spellEnd"/>
      <w:r>
        <w:rPr>
          <w:sz w:val="20"/>
          <w:szCs w:val="20"/>
        </w:rPr>
        <w:t xml:space="preserve"> College</w:t>
      </w:r>
    </w:p>
    <w:p w:rsidR="00CD4757" w:rsidRDefault="00CD4757" w:rsidP="00CD4757">
      <w:pPr>
        <w:rPr>
          <w:sz w:val="20"/>
          <w:szCs w:val="20"/>
        </w:rPr>
      </w:pPr>
      <w:r>
        <w:rPr>
          <w:sz w:val="20"/>
          <w:szCs w:val="20"/>
        </w:rPr>
        <w:t>Karachi, Pakistan</w:t>
      </w:r>
    </w:p>
    <w:p w:rsidR="00CD4757" w:rsidRDefault="00CD4757" w:rsidP="00CD4757">
      <w:pPr>
        <w:rPr>
          <w:b/>
          <w:bCs/>
          <w:sz w:val="12"/>
          <w:szCs w:val="20"/>
        </w:rPr>
      </w:pPr>
    </w:p>
    <w:p w:rsidR="00CD4757" w:rsidRDefault="00CD4757" w:rsidP="00CD475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Matriculation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2002</w:t>
      </w:r>
    </w:p>
    <w:p w:rsidR="00CD4757" w:rsidRDefault="00CD4757" w:rsidP="00CD4757">
      <w:pPr>
        <w:rPr>
          <w:sz w:val="20"/>
          <w:szCs w:val="20"/>
        </w:rPr>
      </w:pPr>
      <w:r>
        <w:rPr>
          <w:sz w:val="20"/>
          <w:szCs w:val="20"/>
        </w:rPr>
        <w:t>Happy Home High School</w:t>
      </w:r>
    </w:p>
    <w:p w:rsidR="00CD4757" w:rsidRDefault="00CD4757" w:rsidP="00CD4757">
      <w:pPr>
        <w:rPr>
          <w:sz w:val="2"/>
          <w:szCs w:val="20"/>
        </w:rPr>
      </w:pPr>
    </w:p>
    <w:p w:rsidR="00CD4757" w:rsidRDefault="00CD4757" w:rsidP="00CD4757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147320</wp:posOffset>
                </wp:positionV>
                <wp:extent cx="6200775" cy="274320"/>
                <wp:effectExtent l="0" t="444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743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757" w:rsidRDefault="00CD4757" w:rsidP="00CD4757">
                            <w:pPr>
                              <w:pStyle w:val="Heading6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Certification</w:t>
                            </w:r>
                          </w:p>
                          <w:p w:rsidR="00CD4757" w:rsidRDefault="00CD4757" w:rsidP="00CD4757">
                            <w:pPr>
                              <w:pStyle w:val="Heading7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8.25pt;margin-top:11.6pt;width:488.2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" fillcolor="#ddd" stroked="f">
                <v:textbox>
                  <w:txbxContent>
                    <w:p w:rsidR="00CD4757" w:rsidRDefault="00CD4757" w:rsidP="00CD4757">
                      <w:pPr>
                        <w:pStyle w:val="Heading6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Certification</w:t>
                      </w:r>
                    </w:p>
                    <w:p w:rsidR="00CD4757" w:rsidRDefault="00CD4757" w:rsidP="00CD4757">
                      <w:pPr>
                        <w:pStyle w:val="Heading7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D4757" w:rsidRDefault="00CD4757" w:rsidP="00CD4757">
      <w:pPr>
        <w:tabs>
          <w:tab w:val="left" w:pos="2520"/>
        </w:tabs>
        <w:rPr>
          <w:sz w:val="20"/>
          <w:szCs w:val="20"/>
        </w:rPr>
      </w:pPr>
    </w:p>
    <w:p w:rsidR="00CD4757" w:rsidRDefault="00CD4757" w:rsidP="00CD4757">
      <w:pPr>
        <w:tabs>
          <w:tab w:val="left" w:pos="2520"/>
        </w:tabs>
        <w:rPr>
          <w:sz w:val="20"/>
          <w:szCs w:val="20"/>
        </w:rPr>
      </w:pPr>
    </w:p>
    <w:p w:rsidR="00CD4757" w:rsidRDefault="00CD4757" w:rsidP="00CD4757">
      <w:pPr>
        <w:pStyle w:val="ListParagraph"/>
        <w:numPr>
          <w:ilvl w:val="0"/>
          <w:numId w:val="4"/>
        </w:numPr>
        <w:tabs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>Islamic Banking &amp; Takaful from Center for Islamic Economics</w:t>
      </w:r>
    </w:p>
    <w:p w:rsidR="00CD4757" w:rsidRDefault="00CD4757" w:rsidP="00CD4757">
      <w:pPr>
        <w:tabs>
          <w:tab w:val="left" w:pos="2520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124460</wp:posOffset>
                </wp:positionV>
                <wp:extent cx="6200775" cy="274320"/>
                <wp:effectExtent l="0" t="635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743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757" w:rsidRDefault="00CD4757" w:rsidP="00CD4757">
                            <w:pPr>
                              <w:pStyle w:val="Heading6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Technical Skills</w:t>
                            </w:r>
                          </w:p>
                          <w:p w:rsidR="00CD4757" w:rsidRDefault="00CD4757" w:rsidP="00CD4757">
                            <w:pPr>
                              <w:pStyle w:val="Heading7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8.25pt;margin-top:9.8pt;width:488.2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" fillcolor="#ddd" stroked="f">
                <v:textbox>
                  <w:txbxContent>
                    <w:p w:rsidR="00CD4757" w:rsidRDefault="00CD4757" w:rsidP="00CD4757">
                      <w:pPr>
                        <w:pStyle w:val="Heading6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Technical Skills</w:t>
                      </w:r>
                    </w:p>
                    <w:p w:rsidR="00CD4757" w:rsidRDefault="00CD4757" w:rsidP="00CD4757">
                      <w:pPr>
                        <w:pStyle w:val="Heading7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D4757" w:rsidRDefault="00CD4757" w:rsidP="00CD4757">
      <w:pPr>
        <w:tabs>
          <w:tab w:val="left" w:pos="2520"/>
        </w:tabs>
        <w:rPr>
          <w:sz w:val="20"/>
          <w:szCs w:val="20"/>
        </w:rPr>
      </w:pPr>
    </w:p>
    <w:p w:rsidR="00CD4757" w:rsidRDefault="00CD4757" w:rsidP="00CD4757">
      <w:pPr>
        <w:rPr>
          <w:b/>
          <w:bCs/>
          <w:sz w:val="20"/>
          <w:szCs w:val="20"/>
        </w:rPr>
      </w:pPr>
    </w:p>
    <w:p w:rsidR="00CD4757" w:rsidRDefault="00CD4757" w:rsidP="00CD4757">
      <w:pPr>
        <w:tabs>
          <w:tab w:val="left" w:pos="360"/>
          <w:tab w:val="left" w:pos="45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Software</w:t>
      </w:r>
    </w:p>
    <w:p w:rsidR="00CD4757" w:rsidRDefault="00CD4757" w:rsidP="00CD4757">
      <w:pPr>
        <w:numPr>
          <w:ilvl w:val="0"/>
          <w:numId w:val="5"/>
        </w:numPr>
        <w:tabs>
          <w:tab w:val="left" w:pos="252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Microsoft  Office 2007, Word, Excel, PowerPoint</w:t>
      </w:r>
    </w:p>
    <w:p w:rsidR="00CD4757" w:rsidRDefault="00CD4757" w:rsidP="00CD4757">
      <w:pPr>
        <w:numPr>
          <w:ilvl w:val="0"/>
          <w:numId w:val="5"/>
        </w:numPr>
        <w:tabs>
          <w:tab w:val="left" w:pos="252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Peach </w:t>
      </w:r>
      <w:proofErr w:type="spellStart"/>
      <w:r>
        <w:rPr>
          <w:sz w:val="20"/>
          <w:szCs w:val="20"/>
        </w:rPr>
        <w:t>Tree,tally</w:t>
      </w:r>
      <w:proofErr w:type="spellEnd"/>
    </w:p>
    <w:p w:rsidR="00CD4757" w:rsidRDefault="00CD4757" w:rsidP="00CD4757">
      <w:pPr>
        <w:numPr>
          <w:ilvl w:val="0"/>
          <w:numId w:val="5"/>
        </w:numPr>
        <w:tabs>
          <w:tab w:val="left" w:pos="252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ERP software</w:t>
      </w:r>
    </w:p>
    <w:p w:rsidR="00CD4757" w:rsidRDefault="00CD4757" w:rsidP="00CD4757">
      <w:pPr>
        <w:rPr>
          <w:sz w:val="2"/>
          <w:szCs w:val="20"/>
        </w:rPr>
      </w:pPr>
    </w:p>
    <w:p w:rsidR="00CD4757" w:rsidRDefault="00CD4757" w:rsidP="00CD4757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3810</wp:posOffset>
                </wp:positionV>
                <wp:extent cx="6200775" cy="274320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743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757" w:rsidRDefault="00CD4757" w:rsidP="00CD4757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Personal Profile</w:t>
                            </w:r>
                          </w:p>
                          <w:p w:rsidR="00CD4757" w:rsidRDefault="00CD4757" w:rsidP="00CD4757">
                            <w:pPr>
                              <w:pStyle w:val="Heading7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8.25pt;margin-top:.3pt;width:488.2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" fillcolor="#ddd" stroked="f">
                <v:textbox>
                  <w:txbxContent>
                    <w:p w:rsidR="00CD4757" w:rsidRDefault="00CD4757" w:rsidP="00CD4757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Personal Profile</w:t>
                      </w:r>
                    </w:p>
                    <w:p w:rsidR="00CD4757" w:rsidRDefault="00CD4757" w:rsidP="00CD4757">
                      <w:pPr>
                        <w:pStyle w:val="Heading7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D4757" w:rsidRDefault="00CD4757" w:rsidP="00CD4757">
      <w:pPr>
        <w:rPr>
          <w:b/>
          <w:bCs/>
          <w:sz w:val="20"/>
          <w:szCs w:val="20"/>
        </w:rPr>
      </w:pPr>
    </w:p>
    <w:p w:rsidR="00CD4757" w:rsidRDefault="00CD4757" w:rsidP="00CD4757">
      <w:pPr>
        <w:rPr>
          <w:sz w:val="6"/>
          <w:szCs w:val="20"/>
        </w:rPr>
      </w:pPr>
    </w:p>
    <w:p w:rsidR="00CD4757" w:rsidRDefault="00CD4757" w:rsidP="00CD4757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Date of Birth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21</w:t>
      </w:r>
      <w:r>
        <w:rPr>
          <w:sz w:val="20"/>
          <w:szCs w:val="20"/>
          <w:vertAlign w:val="superscript"/>
        </w:rPr>
        <w:t xml:space="preserve">st </w:t>
      </w:r>
      <w:r>
        <w:rPr>
          <w:sz w:val="20"/>
          <w:szCs w:val="20"/>
        </w:rPr>
        <w:t>August, 1985</w:t>
      </w:r>
    </w:p>
    <w:p w:rsidR="00CD4757" w:rsidRDefault="00CD4757" w:rsidP="00CD4757">
      <w:pPr>
        <w:rPr>
          <w:sz w:val="20"/>
          <w:szCs w:val="20"/>
        </w:rPr>
      </w:pPr>
      <w:r>
        <w:rPr>
          <w:sz w:val="20"/>
          <w:szCs w:val="20"/>
        </w:rPr>
        <w:t>Religion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Islam</w:t>
      </w:r>
    </w:p>
    <w:p w:rsidR="00CD4757" w:rsidRDefault="00CD4757" w:rsidP="00CD4757">
      <w:pPr>
        <w:rPr>
          <w:sz w:val="20"/>
          <w:szCs w:val="20"/>
        </w:rPr>
      </w:pPr>
      <w:r>
        <w:rPr>
          <w:sz w:val="20"/>
          <w:szCs w:val="20"/>
        </w:rPr>
        <w:t>Nationality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Pakistani</w:t>
      </w:r>
    </w:p>
    <w:p w:rsidR="00CD4757" w:rsidRDefault="00CD4757" w:rsidP="00CD4757">
      <w:pPr>
        <w:rPr>
          <w:sz w:val="20"/>
          <w:szCs w:val="20"/>
        </w:rPr>
      </w:pPr>
      <w:r>
        <w:rPr>
          <w:sz w:val="20"/>
          <w:szCs w:val="20"/>
        </w:rPr>
        <w:lastRenderedPageBreak/>
        <w:t>Marital Status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Single</w:t>
      </w:r>
    </w:p>
    <w:p w:rsidR="004560D5" w:rsidRDefault="004560D5"/>
    <w:sectPr w:rsidR="00456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6051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05349D"/>
    <w:multiLevelType w:val="hybridMultilevel"/>
    <w:tmpl w:val="151291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DA0CCD"/>
    <w:multiLevelType w:val="hybridMultilevel"/>
    <w:tmpl w:val="61905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D7EE3"/>
    <w:multiLevelType w:val="hybridMultilevel"/>
    <w:tmpl w:val="E594F1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5338F"/>
    <w:multiLevelType w:val="hybridMultilevel"/>
    <w:tmpl w:val="67B61F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57"/>
    <w:rsid w:val="004560D5"/>
    <w:rsid w:val="00CD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75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D4757"/>
    <w:pPr>
      <w:outlineLvl w:val="5"/>
    </w:pPr>
    <w:rPr>
      <w:rFonts w:cs="Times New Roman"/>
      <w:lang/>
    </w:rPr>
  </w:style>
  <w:style w:type="paragraph" w:styleId="Heading7">
    <w:name w:val="heading 7"/>
    <w:basedOn w:val="Normal"/>
    <w:next w:val="Normal"/>
    <w:link w:val="Heading7Char"/>
    <w:unhideWhenUsed/>
    <w:qFormat/>
    <w:rsid w:val="00CD4757"/>
    <w:pPr>
      <w:outlineLvl w:val="6"/>
    </w:pPr>
    <w:rPr>
      <w:rFonts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CD4757"/>
    <w:rPr>
      <w:rFonts w:ascii="Verdana" w:eastAsia="Times New Roman" w:hAnsi="Verdana" w:cs="Times New Roman"/>
      <w:sz w:val="24"/>
      <w:szCs w:val="24"/>
      <w:lang/>
    </w:rPr>
  </w:style>
  <w:style w:type="character" w:customStyle="1" w:styleId="Heading7Char">
    <w:name w:val="Heading 7 Char"/>
    <w:basedOn w:val="DefaultParagraphFont"/>
    <w:link w:val="Heading7"/>
    <w:rsid w:val="00CD4757"/>
    <w:rPr>
      <w:rFonts w:ascii="Verdana" w:eastAsia="Times New Roman" w:hAnsi="Verdana" w:cs="Times New Roman"/>
      <w:sz w:val="24"/>
      <w:szCs w:val="24"/>
      <w:lang/>
    </w:rPr>
  </w:style>
  <w:style w:type="character" w:styleId="Hyperlink">
    <w:name w:val="Hyperlink"/>
    <w:unhideWhenUsed/>
    <w:rsid w:val="00CD47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475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D4757"/>
  </w:style>
  <w:style w:type="character" w:customStyle="1" w:styleId="ilad">
    <w:name w:val="il_ad"/>
    <w:basedOn w:val="DefaultParagraphFont"/>
    <w:rsid w:val="00CD4757"/>
  </w:style>
  <w:style w:type="paragraph" w:styleId="BalloonText">
    <w:name w:val="Balloon Text"/>
    <w:basedOn w:val="Normal"/>
    <w:link w:val="BalloonTextChar"/>
    <w:uiPriority w:val="99"/>
    <w:semiHidden/>
    <w:unhideWhenUsed/>
    <w:rsid w:val="00CD4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7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75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D4757"/>
    <w:pPr>
      <w:outlineLvl w:val="5"/>
    </w:pPr>
    <w:rPr>
      <w:rFonts w:cs="Times New Roman"/>
      <w:lang/>
    </w:rPr>
  </w:style>
  <w:style w:type="paragraph" w:styleId="Heading7">
    <w:name w:val="heading 7"/>
    <w:basedOn w:val="Normal"/>
    <w:next w:val="Normal"/>
    <w:link w:val="Heading7Char"/>
    <w:unhideWhenUsed/>
    <w:qFormat/>
    <w:rsid w:val="00CD4757"/>
    <w:pPr>
      <w:outlineLvl w:val="6"/>
    </w:pPr>
    <w:rPr>
      <w:rFonts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CD4757"/>
    <w:rPr>
      <w:rFonts w:ascii="Verdana" w:eastAsia="Times New Roman" w:hAnsi="Verdana" w:cs="Times New Roman"/>
      <w:sz w:val="24"/>
      <w:szCs w:val="24"/>
      <w:lang/>
    </w:rPr>
  </w:style>
  <w:style w:type="character" w:customStyle="1" w:styleId="Heading7Char">
    <w:name w:val="Heading 7 Char"/>
    <w:basedOn w:val="DefaultParagraphFont"/>
    <w:link w:val="Heading7"/>
    <w:rsid w:val="00CD4757"/>
    <w:rPr>
      <w:rFonts w:ascii="Verdana" w:eastAsia="Times New Roman" w:hAnsi="Verdana" w:cs="Times New Roman"/>
      <w:sz w:val="24"/>
      <w:szCs w:val="24"/>
      <w:lang/>
    </w:rPr>
  </w:style>
  <w:style w:type="character" w:styleId="Hyperlink">
    <w:name w:val="Hyperlink"/>
    <w:unhideWhenUsed/>
    <w:rsid w:val="00CD47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475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D4757"/>
  </w:style>
  <w:style w:type="character" w:customStyle="1" w:styleId="ilad">
    <w:name w:val="il_ad"/>
    <w:basedOn w:val="DefaultParagraphFont"/>
    <w:rsid w:val="00CD4757"/>
  </w:style>
  <w:style w:type="paragraph" w:styleId="BalloonText">
    <w:name w:val="Balloon Text"/>
    <w:basedOn w:val="Normal"/>
    <w:link w:val="BalloonTextChar"/>
    <w:uiPriority w:val="99"/>
    <w:semiHidden/>
    <w:unhideWhenUsed/>
    <w:rsid w:val="00CD4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7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MMAD.36459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2017-05-01T08:01:00Z</dcterms:created>
  <dcterms:modified xsi:type="dcterms:W3CDTF">2017-05-01T08:02:00Z</dcterms:modified>
</cp:coreProperties>
</file>