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9A" w:rsidRDefault="008267C6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Curriculum Vitae</w:t>
      </w:r>
    </w:p>
    <w:p w:rsidR="008C4D9A" w:rsidRDefault="008C4D9A">
      <w:pPr>
        <w:rPr>
          <w:rFonts w:ascii="Times New Roman" w:eastAsia="Times New Roman" w:hAnsi="Times New Roman" w:cs="Times New Roman"/>
          <w:b/>
        </w:rPr>
      </w:pPr>
    </w:p>
    <w:p w:rsidR="008267C6" w:rsidRDefault="008267C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Dr. Sonia</w:t>
      </w:r>
    </w:p>
    <w:p w:rsidR="008267C6" w:rsidRDefault="008267C6">
      <w:pPr>
        <w:rPr>
          <w:rFonts w:ascii="Times New Roman" w:eastAsia="Times New Roman" w:hAnsi="Times New Roman" w:cs="Times New Roman"/>
          <w:b/>
        </w:rPr>
      </w:pPr>
      <w:hyperlink r:id="rId7" w:history="1">
        <w:r w:rsidRPr="004564C9">
          <w:rPr>
            <w:rStyle w:val="Hyperlink"/>
            <w:rFonts w:ascii="Times New Roman" w:eastAsia="Times New Roman" w:hAnsi="Times New Roman" w:cs="Times New Roman"/>
            <w:b/>
          </w:rPr>
          <w:t>Sonia.364645@2freemail.com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 w:rsidRPr="008267C6">
        <w:rPr>
          <w:rFonts w:ascii="Times New Roman" w:eastAsia="Times New Roman" w:hAnsi="Times New Roman" w:cs="Times New Roman"/>
          <w:b/>
        </w:rPr>
        <w:tab/>
      </w:r>
    </w:p>
    <w:p w:rsidR="008C4D9A" w:rsidRDefault="008267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4D9A" w:rsidRDefault="008C4D9A">
      <w:pPr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</w:p>
    <w:p w:rsidR="008C4D9A" w:rsidRDefault="008267C6">
      <w:pPr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 xml:space="preserve">CAREER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 xml:space="preserve">OBJECTIVE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 xml:space="preserve">To seek the position of </w:t>
      </w:r>
      <w:r>
        <w:rPr>
          <w:rFonts w:ascii="Calibri" w:eastAsia="Calibri" w:hAnsi="Calibri" w:cs="Calibri"/>
          <w:b/>
          <w:sz w:val="24"/>
          <w:szCs w:val="24"/>
        </w:rPr>
        <w:t xml:space="preserve">Dental surgeon </w:t>
      </w:r>
      <w:r>
        <w:rPr>
          <w:rFonts w:ascii="Calibri" w:eastAsia="Calibri" w:hAnsi="Calibri" w:cs="Calibri"/>
          <w:sz w:val="24"/>
          <w:szCs w:val="24"/>
        </w:rPr>
        <w:t xml:space="preserve">within a growing/leading environment </w:t>
      </w:r>
      <w:r>
        <w:rPr>
          <w:rFonts w:ascii="Calibri" w:eastAsia="Calibri" w:hAnsi="Calibri" w:cs="Calibri"/>
          <w:sz w:val="24"/>
          <w:szCs w:val="24"/>
        </w:rPr>
        <w:t>which offers a high level of challenge, responsibility and the opportunity for continuous learning and continued career growth.</w:t>
      </w:r>
    </w:p>
    <w:p w:rsidR="008C4D9A" w:rsidRDefault="008267C6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QUALIFICATION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8C4D9A" w:rsidRDefault="008267C6">
      <w:pPr>
        <w:numPr>
          <w:ilvl w:val="0"/>
          <w:numId w:val="1"/>
        </w:numPr>
        <w:spacing w:before="120"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Post Graduate one year course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Implantology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(PGCOI)- 68.33% (2014)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Sardar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 xml:space="preserve"> Patel Dental College,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Lucknow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 xml:space="preserve"> (IGNOU), </w:t>
      </w:r>
      <w:r>
        <w:rPr>
          <w:rFonts w:ascii="Times New Roman" w:eastAsia="Times New Roman" w:hAnsi="Times New Roman" w:cs="Times New Roman"/>
          <w:sz w:val="24"/>
          <w:szCs w:val="24"/>
          <w:u w:val="dotDash"/>
        </w:rPr>
        <w:t>Recognized by: Dental Council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India</w:t>
      </w:r>
    </w:p>
    <w:p w:rsidR="008C4D9A" w:rsidRDefault="008267C6">
      <w:pPr>
        <w:numPr>
          <w:ilvl w:val="0"/>
          <w:numId w:val="1"/>
        </w:numPr>
        <w:spacing w:before="120"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of Dental surgery- 66.14% (2012)                                                                        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.J. COLLEGE OF DENTAL SCIENCES &amp; RESEARCH, MODINAGAR ,U.P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Affilated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by:-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BhimraoAmbedkarUniversity,Agra</w:t>
      </w:r>
      <w:proofErr w:type="spellEnd"/>
    </w:p>
    <w:p w:rsidR="008C4D9A" w:rsidRDefault="008267C6">
      <w:pPr>
        <w:numPr>
          <w:ilvl w:val="0"/>
          <w:numId w:val="1"/>
        </w:numPr>
        <w:spacing w:before="120"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class- 74.6% (2006) : Central Board Of  Secondary Education, Delhi</w:t>
      </w:r>
    </w:p>
    <w:p w:rsidR="008C4D9A" w:rsidRDefault="008267C6">
      <w:pPr>
        <w:numPr>
          <w:ilvl w:val="0"/>
          <w:numId w:val="1"/>
        </w:numPr>
        <w:spacing w:before="120" w:after="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class-82.5% (2004)  : Central Board Of  Secondary Education, Delhi</w:t>
      </w:r>
    </w:p>
    <w:p w:rsidR="008C4D9A" w:rsidRDefault="008C4D9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C4D9A" w:rsidRDefault="008267C6">
      <w:pPr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WOR</w:t>
      </w:r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K  EXPERIENCE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:-</w:t>
      </w:r>
    </w:p>
    <w:p w:rsidR="008C4D9A" w:rsidRDefault="008267C6">
      <w:pPr>
        <w:pStyle w:val="Heading1"/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Arial Black" w:eastAsia="Times New Roman" w:hAnsi="Arial Black"/>
          <w:color w:val="000000" w:themeColor="text1"/>
          <w:sz w:val="24"/>
          <w:szCs w:val="24"/>
        </w:rPr>
        <w:t>Nigh</w:t>
      </w:r>
      <w:r>
        <w:rPr>
          <w:rFonts w:ascii="Arial Black" w:eastAsia="Times New Roman" w:hAnsi="Arial Black"/>
          <w:color w:val="000000" w:themeColor="text1"/>
          <w:sz w:val="24"/>
          <w:szCs w:val="24"/>
        </w:rPr>
        <w:t>tingale</w:t>
      </w:r>
      <w:r>
        <w:rPr>
          <w:rFonts w:ascii="Arial Black" w:eastAsia="Times New Roman" w:hAnsi="Arial Black"/>
          <w:color w:val="000000" w:themeColor="text1"/>
          <w:sz w:val="24"/>
          <w:szCs w:val="24"/>
        </w:rPr>
        <w:t>s Home Health Services</w:t>
      </w:r>
      <w:r>
        <w:rPr>
          <w:rFonts w:eastAsia="Times New Roman"/>
          <w:color w:val="000000" w:themeColor="text1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Night Angels Home Health Services is one of most reputed organization for resident based services where patient is mostly treated at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home. Organization has well designed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which can be carried to patient’s place and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can be done over there. Here I am working since from month of May 2016. I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handle clinic independently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home based service handler for carrying out business successfully for dental department for their Branch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8C4D9A" w:rsidRDefault="008C4D9A">
      <w:pPr>
        <w:pStyle w:val="Heading1"/>
        <w:spacing w:before="0"/>
        <w:ind w:left="360"/>
      </w:pPr>
    </w:p>
    <w:p w:rsidR="008C4D9A" w:rsidRDefault="008267C6">
      <w:pPr>
        <w:pStyle w:val="ListParagraph1"/>
        <w:numPr>
          <w:ilvl w:val="0"/>
          <w:numId w:val="3"/>
        </w:numPr>
      </w:pPr>
      <w:r>
        <w:rPr>
          <w:rFonts w:ascii="Arial Black" w:eastAsia="Times New Roman" w:hAnsi="Arial Black"/>
          <w:color w:val="000000" w:themeColor="text1"/>
          <w:sz w:val="24"/>
          <w:szCs w:val="24"/>
        </w:rPr>
        <w:t xml:space="preserve">Worked for own Dental Clinic: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have started my own clinic in Delhi in 2014 where I have single handed run the clinic. </w:t>
      </w:r>
    </w:p>
    <w:p w:rsidR="008C4D9A" w:rsidRDefault="008C4D9A">
      <w:pPr>
        <w:spacing w:line="240" w:lineRule="auto"/>
      </w:pPr>
    </w:p>
    <w:p w:rsidR="008C4D9A" w:rsidRDefault="008267C6">
      <w:pPr>
        <w:pStyle w:val="ListParagraph1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 Black" w:eastAsia="Times New Roman" w:hAnsi="Arial Black"/>
          <w:color w:val="000000" w:themeColor="text1"/>
          <w:sz w:val="24"/>
          <w:szCs w:val="24"/>
        </w:rPr>
        <w:t>D.C Charitable Dental Clini</w:t>
      </w:r>
      <w:r>
        <w:rPr>
          <w:rFonts w:ascii="Arial Black" w:eastAsia="Times New Roman" w:hAnsi="Arial Black"/>
          <w:color w:val="000000" w:themeColor="text1"/>
          <w:sz w:val="24"/>
          <w:szCs w:val="24"/>
        </w:rPr>
        <w:t>c:-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Worked as a dentist for period of 8 months &amp;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</w:p>
    <w:p w:rsidR="008C4D9A" w:rsidRDefault="008267C6">
      <w:pPr>
        <w:spacing w:after="0" w:line="36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handled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clinic independently( Nov 2014-June2015)</w:t>
      </w:r>
    </w:p>
    <w:p w:rsidR="008C4D9A" w:rsidRDefault="008267C6">
      <w:pPr>
        <w:pStyle w:val="ListParagraph1"/>
        <w:numPr>
          <w:ilvl w:val="0"/>
          <w:numId w:val="3"/>
        </w:numPr>
      </w:pPr>
      <w:proofErr w:type="spellStart"/>
      <w:r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lastRenderedPageBreak/>
        <w:t>Goel</w:t>
      </w:r>
      <w:proofErr w:type="spellEnd"/>
      <w:r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Multispeciality</w:t>
      </w:r>
      <w:proofErr w:type="spellEnd"/>
      <w:r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 xml:space="preserve"> Dental Clinic &amp; </w:t>
      </w:r>
      <w:r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Implant Centre:-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Worked as a dentist for a period of 13months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July2013-August 2014)</w:t>
      </w:r>
    </w:p>
    <w:p w:rsidR="008C4D9A" w:rsidRDefault="008267C6">
      <w:pPr>
        <w:pStyle w:val="ListParagraph1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Arial Black" w:eastAsia="Times New Roman" w:hAnsi="Arial Black" w:cstheme="majorBidi"/>
          <w:b/>
          <w:bCs/>
          <w:color w:val="000000" w:themeColor="text1"/>
          <w:sz w:val="24"/>
          <w:szCs w:val="24"/>
        </w:rPr>
        <w:t>Karuna</w:t>
      </w:r>
      <w:proofErr w:type="spellEnd"/>
      <w:r>
        <w:rPr>
          <w:rFonts w:ascii="Arial Black" w:eastAsia="Times New Roman" w:hAnsi="Arial Black" w:cstheme="majorBidi"/>
          <w:b/>
          <w:bCs/>
          <w:color w:val="000000" w:themeColor="text1"/>
          <w:sz w:val="24"/>
          <w:szCs w:val="24"/>
        </w:rPr>
        <w:t xml:space="preserve"> Hospital: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Worked as Dental Surgeon for period of two months.</w:t>
      </w:r>
    </w:p>
    <w:p w:rsidR="008C4D9A" w:rsidRDefault="008267C6">
      <w:pPr>
        <w:numPr>
          <w:ilvl w:val="0"/>
          <w:numId w:val="4"/>
        </w:numPr>
        <w:spacing w:before="12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Hindu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Rao</w:t>
      </w:r>
      <w:proofErr w:type="spellEnd"/>
      <w:r>
        <w:rPr>
          <w:rFonts w:ascii="Arial Black" w:eastAsia="Arial Black" w:hAnsi="Arial Black" w:cs="Arial Black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z w:val="24"/>
          <w:szCs w:val="24"/>
        </w:rPr>
        <w:t xml:space="preserve">Government </w:t>
      </w:r>
      <w:r>
        <w:rPr>
          <w:rFonts w:ascii="Arial Black" w:eastAsia="Arial Black" w:hAnsi="Arial Black" w:cs="Arial Black"/>
          <w:sz w:val="24"/>
          <w:szCs w:val="24"/>
        </w:rPr>
        <w:t>Hospital: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Worked as a Honorary Junior Resident (Aug 2012- Jan 2013) </w:t>
      </w:r>
    </w:p>
    <w:p w:rsidR="008C4D9A" w:rsidRDefault="008267C6">
      <w:pPr>
        <w:pStyle w:val="ListParagraph1"/>
        <w:numPr>
          <w:ilvl w:val="0"/>
          <w:numId w:val="5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 Black" w:eastAsia="Arial Black" w:hAnsi="Arial Black" w:cs="Times New Roman"/>
          <w:sz w:val="24"/>
          <w:szCs w:val="24"/>
        </w:rPr>
        <w:t>Karunaprem</w:t>
      </w:r>
      <w:proofErr w:type="spellEnd"/>
      <w:r>
        <w:rPr>
          <w:rFonts w:ascii="Arial Black" w:eastAsia="Arial Black" w:hAnsi="Arial Black" w:cs="Times New Roman"/>
          <w:sz w:val="24"/>
          <w:szCs w:val="24"/>
        </w:rPr>
        <w:t xml:space="preserve"> organization (NGO):- </w:t>
      </w:r>
      <w:r>
        <w:rPr>
          <w:rFonts w:ascii="Times New Roman" w:eastAsia="Arial Black" w:hAnsi="Times New Roman" w:cs="Times New Roman"/>
          <w:sz w:val="24"/>
          <w:szCs w:val="24"/>
        </w:rPr>
        <w:t>Aug 2011-July 2012:-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Served in camps organized by NGO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karunaprem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as a dentist. On an average provided dental services to about 50-100 patients per day. Work involved preparing patients for dental care service, amalgam rest</w:t>
      </w:r>
      <w:r>
        <w:rPr>
          <w:rFonts w:ascii="Times New Roman" w:eastAsia="Times New Roman" w:hAnsi="Times New Roman" w:cs="Times New Roman"/>
          <w:sz w:val="24"/>
          <w:szCs w:val="24"/>
        </w:rPr>
        <w:t>oration, GIC fillings, scaling &amp; extractions. Medication prescription and free distribution of medicines.</w:t>
      </w:r>
    </w:p>
    <w:p w:rsidR="008C4D9A" w:rsidRDefault="008C4D9A">
      <w:pPr>
        <w:tabs>
          <w:tab w:val="left" w:pos="4035"/>
        </w:tabs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</w:p>
    <w:p w:rsidR="008C4D9A" w:rsidRDefault="008267C6">
      <w:pPr>
        <w:tabs>
          <w:tab w:val="left" w:pos="4035"/>
        </w:tabs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ROFESSIONAL EXPERIENCE</w:t>
      </w:r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 xml:space="preserve"> S</w:t>
      </w:r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UMMARY</w:t>
      </w:r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:</w:t>
      </w:r>
    </w:p>
    <w:p w:rsidR="008C4D9A" w:rsidRDefault="008267C6">
      <w:pPr>
        <w:pStyle w:val="Heading1"/>
        <w:spacing w:before="0"/>
        <w:ind w:left="36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I have started working from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NGO, then worked Government Hospital, a Charitable Clinic and currently I am continuing my carrier with a reputed organization,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Nightingales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Home Health Services.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Besides working with other organizations, I am also running my own clinic.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I have very good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knowledge and expertise of this field. I used to receive very good feedback from my patients for my work which I do to my level best and with lot of passion. Have good knowledge of all the side by support like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dental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lab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and its manufacturer, Single day d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enture lab and manufacturer, consultants,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for Delhi and Bangalore location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in India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I have good knowledge of Portable equipment which can be bought to start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Home health Services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 Beside this, I also have good experience of procurement of Dental relate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 equipment, consumables, materials, tools, etc. Also know few cost effective suppliers who can deliver the same to Bangalore from Bangalore or Delhi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in India.</w:t>
      </w:r>
    </w:p>
    <w:p w:rsidR="008C4D9A" w:rsidRDefault="008C4D9A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8C4D9A" w:rsidRDefault="008267C6">
      <w:pPr>
        <w:tabs>
          <w:tab w:val="left" w:pos="4035"/>
        </w:tabs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DENTAL SKILLS:-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Extensive knowledge of tools &amp;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used in dental treatment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Diagnosed pat</w:t>
      </w:r>
      <w:r>
        <w:rPr>
          <w:rFonts w:ascii="Times New Roman" w:eastAsia="Times New Roman" w:hAnsi="Times New Roman" w:cs="Times New Roman"/>
          <w:sz w:val="24"/>
          <w:szCs w:val="24"/>
        </w:rPr>
        <w:t>ients and instructed about their treatment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ability to provide oral hygiene technique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Broad expertise in effective dental procedures such as pit and fissure sealing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Single handed Dental clinic handling and management.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Performed extractions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Performed root canal treatment of anterior &amp; posterior teeth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ectomy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surgery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scaling and polishing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Fabricated complete and removable partial dentures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rmed GIC, miracle mix and amalgam restorations, scaling, extractions &amp; fluoride applications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patients   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amalgam &amp; composite restorations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single </w:t>
      </w:r>
      <w:r>
        <w:rPr>
          <w:rFonts w:ascii="Times New Roman" w:eastAsia="Times New Roman" w:hAnsi="Times New Roman" w:cs="Times New Roman"/>
          <w:sz w:val="24"/>
          <w:szCs w:val="24"/>
        </w:rPr>
        <w:t>implant in posterior tooth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 mentor</w:t>
      </w:r>
      <w:r>
        <w:rPr>
          <w:rFonts w:ascii="Times New Roman" w:eastAsia="Times New Roman" w:hAnsi="Times New Roman" w:cs="Times New Roman"/>
          <w:sz w:val="24"/>
          <w:szCs w:val="24"/>
        </w:rPr>
        <w:t>’s guidance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Fabricated implant supported over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denture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Capability development for home health services</w:t>
      </w:r>
    </w:p>
    <w:p w:rsidR="008C4D9A" w:rsidRDefault="008267C6">
      <w:pPr>
        <w:numPr>
          <w:ilvl w:val="0"/>
          <w:numId w:val="6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Capable for making single day denture with help of Technician.</w:t>
      </w:r>
    </w:p>
    <w:p w:rsidR="008C4D9A" w:rsidRDefault="008C4D9A">
      <w:pPr>
        <w:tabs>
          <w:tab w:val="left" w:pos="4035"/>
        </w:tabs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</w:p>
    <w:p w:rsidR="008C4D9A" w:rsidRDefault="008267C6">
      <w:pPr>
        <w:tabs>
          <w:tab w:val="left" w:pos="4035"/>
        </w:tabs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CERTIFICATION:-</w:t>
      </w:r>
    </w:p>
    <w:p w:rsidR="008C4D9A" w:rsidRDefault="008267C6">
      <w:pPr>
        <w:numPr>
          <w:ilvl w:val="0"/>
          <w:numId w:val="7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Continuing Medical Education)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                     physiology/biochemistry      </w:t>
      </w:r>
    </w:p>
    <w:p w:rsidR="008C4D9A" w:rsidRDefault="008267C6">
      <w:pPr>
        <w:numPr>
          <w:ilvl w:val="0"/>
          <w:numId w:val="7"/>
        </w:numPr>
        <w:tabs>
          <w:tab w:val="left" w:pos="4035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Continuing Dental Education)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C4D9A" w:rsidRDefault="008267C6">
      <w:pPr>
        <w:numPr>
          <w:ilvl w:val="0"/>
          <w:numId w:val="7"/>
        </w:numPr>
        <w:tabs>
          <w:tab w:val="left" w:pos="4035"/>
        </w:tabs>
        <w:ind w:left="25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Oral medicine, diagnosis &amp; radiology    </w:t>
      </w:r>
    </w:p>
    <w:p w:rsidR="008C4D9A" w:rsidRDefault="008267C6">
      <w:pPr>
        <w:numPr>
          <w:ilvl w:val="0"/>
          <w:numId w:val="7"/>
        </w:numPr>
        <w:tabs>
          <w:tab w:val="left" w:pos="4035"/>
        </w:tabs>
        <w:ind w:left="25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Dental implants</w:t>
      </w:r>
    </w:p>
    <w:p w:rsidR="008C4D9A" w:rsidRDefault="008267C6">
      <w:pPr>
        <w:numPr>
          <w:ilvl w:val="0"/>
          <w:numId w:val="7"/>
        </w:numPr>
        <w:tabs>
          <w:tab w:val="left" w:pos="4035"/>
        </w:tabs>
        <w:spacing w:after="0"/>
        <w:ind w:left="2535" w:hanging="36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GRIP-Getting Research into Practice</w:t>
      </w:r>
    </w:p>
    <w:p w:rsidR="008C4D9A" w:rsidRDefault="008C4D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</w:p>
    <w:p w:rsidR="008C4D9A" w:rsidRDefault="008267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t>SKILLS &amp; ABILITIES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C4D9A" w:rsidRDefault="008C4D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</w:p>
    <w:p w:rsidR="008C4D9A" w:rsidRDefault="008267C6">
      <w:pPr>
        <w:pStyle w:val="ListParagraph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Attitude, Quick Learner &amp; Physically strong</w:t>
      </w:r>
    </w:p>
    <w:p w:rsidR="008C4D9A" w:rsidRDefault="008267C6">
      <w:pPr>
        <w:pStyle w:val="ListParagraph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creative &amp; Innovative Skills.</w:t>
      </w:r>
    </w:p>
    <w:p w:rsidR="008C4D9A" w:rsidRDefault="008267C6">
      <w:pPr>
        <w:pStyle w:val="ListParagraph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 Communication Skills &amp; good negotiation skills.</w:t>
      </w:r>
    </w:p>
    <w:p w:rsidR="008C4D9A" w:rsidRDefault="008267C6">
      <w:pPr>
        <w:pStyle w:val="ListParagraph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 Tasking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D9A" w:rsidRDefault="008267C6">
      <w:pPr>
        <w:pStyle w:val="ListParagraph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Communication skills, Pleasant Personality and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confidence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4D9A" w:rsidRDefault="008267C6">
      <w:pPr>
        <w:pStyle w:val="ListParagraph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Passionate, Energetic &amp; Patient.</w:t>
      </w:r>
    </w:p>
    <w:p w:rsidR="008C4D9A" w:rsidRDefault="008C4D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4D9A" w:rsidRDefault="008C4D9A">
      <w:pPr>
        <w:tabs>
          <w:tab w:val="left" w:pos="4035"/>
        </w:tabs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</w:p>
    <w:p w:rsidR="008C4D9A" w:rsidRDefault="008267C6">
      <w:pPr>
        <w:tabs>
          <w:tab w:val="left" w:pos="4035"/>
        </w:tabs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dotDash"/>
        </w:rPr>
        <w:lastRenderedPageBreak/>
        <w:t>PERSONAL BRIEF:-</w:t>
      </w:r>
    </w:p>
    <w:p w:rsidR="008C4D9A" w:rsidRDefault="008C4D9A">
      <w:pPr>
        <w:tabs>
          <w:tab w:val="left" w:pos="4035"/>
        </w:tabs>
        <w:rPr>
          <w:rFonts w:ascii="Times New Roman" w:eastAsia="Times New Roman" w:hAnsi="Times New Roman" w:cs="Times New Roman"/>
          <w:b/>
          <w:sz w:val="24"/>
          <w:szCs w:val="24"/>
          <w:u w:val="dotDash"/>
        </w:rPr>
      </w:pPr>
    </w:p>
    <w:tbl>
      <w:tblPr>
        <w:tblStyle w:val="TableGrid"/>
        <w:tblW w:w="7803" w:type="dxa"/>
        <w:tblInd w:w="1035" w:type="dxa"/>
        <w:tblLayout w:type="fixed"/>
        <w:tblLook w:val="04A0" w:firstRow="1" w:lastRow="0" w:firstColumn="1" w:lastColumn="0" w:noHBand="0" w:noVBand="1"/>
      </w:tblPr>
      <w:tblGrid>
        <w:gridCol w:w="1863"/>
        <w:gridCol w:w="1980"/>
        <w:gridCol w:w="2070"/>
        <w:gridCol w:w="1890"/>
      </w:tblGrid>
      <w:tr w:rsidR="008C4D9A">
        <w:tc>
          <w:tcPr>
            <w:tcW w:w="1863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  <w:t>Language Known</w:t>
            </w:r>
          </w:p>
        </w:tc>
        <w:tc>
          <w:tcPr>
            <w:tcW w:w="1980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  <w:t>Read</w:t>
            </w:r>
          </w:p>
        </w:tc>
        <w:tc>
          <w:tcPr>
            <w:tcW w:w="2070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  <w:t>Write</w:t>
            </w:r>
          </w:p>
        </w:tc>
        <w:tc>
          <w:tcPr>
            <w:tcW w:w="1890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  <w:t>Speak</w:t>
            </w:r>
          </w:p>
        </w:tc>
      </w:tr>
      <w:tr w:rsidR="008C4D9A">
        <w:tc>
          <w:tcPr>
            <w:tcW w:w="1863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  <w:t>Hindi</w:t>
            </w:r>
          </w:p>
        </w:tc>
        <w:tc>
          <w:tcPr>
            <w:tcW w:w="1980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2070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890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Yes</w:t>
            </w:r>
          </w:p>
        </w:tc>
      </w:tr>
      <w:tr w:rsidR="008C4D9A">
        <w:tc>
          <w:tcPr>
            <w:tcW w:w="1863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  <w:t>English</w:t>
            </w:r>
          </w:p>
        </w:tc>
        <w:tc>
          <w:tcPr>
            <w:tcW w:w="1980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2070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890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Yes</w:t>
            </w:r>
          </w:p>
        </w:tc>
      </w:tr>
      <w:tr w:rsidR="008C4D9A">
        <w:tc>
          <w:tcPr>
            <w:tcW w:w="1863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b/>
                <w:sz w:val="21"/>
                <w:szCs w:val="21"/>
              </w:rPr>
              <w:t>German</w:t>
            </w:r>
          </w:p>
        </w:tc>
        <w:tc>
          <w:tcPr>
            <w:tcW w:w="1980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bookmarkStart w:id="0" w:name="OLE_LINK1"/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Learning</w:t>
            </w:r>
            <w:bookmarkEnd w:id="0"/>
          </w:p>
        </w:tc>
        <w:tc>
          <w:tcPr>
            <w:tcW w:w="2070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Learning</w:t>
            </w:r>
          </w:p>
        </w:tc>
        <w:tc>
          <w:tcPr>
            <w:tcW w:w="1890" w:type="dxa"/>
          </w:tcPr>
          <w:p w:rsidR="008C4D9A" w:rsidRDefault="008267C6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Learning</w:t>
            </w:r>
          </w:p>
        </w:tc>
      </w:tr>
    </w:tbl>
    <w:p w:rsidR="008C4D9A" w:rsidRDefault="008C4D9A">
      <w:pPr>
        <w:pStyle w:val="ListParagraph1"/>
        <w:tabs>
          <w:tab w:val="left" w:pos="2994"/>
        </w:tabs>
        <w:spacing w:after="0" w:line="240" w:lineRule="auto"/>
        <w:ind w:left="2880" w:hanging="2160"/>
        <w:jc w:val="both"/>
        <w:rPr>
          <w:rFonts w:ascii="Times New Roman" w:hAnsi="Times New Roman" w:cs="Times New Roman"/>
          <w:sz w:val="21"/>
          <w:szCs w:val="21"/>
        </w:rPr>
      </w:pPr>
    </w:p>
    <w:p w:rsidR="008C4D9A" w:rsidRDefault="008C4D9A">
      <w:pPr>
        <w:pStyle w:val="ListParagraph1"/>
        <w:tabs>
          <w:tab w:val="left" w:pos="2994"/>
        </w:tabs>
        <w:spacing w:after="0" w:line="24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C4D9A" w:rsidRDefault="008C4D9A">
      <w:pPr>
        <w:pStyle w:val="ListParagraph1"/>
        <w:tabs>
          <w:tab w:val="left" w:pos="2994"/>
        </w:tabs>
        <w:spacing w:after="0" w:line="24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C4D9A" w:rsidRDefault="008267C6">
      <w:pPr>
        <w:pStyle w:val="ListParagraph1"/>
        <w:tabs>
          <w:tab w:val="left" w:pos="2994"/>
        </w:tabs>
        <w:spacing w:after="0" w:line="24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Teaching, Reading Books, Internet Surfing, Travelling.</w:t>
      </w:r>
    </w:p>
    <w:p w:rsidR="008C4D9A" w:rsidRDefault="008267C6">
      <w:pPr>
        <w:pStyle w:val="ListParagraph1"/>
        <w:tabs>
          <w:tab w:val="left" w:pos="2994"/>
        </w:tabs>
        <w:spacing w:after="0" w:line="24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8C4D9A" w:rsidRDefault="008267C6">
      <w:pPr>
        <w:pStyle w:val="ListParagraph1"/>
        <w:tabs>
          <w:tab w:val="left" w:pos="2994"/>
        </w:tabs>
        <w:spacing w:after="0" w:line="24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Height: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5’3”</w:t>
      </w:r>
    </w:p>
    <w:p w:rsidR="008C4D9A" w:rsidRDefault="008267C6">
      <w:pPr>
        <w:pStyle w:val="ListParagraph1"/>
        <w:tabs>
          <w:tab w:val="left" w:pos="2994"/>
        </w:tabs>
        <w:spacing w:after="0" w:line="24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Driving License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Yes (Four Wheeler)</w:t>
      </w:r>
    </w:p>
    <w:p w:rsidR="008C4D9A" w:rsidRDefault="008267C6">
      <w:pPr>
        <w:pStyle w:val="ListParagraph1"/>
        <w:tabs>
          <w:tab w:val="left" w:pos="2994"/>
        </w:tabs>
        <w:spacing w:after="0" w:line="24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Passport status: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Available</w:t>
      </w:r>
    </w:p>
    <w:p w:rsidR="008C4D9A" w:rsidRDefault="008267C6">
      <w:pPr>
        <w:tabs>
          <w:tab w:val="left" w:pos="40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Computer skills: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Competent user of Microsoft word, Excel &amp; Power point.</w:t>
      </w:r>
    </w:p>
    <w:p w:rsidR="008C4D9A" w:rsidRDefault="008C4D9A">
      <w:pPr>
        <w:tabs>
          <w:tab w:val="left" w:pos="40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4D9A" w:rsidRDefault="008C4D9A">
      <w:pPr>
        <w:tabs>
          <w:tab w:val="left" w:pos="40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4D9A" w:rsidRDefault="008267C6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the information given is true and the best of my knowledge. I like to </w:t>
      </w:r>
    </w:p>
    <w:p w:rsidR="008C4D9A" w:rsidRDefault="008267C6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adopt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myself according to working </w:t>
      </w:r>
      <w:r>
        <w:rPr>
          <w:rFonts w:ascii="Times New Roman" w:eastAsia="Times New Roman" w:hAnsi="Times New Roman" w:cs="Times New Roman"/>
          <w:sz w:val="24"/>
          <w:szCs w:val="24"/>
        </w:rPr>
        <w:t>environment and like to work in social interest.</w:t>
      </w:r>
    </w:p>
    <w:p w:rsidR="008C4D9A" w:rsidRDefault="008C4D9A">
      <w:pPr>
        <w:tabs>
          <w:tab w:val="left" w:pos="4035"/>
        </w:tabs>
        <w:rPr>
          <w:rFonts w:ascii="Times New Roman" w:eastAsia="Times New Roman" w:hAnsi="Times New Roman" w:cs="Times New Roman"/>
          <w:sz w:val="28"/>
        </w:rPr>
      </w:pPr>
      <w:bookmarkStart w:id="1" w:name="_GoBack"/>
      <w:bookmarkEnd w:id="1"/>
    </w:p>
    <w:sectPr w:rsidR="008C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B3E"/>
    <w:multiLevelType w:val="multilevel"/>
    <w:tmpl w:val="01891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F5FC7"/>
    <w:multiLevelType w:val="multilevel"/>
    <w:tmpl w:val="09DF5F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30DFA"/>
    <w:multiLevelType w:val="multilevel"/>
    <w:tmpl w:val="55F30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F4C85"/>
    <w:multiLevelType w:val="multilevel"/>
    <w:tmpl w:val="5CBF4C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05002"/>
    <w:multiLevelType w:val="multilevel"/>
    <w:tmpl w:val="5F005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2847E8"/>
    <w:multiLevelType w:val="multilevel"/>
    <w:tmpl w:val="6E284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94BF7"/>
    <w:multiLevelType w:val="multilevel"/>
    <w:tmpl w:val="70A94BF7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B17603"/>
    <w:multiLevelType w:val="multilevel"/>
    <w:tmpl w:val="70B1760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38"/>
    <w:rsid w:val="00150495"/>
    <w:rsid w:val="001727F2"/>
    <w:rsid w:val="001B0139"/>
    <w:rsid w:val="0037679A"/>
    <w:rsid w:val="00437A65"/>
    <w:rsid w:val="00491103"/>
    <w:rsid w:val="004944C1"/>
    <w:rsid w:val="004E3737"/>
    <w:rsid w:val="00505C43"/>
    <w:rsid w:val="00525B38"/>
    <w:rsid w:val="00593059"/>
    <w:rsid w:val="005B4399"/>
    <w:rsid w:val="00611662"/>
    <w:rsid w:val="00627F53"/>
    <w:rsid w:val="006358AE"/>
    <w:rsid w:val="006A09D4"/>
    <w:rsid w:val="006C2F3D"/>
    <w:rsid w:val="00700018"/>
    <w:rsid w:val="00825C8E"/>
    <w:rsid w:val="008267C6"/>
    <w:rsid w:val="008A233A"/>
    <w:rsid w:val="008C4D9A"/>
    <w:rsid w:val="0093366B"/>
    <w:rsid w:val="00943128"/>
    <w:rsid w:val="009D570B"/>
    <w:rsid w:val="00AA68CC"/>
    <w:rsid w:val="00B0107C"/>
    <w:rsid w:val="00BD09F2"/>
    <w:rsid w:val="00BF0305"/>
    <w:rsid w:val="00CD0DBA"/>
    <w:rsid w:val="00D1715C"/>
    <w:rsid w:val="00D954E4"/>
    <w:rsid w:val="00DE5D92"/>
    <w:rsid w:val="00E829B7"/>
    <w:rsid w:val="00F251BF"/>
    <w:rsid w:val="00F47795"/>
    <w:rsid w:val="01E9593B"/>
    <w:rsid w:val="02E13C15"/>
    <w:rsid w:val="057669F8"/>
    <w:rsid w:val="12087F15"/>
    <w:rsid w:val="137F442B"/>
    <w:rsid w:val="15050EF6"/>
    <w:rsid w:val="15B248E5"/>
    <w:rsid w:val="16E25FE5"/>
    <w:rsid w:val="2026072C"/>
    <w:rsid w:val="23CD6419"/>
    <w:rsid w:val="24613A6C"/>
    <w:rsid w:val="31C81CA2"/>
    <w:rsid w:val="36220A9F"/>
    <w:rsid w:val="3644159B"/>
    <w:rsid w:val="3652439E"/>
    <w:rsid w:val="3A363304"/>
    <w:rsid w:val="3B8C64AD"/>
    <w:rsid w:val="3F9D1364"/>
    <w:rsid w:val="4249052C"/>
    <w:rsid w:val="44935FDC"/>
    <w:rsid w:val="46101293"/>
    <w:rsid w:val="54900C9A"/>
    <w:rsid w:val="5A4A095E"/>
    <w:rsid w:val="5C994FB5"/>
    <w:rsid w:val="60144AF4"/>
    <w:rsid w:val="672B5865"/>
    <w:rsid w:val="6790012B"/>
    <w:rsid w:val="68667AC8"/>
    <w:rsid w:val="6B55487A"/>
    <w:rsid w:val="6C6E5E23"/>
    <w:rsid w:val="6CF71AC5"/>
    <w:rsid w:val="79174E29"/>
    <w:rsid w:val="793751AA"/>
    <w:rsid w:val="79A4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ia.3646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PRATIGYA</dc:creator>
  <cp:lastModifiedBy>602HRDESK</cp:lastModifiedBy>
  <cp:revision>13</cp:revision>
  <dcterms:created xsi:type="dcterms:W3CDTF">2016-01-11T15:23:00Z</dcterms:created>
  <dcterms:modified xsi:type="dcterms:W3CDTF">2017-06-21T11:49:00Z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1033-10.1.0.5795</vt:lpwstr>
  </property>
</Properties>
</file>