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9" w:rsidRPr="00F25173" w:rsidRDefault="00F132E3" w:rsidP="007E5DC9">
      <w:pPr>
        <w:pStyle w:val="Heading5"/>
        <w:spacing w:line="240" w:lineRule="auto"/>
        <w:jc w:val="left"/>
        <w:rPr>
          <w:rFonts w:ascii="Century Gothic" w:hAnsi="Century Gothic"/>
          <w:b/>
          <w:sz w:val="32"/>
          <w:szCs w:val="36"/>
          <w:lang w:val="en-US" w:eastAsia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8.4pt;margin-top:-52.8pt;width:48pt;height:84pt;z-index:-251658752;mso-position-horizontal-relative:text;mso-position-vertical-relative:text;mso-width-relative:page;mso-height-relative:page">
            <v:imagedata r:id="rId6" o:title="Photo5"/>
          </v:shape>
        </w:pict>
      </w:r>
      <w:bookmarkEnd w:id="0"/>
      <w:r w:rsidR="007E5DC9">
        <w:rPr>
          <w:rFonts w:ascii="Century Gothic" w:hAnsi="Century Gothic"/>
          <w:b/>
          <w:sz w:val="32"/>
          <w:szCs w:val="36"/>
          <w:lang w:val="en-US" w:eastAsia="en-US"/>
        </w:rPr>
        <w:t>Ellen</w:t>
      </w:r>
      <w:r>
        <w:rPr>
          <w:rFonts w:ascii="Century Gothic" w:hAnsi="Century Gothic"/>
          <w:b/>
          <w:sz w:val="32"/>
          <w:szCs w:val="36"/>
          <w:lang w:val="en-US" w:eastAsia="en-US"/>
        </w:rPr>
        <w:t xml:space="preserve">   </w:t>
      </w:r>
      <w:hyperlink r:id="rId7" w:history="1">
        <w:r w:rsidRPr="00690BEC">
          <w:rPr>
            <w:rStyle w:val="Hyperlink"/>
            <w:rFonts w:ascii="Century Gothic" w:hAnsi="Century Gothic"/>
            <w:b/>
            <w:sz w:val="32"/>
            <w:szCs w:val="36"/>
            <w:lang w:val="en-US" w:eastAsia="en-US"/>
          </w:rPr>
          <w:t>Ellen.364858@2freemail.com</w:t>
        </w:r>
      </w:hyperlink>
      <w:r>
        <w:rPr>
          <w:rFonts w:ascii="Century Gothic" w:hAnsi="Century Gothic"/>
          <w:b/>
          <w:sz w:val="32"/>
          <w:szCs w:val="36"/>
          <w:lang w:val="en-US" w:eastAsia="en-US"/>
        </w:rPr>
        <w:t xml:space="preserve"> </w:t>
      </w:r>
      <w:r w:rsidRPr="00F132E3">
        <w:rPr>
          <w:rFonts w:ascii="Century Gothic" w:hAnsi="Century Gothic"/>
          <w:b/>
          <w:sz w:val="32"/>
          <w:szCs w:val="36"/>
          <w:lang w:val="en-US" w:eastAsia="en-US"/>
        </w:rPr>
        <w:tab/>
      </w:r>
      <w:r w:rsidR="007E5DC9">
        <w:rPr>
          <w:rFonts w:ascii="Century Gothic" w:hAnsi="Century Gothic"/>
          <w:b/>
          <w:sz w:val="32"/>
          <w:szCs w:val="36"/>
          <w:lang w:val="en-US" w:eastAsia="en-US"/>
        </w:rPr>
        <w:t xml:space="preserve"> </w:t>
      </w:r>
    </w:p>
    <w:p w:rsidR="007E5DC9" w:rsidRPr="00344677" w:rsidRDefault="007E5DC9" w:rsidP="007E5DC9">
      <w:pPr>
        <w:rPr>
          <w:rFonts w:ascii="Century Gothic" w:hAnsi="Century Gothic"/>
          <w:b/>
          <w:sz w:val="22"/>
          <w:szCs w:val="24"/>
        </w:rPr>
      </w:pPr>
      <w:r w:rsidRPr="00F25173">
        <w:rPr>
          <w:rFonts w:ascii="Century Gothic" w:hAnsi="Century Gothic"/>
          <w:b/>
          <w:sz w:val="22"/>
          <w:szCs w:val="24"/>
        </w:rPr>
        <w:t xml:space="preserve">Human Resources </w:t>
      </w:r>
      <w:r>
        <w:rPr>
          <w:rFonts w:ascii="Century Gothic" w:hAnsi="Century Gothic"/>
          <w:b/>
          <w:sz w:val="22"/>
          <w:szCs w:val="24"/>
        </w:rPr>
        <w:t>/Recruitment Manager</w:t>
      </w:r>
    </w:p>
    <w:p w:rsidR="0024327F" w:rsidRDefault="0024327F"/>
    <w:p w:rsidR="007E5DC9" w:rsidRDefault="007E5DC9"/>
    <w:p w:rsidR="00EE3FC4" w:rsidRDefault="00EE3FC4">
      <w:pPr>
        <w:sectPr w:rsidR="00EE3FC4" w:rsidSect="0016590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E5DC9" w:rsidRDefault="007E5DC9"/>
    <w:p w:rsidR="007E5DC9" w:rsidRDefault="007E5DC9" w:rsidP="007E5DC9">
      <w:pPr>
        <w:shd w:val="clear" w:color="auto" w:fill="BDD6EE" w:themeFill="accent1" w:themeFillTint="66"/>
        <w:rPr>
          <w:rFonts w:ascii="Century Gothic" w:hAnsi="Century Gothic"/>
          <w:noProof/>
        </w:rPr>
      </w:pPr>
    </w:p>
    <w:p w:rsidR="007E5DC9" w:rsidRPr="007E5DC9" w:rsidRDefault="007E5DC9" w:rsidP="007E5DC9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  <w:r w:rsidRPr="007E5DC9">
        <w:rPr>
          <w:rFonts w:ascii="Century Gothic" w:hAnsi="Century Gothic"/>
          <w:b/>
          <w:noProof/>
          <w:sz w:val="24"/>
          <w:szCs w:val="24"/>
        </w:rPr>
        <w:t>PROFILE SUMMARY</w:t>
      </w:r>
    </w:p>
    <w:p w:rsidR="007E5DC9" w:rsidRDefault="007E5DC9" w:rsidP="007E5DC9">
      <w:pPr>
        <w:shd w:val="clear" w:color="auto" w:fill="BDD6EE" w:themeFill="accent1" w:themeFillTint="66"/>
        <w:rPr>
          <w:rFonts w:ascii="Century Gothic" w:hAnsi="Century Gothic"/>
          <w:noProof/>
        </w:rPr>
      </w:pPr>
    </w:p>
    <w:p w:rsidR="007E5DC9" w:rsidRDefault="007E5DC9" w:rsidP="007E5DC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18"/>
          <w:szCs w:val="18"/>
        </w:rPr>
      </w:pPr>
    </w:p>
    <w:p w:rsidR="007E5DC9" w:rsidRPr="007E5DC9" w:rsidRDefault="007E5DC9" w:rsidP="007E5DC9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18"/>
          <w:szCs w:val="18"/>
        </w:rPr>
      </w:pPr>
      <w:r w:rsidRPr="007E5DC9">
        <w:rPr>
          <w:rFonts w:ascii="Century Gothic" w:hAnsi="Century Gothic"/>
          <w:bCs/>
          <w:sz w:val="18"/>
          <w:szCs w:val="18"/>
        </w:rPr>
        <w:t>HR &amp; RECRUITMENT PROFESSIONAL</w:t>
      </w:r>
    </w:p>
    <w:p w:rsidR="007E5DC9" w:rsidRPr="007E5DC9" w:rsidRDefault="007E5DC9" w:rsidP="007E5DC9">
      <w:pPr>
        <w:widowControl w:val="0"/>
        <w:autoSpaceDE w:val="0"/>
        <w:autoSpaceDN w:val="0"/>
        <w:adjustRightInd w:val="0"/>
        <w:spacing w:line="245" w:lineRule="auto"/>
        <w:ind w:right="249"/>
        <w:jc w:val="both"/>
        <w:rPr>
          <w:rFonts w:ascii="Century Gothic" w:hAnsi="Century Gothic"/>
          <w:sz w:val="18"/>
          <w:szCs w:val="18"/>
        </w:rPr>
      </w:pPr>
      <w:r w:rsidRPr="007E5DC9">
        <w:rPr>
          <w:rFonts w:ascii="Century Gothic" w:hAnsi="Century Gothic"/>
          <w:sz w:val="18"/>
          <w:szCs w:val="18"/>
        </w:rPr>
        <w:t>CIPD Associate UK</w:t>
      </w:r>
    </w:p>
    <w:p w:rsidR="007E5DC9" w:rsidRDefault="007E5DC9" w:rsidP="007E5DC9">
      <w:pPr>
        <w:widowControl w:val="0"/>
        <w:autoSpaceDE w:val="0"/>
        <w:autoSpaceDN w:val="0"/>
        <w:adjustRightInd w:val="0"/>
        <w:spacing w:line="245" w:lineRule="auto"/>
        <w:ind w:right="249"/>
        <w:jc w:val="both"/>
        <w:rPr>
          <w:rFonts w:ascii="Century Gothic" w:hAnsi="Century Gothic"/>
          <w:sz w:val="18"/>
          <w:szCs w:val="18"/>
        </w:rPr>
      </w:pPr>
      <w:r w:rsidRPr="007E5DC9">
        <w:rPr>
          <w:rFonts w:ascii="Century Gothic" w:hAnsi="Century Gothic"/>
          <w:sz w:val="18"/>
          <w:szCs w:val="18"/>
        </w:rPr>
        <w:t>Diploma in Human Resources/Recruitment UK</w:t>
      </w:r>
    </w:p>
    <w:p w:rsidR="007E5DC9" w:rsidRDefault="007E5DC9" w:rsidP="007E5DC9">
      <w:pPr>
        <w:widowControl w:val="0"/>
        <w:autoSpaceDE w:val="0"/>
        <w:autoSpaceDN w:val="0"/>
        <w:adjustRightInd w:val="0"/>
        <w:spacing w:line="245" w:lineRule="auto"/>
        <w:ind w:right="249"/>
        <w:jc w:val="both"/>
        <w:rPr>
          <w:rFonts w:ascii="Century Gothic" w:hAnsi="Century Gothic"/>
          <w:sz w:val="18"/>
          <w:szCs w:val="18"/>
        </w:rPr>
      </w:pPr>
    </w:p>
    <w:p w:rsidR="00EE3FC4" w:rsidRPr="007E5DC9" w:rsidRDefault="00EE3FC4" w:rsidP="007E5DC9">
      <w:pPr>
        <w:widowControl w:val="0"/>
        <w:autoSpaceDE w:val="0"/>
        <w:autoSpaceDN w:val="0"/>
        <w:adjustRightInd w:val="0"/>
        <w:spacing w:line="245" w:lineRule="auto"/>
        <w:ind w:right="249"/>
        <w:jc w:val="both"/>
        <w:rPr>
          <w:rFonts w:ascii="Century Gothic" w:hAnsi="Century Gothic"/>
          <w:sz w:val="18"/>
          <w:szCs w:val="18"/>
        </w:rPr>
      </w:pPr>
    </w:p>
    <w:p w:rsidR="007E5DC9" w:rsidRDefault="007E5DC9" w:rsidP="00EE3FC4">
      <w:pPr>
        <w:shd w:val="clear" w:color="auto" w:fill="BDD6EE" w:themeFill="accent1" w:themeFillTint="66"/>
        <w:rPr>
          <w:rFonts w:ascii="Century Gothic" w:hAnsi="Century Gothic"/>
          <w:noProof/>
        </w:rPr>
      </w:pPr>
    </w:p>
    <w:p w:rsidR="007E5DC9" w:rsidRPr="007E5DC9" w:rsidRDefault="007E5DC9" w:rsidP="00EE3FC4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  <w:r w:rsidRPr="007E5DC9">
        <w:rPr>
          <w:rFonts w:ascii="Century Gothic" w:hAnsi="Century Gothic"/>
          <w:b/>
          <w:noProof/>
          <w:sz w:val="24"/>
          <w:szCs w:val="24"/>
        </w:rPr>
        <w:t>PERSONAL DETAILS</w:t>
      </w:r>
    </w:p>
    <w:p w:rsidR="007E5DC9" w:rsidRDefault="007E5DC9" w:rsidP="00EE3FC4">
      <w:pPr>
        <w:shd w:val="clear" w:color="auto" w:fill="BDD6EE" w:themeFill="accent1" w:themeFillTint="66"/>
        <w:rPr>
          <w:rFonts w:ascii="Century Gothic" w:hAnsi="Century Gothic"/>
          <w:noProof/>
        </w:rPr>
      </w:pPr>
    </w:p>
    <w:p w:rsidR="007E5DC9" w:rsidRDefault="007E5DC9">
      <w:pPr>
        <w:rPr>
          <w:rFonts w:ascii="Century Gothic" w:hAnsi="Century Gothic"/>
          <w:noProof/>
        </w:rPr>
      </w:pPr>
    </w:p>
    <w:p w:rsidR="007E5DC9" w:rsidRPr="007E5DC9" w:rsidRDefault="007E5DC9">
      <w:pPr>
        <w:rPr>
          <w:rFonts w:ascii="Century Gothic" w:hAnsi="Century Gothic"/>
          <w:noProof/>
          <w:sz w:val="18"/>
          <w:szCs w:val="18"/>
        </w:rPr>
      </w:pPr>
      <w:r w:rsidRPr="007E5DC9">
        <w:rPr>
          <w:rFonts w:ascii="Century Gothic" w:hAnsi="Century Gothic"/>
          <w:noProof/>
          <w:sz w:val="18"/>
          <w:szCs w:val="18"/>
        </w:rPr>
        <w:t xml:space="preserve">Nationality: </w:t>
      </w:r>
      <w:r w:rsidRPr="007E5DC9">
        <w:rPr>
          <w:rFonts w:ascii="Century Gothic" w:hAnsi="Century Gothic"/>
          <w:noProof/>
          <w:sz w:val="18"/>
          <w:szCs w:val="18"/>
        </w:rPr>
        <w:tab/>
        <w:t>British</w:t>
      </w:r>
    </w:p>
    <w:p w:rsidR="007E5DC9" w:rsidRPr="007E5DC9" w:rsidRDefault="007E5DC9">
      <w:pPr>
        <w:rPr>
          <w:rFonts w:ascii="Century Gothic" w:hAnsi="Century Gothic"/>
          <w:noProof/>
          <w:sz w:val="18"/>
          <w:szCs w:val="18"/>
        </w:rPr>
      </w:pPr>
      <w:r w:rsidRPr="007E5DC9">
        <w:rPr>
          <w:rFonts w:ascii="Century Gothic" w:hAnsi="Century Gothic"/>
          <w:noProof/>
          <w:sz w:val="18"/>
          <w:szCs w:val="18"/>
        </w:rPr>
        <w:t>Visa Status:</w:t>
      </w:r>
      <w:r w:rsidRPr="007E5DC9">
        <w:rPr>
          <w:rFonts w:ascii="Century Gothic" w:hAnsi="Century Gothic"/>
          <w:noProof/>
          <w:sz w:val="18"/>
          <w:szCs w:val="18"/>
        </w:rPr>
        <w:tab/>
        <w:t>Residence visa</w:t>
      </w:r>
    </w:p>
    <w:p w:rsidR="007E5DC9" w:rsidRPr="007E5DC9" w:rsidRDefault="007E5DC9">
      <w:pPr>
        <w:rPr>
          <w:rFonts w:ascii="Century Gothic" w:hAnsi="Century Gothic"/>
          <w:noProof/>
          <w:sz w:val="18"/>
          <w:szCs w:val="18"/>
        </w:rPr>
      </w:pPr>
      <w:r w:rsidRPr="007E5DC9">
        <w:rPr>
          <w:rFonts w:ascii="Century Gothic" w:hAnsi="Century Gothic"/>
          <w:noProof/>
          <w:sz w:val="18"/>
          <w:szCs w:val="18"/>
        </w:rPr>
        <w:t>Driving License:</w:t>
      </w:r>
      <w:r w:rsidRPr="007E5DC9">
        <w:rPr>
          <w:rFonts w:ascii="Century Gothic" w:hAnsi="Century Gothic"/>
          <w:noProof/>
          <w:sz w:val="18"/>
          <w:szCs w:val="18"/>
        </w:rPr>
        <w:tab/>
        <w:t>UAE</w:t>
      </w:r>
    </w:p>
    <w:p w:rsidR="007E5DC9" w:rsidRDefault="007E5DC9">
      <w:pPr>
        <w:rPr>
          <w:rFonts w:ascii="Century Gothic" w:hAnsi="Century Gothic"/>
          <w:noProof/>
        </w:rPr>
      </w:pPr>
    </w:p>
    <w:p w:rsidR="00EE3FC4" w:rsidRDefault="00EE3FC4">
      <w:pPr>
        <w:rPr>
          <w:rFonts w:ascii="Century Gothic" w:hAnsi="Century Gothic"/>
          <w:noProof/>
        </w:rPr>
        <w:sectPr w:rsidR="00EE3FC4" w:rsidSect="00EE3FC4">
          <w:type w:val="continuous"/>
          <w:pgSz w:w="11907" w:h="16839" w:code="9"/>
          <w:pgMar w:top="1440" w:right="1440" w:bottom="1440" w:left="1440" w:header="720" w:footer="720" w:gutter="0"/>
          <w:cols w:num="2" w:space="432"/>
          <w:docGrid w:linePitch="360"/>
        </w:sectPr>
      </w:pPr>
    </w:p>
    <w:p w:rsidR="007E5DC9" w:rsidRDefault="007E5DC9">
      <w:pPr>
        <w:rPr>
          <w:rFonts w:ascii="Century Gothic" w:hAnsi="Century Gothic"/>
          <w:noProof/>
        </w:rPr>
      </w:pPr>
    </w:p>
    <w:p w:rsidR="007E5DC9" w:rsidRPr="007E5DC9" w:rsidRDefault="007E5DC9" w:rsidP="007E5DC9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</w:p>
    <w:p w:rsidR="007E5DC9" w:rsidRPr="007E5DC9" w:rsidRDefault="007E5DC9" w:rsidP="007E5DC9">
      <w:pPr>
        <w:shd w:val="clear" w:color="auto" w:fill="BDD6EE" w:themeFill="accent1" w:themeFillTint="66"/>
        <w:rPr>
          <w:b/>
          <w:sz w:val="24"/>
          <w:szCs w:val="24"/>
        </w:rPr>
      </w:pPr>
      <w:r w:rsidRPr="007E5DC9">
        <w:rPr>
          <w:rFonts w:ascii="Century Gothic" w:hAnsi="Century Gothic"/>
          <w:b/>
          <w:noProof/>
          <w:sz w:val="24"/>
          <w:szCs w:val="24"/>
        </w:rPr>
        <w:t>EXPERIENCE SNAPSHOT</w:t>
      </w:r>
      <w:r w:rsidRPr="007E5DC9">
        <w:rPr>
          <w:b/>
          <w:sz w:val="24"/>
          <w:szCs w:val="24"/>
        </w:rPr>
        <w:t xml:space="preserve"> </w:t>
      </w:r>
    </w:p>
    <w:p w:rsidR="007E5DC9" w:rsidRPr="007E5DC9" w:rsidRDefault="007E5DC9" w:rsidP="007E5DC9">
      <w:pPr>
        <w:shd w:val="clear" w:color="auto" w:fill="BDD6EE" w:themeFill="accent1" w:themeFillTint="66"/>
        <w:rPr>
          <w:b/>
          <w:sz w:val="24"/>
          <w:szCs w:val="24"/>
        </w:rPr>
      </w:pPr>
    </w:p>
    <w:p w:rsidR="007E5DC9" w:rsidRDefault="007E5DC9" w:rsidP="007E5DC9">
      <w:pPr>
        <w:tabs>
          <w:tab w:val="left" w:pos="6210"/>
        </w:tabs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7E5DC9" w:rsidRPr="007E5DC9" w:rsidRDefault="007E5DC9" w:rsidP="007E5DC9">
      <w:pPr>
        <w:tabs>
          <w:tab w:val="left" w:pos="6120"/>
        </w:tabs>
        <w:jc w:val="both"/>
        <w:rPr>
          <w:rFonts w:ascii="Century Gothic" w:hAnsi="Century Gothic"/>
          <w:b/>
        </w:rPr>
      </w:pPr>
      <w:r w:rsidRPr="007E5DC9">
        <w:rPr>
          <w:rFonts w:ascii="Century Gothic" w:hAnsi="Century Gothic"/>
          <w:b/>
          <w:u w:val="single"/>
        </w:rPr>
        <w:t>Abraaj Capital Investment Group, DIFC Dubai</w:t>
      </w:r>
      <w:r w:rsidR="00FF5FD7">
        <w:rPr>
          <w:rFonts w:ascii="Century Gothic" w:hAnsi="Century Gothic"/>
          <w:b/>
        </w:rPr>
        <w:t xml:space="preserve"> </w:t>
      </w:r>
      <w:r w:rsidR="00FF5FD7">
        <w:rPr>
          <w:rFonts w:ascii="Century Gothic" w:hAnsi="Century Gothic"/>
          <w:b/>
        </w:rPr>
        <w:tab/>
        <w:t xml:space="preserve">Dec 2016 – </w:t>
      </w:r>
      <w:r w:rsidRPr="007E5DC9">
        <w:rPr>
          <w:rFonts w:ascii="Century Gothic" w:hAnsi="Century Gothic"/>
          <w:b/>
        </w:rPr>
        <w:t>Mar 2017</w:t>
      </w:r>
    </w:p>
    <w:p w:rsidR="007E5DC9" w:rsidRPr="00E44201" w:rsidRDefault="00BF576A" w:rsidP="007E5DC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Recruitment Consultant </w:t>
      </w:r>
      <w:r w:rsidR="007E5DC9" w:rsidRPr="00113DE1">
        <w:rPr>
          <w:rFonts w:ascii="Century Gothic" w:hAnsi="Century Gothic"/>
          <w:sz w:val="18"/>
          <w:szCs w:val="18"/>
        </w:rPr>
        <w:t xml:space="preserve">Temporary 3 month contract The Abraaj Investment Group. </w:t>
      </w:r>
      <w:r>
        <w:rPr>
          <w:rFonts w:ascii="Century Gothic" w:hAnsi="Century Gothic"/>
          <w:sz w:val="18"/>
          <w:szCs w:val="18"/>
        </w:rPr>
        <w:t>Responsible for sourcing, interviewing and hiring of key personnel for hospital acquisitions in Pakistan, Kenya and Nigeria.</w:t>
      </w:r>
    </w:p>
    <w:p w:rsidR="007E5DC9" w:rsidRPr="00E44201" w:rsidRDefault="007E5DC9" w:rsidP="007E5DC9">
      <w:pPr>
        <w:jc w:val="both"/>
        <w:rPr>
          <w:rFonts w:ascii="Century Gothic" w:hAnsi="Century Gothic"/>
          <w:b/>
          <w:sz w:val="18"/>
          <w:szCs w:val="18"/>
        </w:rPr>
      </w:pPr>
    </w:p>
    <w:p w:rsidR="007E5DC9" w:rsidRPr="007E5DC9" w:rsidRDefault="007E5DC9" w:rsidP="007E5DC9">
      <w:pPr>
        <w:tabs>
          <w:tab w:val="left" w:pos="6120"/>
        </w:tabs>
        <w:jc w:val="both"/>
        <w:rPr>
          <w:rFonts w:ascii="Century Gothic" w:hAnsi="Century Gothic"/>
          <w:b/>
          <w:u w:val="single"/>
        </w:rPr>
      </w:pPr>
      <w:r w:rsidRPr="007E5DC9">
        <w:rPr>
          <w:rFonts w:ascii="Century Gothic" w:hAnsi="Century Gothic"/>
          <w:b/>
          <w:u w:val="single"/>
        </w:rPr>
        <w:t xml:space="preserve">Al Noor Hospitals Group </w:t>
      </w:r>
      <w:r w:rsidRPr="007E5DC9">
        <w:rPr>
          <w:rFonts w:ascii="Century Gothic" w:hAnsi="Century Gothic"/>
          <w:b/>
        </w:rPr>
        <w:tab/>
        <w:t>Feb 2012 – Nov 2016</w:t>
      </w:r>
    </w:p>
    <w:p w:rsidR="007E5DC9" w:rsidRDefault="007E5DC9" w:rsidP="007E5DC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Human Resources &amp; Recruitment Manager, Northern Region Clinics</w:t>
      </w:r>
    </w:p>
    <w:p w:rsidR="007E5DC9" w:rsidRPr="003D0D53" w:rsidRDefault="007E5DC9" w:rsidP="007E5DC9">
      <w:pPr>
        <w:jc w:val="both"/>
        <w:rPr>
          <w:rFonts w:ascii="Century Gothic" w:hAnsi="Century Gothic"/>
          <w:sz w:val="18"/>
          <w:szCs w:val="18"/>
        </w:rPr>
      </w:pPr>
      <w:r w:rsidRPr="003D0D53">
        <w:rPr>
          <w:rFonts w:ascii="Century Gothic" w:hAnsi="Century Gothic"/>
          <w:sz w:val="18"/>
          <w:szCs w:val="18"/>
        </w:rPr>
        <w:t>Al Noor Hospitals Group Abu Dhabi, United Arab Emirates</w:t>
      </w:r>
    </w:p>
    <w:p w:rsidR="007E5DC9" w:rsidRPr="00F25173" w:rsidRDefault="007E5DC9" w:rsidP="007E5DC9">
      <w:pPr>
        <w:jc w:val="both"/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Human  Resources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/Group Recruitment Manager</w:t>
      </w:r>
    </w:p>
    <w:p w:rsidR="007E5DC9" w:rsidRPr="00F25173" w:rsidRDefault="007E5DC9" w:rsidP="007E5DC9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AL Noor Hospital Group Abu Dhabi</w:t>
      </w:r>
      <w:r w:rsidRPr="00F25173">
        <w:rPr>
          <w:rFonts w:ascii="Century Gothic" w:hAnsi="Century Gothic"/>
          <w:bCs/>
          <w:sz w:val="18"/>
          <w:szCs w:val="18"/>
        </w:rPr>
        <w:t>, United Arab Emirates</w:t>
      </w:r>
    </w:p>
    <w:p w:rsidR="007E5DC9" w:rsidRPr="00F25173" w:rsidRDefault="007E5DC9" w:rsidP="007E5DC9">
      <w:pPr>
        <w:tabs>
          <w:tab w:val="left" w:pos="6120"/>
        </w:tabs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Group Recruitment Manager </w:t>
      </w:r>
      <w:r>
        <w:rPr>
          <w:rFonts w:ascii="Century Gothic" w:hAnsi="Century Gothic"/>
          <w:b/>
          <w:sz w:val="18"/>
          <w:szCs w:val="18"/>
        </w:rPr>
        <w:tab/>
        <w:t>Aug 2010 – Aug 2011</w:t>
      </w:r>
    </w:p>
    <w:p w:rsidR="007E5DC9" w:rsidRDefault="007E5DC9" w:rsidP="007E5DC9">
      <w:pPr>
        <w:tabs>
          <w:tab w:val="left" w:pos="2805"/>
        </w:tabs>
        <w:jc w:val="both"/>
        <w:rPr>
          <w:rFonts w:ascii="Century Gothic" w:hAnsi="Century Gothic"/>
          <w:bCs/>
          <w:sz w:val="18"/>
          <w:szCs w:val="18"/>
        </w:rPr>
      </w:pPr>
      <w:proofErr w:type="spellStart"/>
      <w:r>
        <w:rPr>
          <w:rFonts w:ascii="Century Gothic" w:hAnsi="Century Gothic"/>
          <w:bCs/>
          <w:sz w:val="18"/>
          <w:szCs w:val="18"/>
        </w:rPr>
        <w:t>Burjeel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 Hospital, Abu Dhabi</w:t>
      </w:r>
    </w:p>
    <w:p w:rsidR="007E5DC9" w:rsidRDefault="007E5DC9" w:rsidP="007E5DC9">
      <w:pPr>
        <w:tabs>
          <w:tab w:val="left" w:pos="612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Senior Physician Recruitment Officer</w:t>
      </w:r>
      <w:r>
        <w:rPr>
          <w:rFonts w:ascii="Century Gothic" w:hAnsi="Century Gothic"/>
          <w:b/>
          <w:sz w:val="18"/>
          <w:szCs w:val="18"/>
        </w:rPr>
        <w:tab/>
        <w:t>Apr 2005</w:t>
      </w:r>
      <w:r w:rsidRPr="00F25173">
        <w:rPr>
          <w:rFonts w:ascii="Century Gothic" w:hAnsi="Century Gothic"/>
          <w:b/>
          <w:sz w:val="18"/>
          <w:szCs w:val="18"/>
        </w:rPr>
        <w:t xml:space="preserve"> – </w:t>
      </w:r>
      <w:r>
        <w:rPr>
          <w:rFonts w:ascii="Century Gothic" w:hAnsi="Century Gothic"/>
          <w:b/>
          <w:sz w:val="18"/>
          <w:szCs w:val="18"/>
        </w:rPr>
        <w:t>Jul 2009</w:t>
      </w:r>
    </w:p>
    <w:p w:rsidR="007E5DC9" w:rsidRDefault="007E5DC9" w:rsidP="007E5DC9">
      <w:pPr>
        <w:widowControl w:val="0"/>
        <w:tabs>
          <w:tab w:val="left" w:pos="7020"/>
        </w:tabs>
        <w:autoSpaceDE w:val="0"/>
        <w:autoSpaceDN w:val="0"/>
        <w:adjustRightInd w:val="0"/>
        <w:ind w:right="-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Sheikh Khalifa Medical City, Abu Dhabi</w:t>
      </w:r>
    </w:p>
    <w:p w:rsidR="007E5DC9" w:rsidRDefault="007E5DC9" w:rsidP="007E5DC9">
      <w:pPr>
        <w:tabs>
          <w:tab w:val="left" w:pos="612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General Manager</w:t>
      </w:r>
      <w:r>
        <w:rPr>
          <w:rFonts w:ascii="Century Gothic" w:hAnsi="Century Gothic"/>
          <w:b/>
          <w:sz w:val="18"/>
          <w:szCs w:val="18"/>
        </w:rPr>
        <w:tab/>
        <w:t>May 2001</w:t>
      </w:r>
      <w:r w:rsidRPr="00F2517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–</w:t>
      </w:r>
      <w:r w:rsidRPr="00F2517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Nov 2004</w:t>
      </w:r>
    </w:p>
    <w:p w:rsidR="007E5DC9" w:rsidRDefault="007E5DC9" w:rsidP="007E5DC9">
      <w:pPr>
        <w:tabs>
          <w:tab w:val="left" w:pos="61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United States Consulate, Jeddah, Saudi Arabia</w:t>
      </w:r>
    </w:p>
    <w:p w:rsidR="007E5DC9" w:rsidRDefault="007E5DC9" w:rsidP="007E5DC9">
      <w:pPr>
        <w:tabs>
          <w:tab w:val="left" w:pos="6120"/>
        </w:tabs>
        <w:rPr>
          <w:rFonts w:ascii="Century Gothic" w:hAnsi="Century Gothic"/>
          <w:b/>
          <w:sz w:val="18"/>
          <w:szCs w:val="18"/>
        </w:rPr>
      </w:pPr>
      <w:r w:rsidRPr="00F25173">
        <w:rPr>
          <w:rFonts w:ascii="Century Gothic" w:hAnsi="Century Gothic"/>
          <w:b/>
          <w:sz w:val="18"/>
          <w:szCs w:val="18"/>
        </w:rPr>
        <w:t>Human Resources Officer</w:t>
      </w:r>
      <w:r>
        <w:rPr>
          <w:rFonts w:ascii="Century Gothic" w:hAnsi="Century Gothic"/>
          <w:b/>
          <w:sz w:val="18"/>
          <w:szCs w:val="18"/>
        </w:rPr>
        <w:t xml:space="preserve"> Administration</w:t>
      </w:r>
      <w:r w:rsidRPr="00F25173">
        <w:rPr>
          <w:rFonts w:ascii="Century Gothic" w:hAnsi="Century Gothic"/>
          <w:b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ab/>
        <w:t>Sept 1994</w:t>
      </w:r>
      <w:r w:rsidRPr="00F2517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–</w:t>
      </w:r>
      <w:r w:rsidRPr="00F2517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May 2001</w:t>
      </w:r>
    </w:p>
    <w:p w:rsidR="007E5DC9" w:rsidRDefault="007E5DC9" w:rsidP="007E5DC9">
      <w:pPr>
        <w:tabs>
          <w:tab w:val="left" w:pos="612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National Guard Hospital, Jeddah, Saudi Arabia</w:t>
      </w:r>
    </w:p>
    <w:p w:rsidR="007E5DC9" w:rsidRDefault="007E5DC9" w:rsidP="007E5DC9">
      <w:pPr>
        <w:tabs>
          <w:tab w:val="left" w:pos="6120"/>
        </w:tabs>
      </w:pPr>
    </w:p>
    <w:p w:rsidR="0016590A" w:rsidRDefault="0016590A" w:rsidP="007E5DC9">
      <w:pPr>
        <w:tabs>
          <w:tab w:val="left" w:pos="6120"/>
        </w:tabs>
      </w:pPr>
    </w:p>
    <w:p w:rsidR="00DE1199" w:rsidRPr="007E5DC9" w:rsidRDefault="00DE1199" w:rsidP="00DE1199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</w:p>
    <w:p w:rsidR="00DE1199" w:rsidRPr="00DE1199" w:rsidRDefault="00DE1199" w:rsidP="00DE1199">
      <w:pPr>
        <w:shd w:val="clear" w:color="auto" w:fill="BDD6EE" w:themeFill="accent1" w:themeFillTint="66"/>
        <w:rPr>
          <w:b/>
          <w:sz w:val="24"/>
          <w:szCs w:val="24"/>
        </w:rPr>
      </w:pPr>
      <w:r w:rsidRPr="00DE1199">
        <w:rPr>
          <w:rFonts w:ascii="Century Gothic" w:hAnsi="Century Gothic"/>
          <w:b/>
          <w:noProof/>
          <w:sz w:val="24"/>
          <w:szCs w:val="24"/>
        </w:rPr>
        <w:t>AREAS OF EXPERTISE</w:t>
      </w:r>
    </w:p>
    <w:p w:rsidR="00DE1199" w:rsidRPr="007E5DC9" w:rsidRDefault="00DE1199" w:rsidP="00DE1199">
      <w:pPr>
        <w:shd w:val="clear" w:color="auto" w:fill="BDD6EE" w:themeFill="accent1" w:themeFillTint="66"/>
        <w:rPr>
          <w:b/>
          <w:sz w:val="24"/>
          <w:szCs w:val="24"/>
        </w:rPr>
      </w:pPr>
    </w:p>
    <w:p w:rsidR="00DE1199" w:rsidRDefault="00DE1199" w:rsidP="00DE1199">
      <w:pPr>
        <w:tabs>
          <w:tab w:val="left" w:pos="6210"/>
        </w:tabs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DE1199" w:rsidRPr="00F25173" w:rsidRDefault="00DE1199" w:rsidP="00DE1199">
      <w:pPr>
        <w:rPr>
          <w:rFonts w:ascii="Century Gothic" w:hAnsi="Century Gothic"/>
          <w:b/>
          <w:color w:val="000000"/>
          <w:sz w:val="18"/>
          <w:szCs w:val="18"/>
        </w:rPr>
      </w:pPr>
      <w:r w:rsidRPr="00F25173">
        <w:rPr>
          <w:rFonts w:ascii="Century Gothic" w:hAnsi="Century Gothic"/>
          <w:b/>
          <w:color w:val="000000"/>
          <w:sz w:val="18"/>
          <w:szCs w:val="18"/>
        </w:rPr>
        <w:t xml:space="preserve">Human Resource </w:t>
      </w:r>
      <w:r>
        <w:rPr>
          <w:rFonts w:ascii="Century Gothic" w:hAnsi="Century Gothic"/>
          <w:b/>
          <w:color w:val="000000"/>
          <w:sz w:val="18"/>
          <w:szCs w:val="18"/>
        </w:rPr>
        <w:t>/ Recruitment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Development and formulation of organizational objective to contribute in the growth of the organization.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 xml:space="preserve">Development and Implement the policy and HR Manual of the organization. </w:t>
      </w:r>
    </w:p>
    <w:p w:rsidR="00DE1199" w:rsidRPr="00DE1199" w:rsidRDefault="00DE1199" w:rsidP="008A4D5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DE1199">
        <w:rPr>
          <w:rFonts w:ascii="Century Gothic" w:hAnsi="Century Gothic" w:cs="Arial"/>
          <w:b/>
          <w:color w:val="000000"/>
          <w:sz w:val="18"/>
        </w:rPr>
        <w:t>Investigated ways to reduce the costs i.e. overtime through overall working with Manager re: better time management</w:t>
      </w:r>
    </w:p>
    <w:p w:rsidR="00DE1199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AF1EDC">
        <w:rPr>
          <w:rFonts w:ascii="Century Gothic" w:hAnsi="Century Gothic" w:cs="Arial"/>
          <w:b/>
          <w:color w:val="000000"/>
          <w:sz w:val="18"/>
        </w:rPr>
        <w:t>Preparation of HR related reports, Recruitment &amp; selection, and performance assessment, Time and Management reports (KABA).</w:t>
      </w:r>
    </w:p>
    <w:p w:rsidR="00DE1199" w:rsidRPr="00AF1EDC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AF1EDC">
        <w:rPr>
          <w:rFonts w:ascii="Century Gothic" w:hAnsi="Century Gothic" w:cs="Arial"/>
          <w:b/>
          <w:color w:val="000000"/>
          <w:sz w:val="18"/>
        </w:rPr>
        <w:t>Development and adherence to Recruitment Policy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Ensured hire of staff in line with budgetary constraints &amp; within specified timeline</w:t>
      </w:r>
    </w:p>
    <w:p w:rsidR="00DE1199" w:rsidRPr="009D1633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9D1633">
        <w:rPr>
          <w:rFonts w:ascii="Century Gothic" w:hAnsi="Century Gothic" w:cs="Arial"/>
          <w:b/>
          <w:color w:val="000000"/>
          <w:sz w:val="18"/>
        </w:rPr>
        <w:t>Ensured compliance with grade pay policy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Scheduling and attending interviews of selected candidates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Issuing contracts plus contract renewals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Deal with HAAD / DHA and MOH  licensing of Healthcare Professionals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Liaise wit PRO Department re: employment Vi</w:t>
      </w:r>
      <w:r>
        <w:rPr>
          <w:rFonts w:ascii="Century Gothic" w:hAnsi="Century Gothic" w:cs="Arial"/>
          <w:b/>
          <w:color w:val="000000"/>
          <w:sz w:val="18"/>
        </w:rPr>
        <w:t>sa / Residency Visas etc.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Conduct New Employee Corporate Orientation Program on weekly basis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lastRenderedPageBreak/>
        <w:t xml:space="preserve">Determine Training process to improve the efficiency of staff. 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Point of contact for human resource related queries re: policy implementation</w:t>
      </w:r>
    </w:p>
    <w:p w:rsidR="00DE1199" w:rsidRPr="00B17DC6" w:rsidRDefault="00DE1199" w:rsidP="00DE1199">
      <w:pPr>
        <w:numPr>
          <w:ilvl w:val="0"/>
          <w:numId w:val="1"/>
        </w:numPr>
        <w:ind w:left="252" w:hanging="252"/>
        <w:jc w:val="both"/>
        <w:rPr>
          <w:rFonts w:ascii="Century Gothic" w:hAnsi="Century Gothic" w:cs="Arial"/>
          <w:b/>
          <w:color w:val="000000"/>
          <w:sz w:val="18"/>
        </w:rPr>
      </w:pPr>
      <w:r w:rsidRPr="00B17DC6">
        <w:rPr>
          <w:rFonts w:ascii="Century Gothic" w:hAnsi="Century Gothic" w:cs="Arial"/>
          <w:b/>
          <w:color w:val="000000"/>
          <w:sz w:val="18"/>
        </w:rPr>
        <w:t>Conduct performance assessment for employees.</w:t>
      </w:r>
    </w:p>
    <w:p w:rsidR="00DE1199" w:rsidRDefault="00DE1199" w:rsidP="0016590A">
      <w:pPr>
        <w:pStyle w:val="ListParagraph"/>
        <w:tabs>
          <w:tab w:val="left" w:pos="6120"/>
        </w:tabs>
        <w:ind w:left="144"/>
      </w:pPr>
    </w:p>
    <w:p w:rsidR="0016590A" w:rsidRDefault="0016590A" w:rsidP="0016590A">
      <w:pPr>
        <w:pStyle w:val="ListParagraph"/>
        <w:tabs>
          <w:tab w:val="left" w:pos="6120"/>
        </w:tabs>
        <w:ind w:left="144"/>
      </w:pPr>
    </w:p>
    <w:p w:rsidR="00DE1199" w:rsidRPr="00DE1199" w:rsidRDefault="00DE1199" w:rsidP="00DE1199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</w:p>
    <w:p w:rsidR="00DE1199" w:rsidRPr="00DE1199" w:rsidRDefault="00DE1199" w:rsidP="00DE1199">
      <w:pPr>
        <w:shd w:val="clear" w:color="auto" w:fill="BDD6EE" w:themeFill="accent1" w:themeFillTint="66"/>
        <w:rPr>
          <w:b/>
          <w:sz w:val="24"/>
          <w:szCs w:val="24"/>
        </w:rPr>
      </w:pPr>
      <w:r w:rsidRPr="00DE1199">
        <w:rPr>
          <w:rFonts w:ascii="Century Gothic" w:hAnsi="Century Gothic"/>
          <w:b/>
          <w:noProof/>
          <w:sz w:val="24"/>
          <w:szCs w:val="24"/>
        </w:rPr>
        <w:t>PROVEN JOB ROLE</w:t>
      </w:r>
    </w:p>
    <w:p w:rsidR="00DE1199" w:rsidRPr="00DE1199" w:rsidRDefault="00DE1199" w:rsidP="00DE1199">
      <w:pPr>
        <w:shd w:val="clear" w:color="auto" w:fill="BDD6EE" w:themeFill="accent1" w:themeFillTint="66"/>
        <w:rPr>
          <w:b/>
          <w:sz w:val="24"/>
          <w:szCs w:val="24"/>
        </w:rPr>
      </w:pPr>
    </w:p>
    <w:p w:rsidR="00DE1199" w:rsidRPr="00DE1199" w:rsidRDefault="00DE1199" w:rsidP="00DE1199">
      <w:pPr>
        <w:tabs>
          <w:tab w:val="left" w:pos="6210"/>
        </w:tabs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FF5FD7" w:rsidRPr="00FF5FD7" w:rsidRDefault="00FF5FD7" w:rsidP="00DE1199">
      <w:pPr>
        <w:tabs>
          <w:tab w:val="left" w:pos="6120"/>
        </w:tabs>
        <w:rPr>
          <w:rFonts w:ascii="Century Gothic" w:hAnsi="Century Gothic"/>
          <w:b/>
          <w:bCs/>
          <w:sz w:val="24"/>
          <w:szCs w:val="24"/>
        </w:rPr>
      </w:pPr>
      <w:r w:rsidRPr="00FF5FD7">
        <w:rPr>
          <w:rFonts w:ascii="Century Gothic" w:hAnsi="Century Gothic"/>
          <w:b/>
          <w:bCs/>
          <w:sz w:val="24"/>
          <w:szCs w:val="24"/>
        </w:rPr>
        <w:t xml:space="preserve">Recruitment </w:t>
      </w:r>
      <w:r>
        <w:rPr>
          <w:rFonts w:ascii="Century Gothic" w:hAnsi="Century Gothic"/>
          <w:b/>
          <w:bCs/>
          <w:sz w:val="24"/>
          <w:szCs w:val="24"/>
        </w:rPr>
        <w:t>Consultant</w:t>
      </w:r>
    </w:p>
    <w:p w:rsidR="00FF5FD7" w:rsidRPr="00BF576A" w:rsidRDefault="00FF5FD7" w:rsidP="00DE1199">
      <w:pPr>
        <w:tabs>
          <w:tab w:val="left" w:pos="6120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           </w:t>
      </w:r>
      <w:r w:rsidRPr="00BF576A">
        <w:rPr>
          <w:rFonts w:ascii="Century Gothic" w:hAnsi="Century Gothic"/>
          <w:b/>
          <w:bCs/>
          <w:sz w:val="18"/>
          <w:szCs w:val="18"/>
          <w:u w:val="single"/>
        </w:rPr>
        <w:t>Abraaj Investment Group</w:t>
      </w:r>
      <w:r w:rsidRPr="00BF576A">
        <w:rPr>
          <w:rFonts w:ascii="Century Gothic" w:hAnsi="Century Gothic"/>
          <w:b/>
          <w:bCs/>
          <w:sz w:val="18"/>
          <w:szCs w:val="18"/>
        </w:rPr>
        <w:tab/>
        <w:t xml:space="preserve">      Dec 2016 – Mar 2017</w:t>
      </w:r>
    </w:p>
    <w:p w:rsidR="00FF5FD7" w:rsidRPr="00BF576A" w:rsidRDefault="00FF5FD7" w:rsidP="00FF5FD7">
      <w:pPr>
        <w:tabs>
          <w:tab w:val="left" w:pos="6120"/>
        </w:tabs>
        <w:rPr>
          <w:rFonts w:ascii="Century Gothic" w:hAnsi="Century Gothic"/>
          <w:bCs/>
          <w:sz w:val="18"/>
          <w:szCs w:val="18"/>
        </w:rPr>
      </w:pPr>
      <w:r w:rsidRPr="00BF576A">
        <w:rPr>
          <w:rFonts w:ascii="Century Gothic" w:hAnsi="Century Gothic"/>
          <w:bCs/>
          <w:sz w:val="18"/>
          <w:szCs w:val="18"/>
        </w:rPr>
        <w:t>Temporary contract responsible for coordinating the hiring of Key Management personnel</w:t>
      </w:r>
    </w:p>
    <w:p w:rsidR="00FF5FD7" w:rsidRPr="00BF576A" w:rsidRDefault="00FF5FD7" w:rsidP="00FF5FD7">
      <w:pPr>
        <w:tabs>
          <w:tab w:val="left" w:pos="6120"/>
        </w:tabs>
        <w:rPr>
          <w:rFonts w:ascii="Century Gothic" w:hAnsi="Century Gothic"/>
          <w:bCs/>
          <w:sz w:val="18"/>
          <w:szCs w:val="18"/>
        </w:rPr>
      </w:pPr>
      <w:r w:rsidRPr="00BF576A">
        <w:rPr>
          <w:rFonts w:ascii="Century Gothic" w:hAnsi="Century Gothic"/>
          <w:bCs/>
          <w:sz w:val="18"/>
          <w:szCs w:val="18"/>
        </w:rPr>
        <w:t>For Abraaj Health fund hospital acquisitions in Pakistan, Nigeria and Kenya.</w:t>
      </w:r>
    </w:p>
    <w:p w:rsidR="00FF5FD7" w:rsidRPr="00BF576A" w:rsidRDefault="00FF5FD7" w:rsidP="00DE1199">
      <w:pPr>
        <w:tabs>
          <w:tab w:val="left" w:pos="6120"/>
        </w:tabs>
        <w:rPr>
          <w:rFonts w:ascii="Century Gothic" w:hAnsi="Century Gothic"/>
          <w:bCs/>
          <w:sz w:val="18"/>
          <w:szCs w:val="18"/>
        </w:rPr>
      </w:pPr>
    </w:p>
    <w:p w:rsidR="00DE1199" w:rsidRPr="00FF5FD7" w:rsidRDefault="00DE1199" w:rsidP="00DE1199">
      <w:pPr>
        <w:tabs>
          <w:tab w:val="left" w:pos="6120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HR/Recruitment </w:t>
      </w:r>
      <w:r w:rsidRPr="00B32F2F">
        <w:rPr>
          <w:rFonts w:ascii="Century Gothic" w:hAnsi="Century Gothic"/>
          <w:b/>
          <w:bCs/>
          <w:sz w:val="26"/>
          <w:szCs w:val="26"/>
        </w:rPr>
        <w:t>Manager</w:t>
      </w:r>
      <w:r w:rsidR="00FF5FD7">
        <w:rPr>
          <w:rFonts w:ascii="Century Gothic" w:hAnsi="Century Gothic"/>
          <w:b/>
          <w:bCs/>
          <w:sz w:val="26"/>
          <w:szCs w:val="26"/>
        </w:rPr>
        <w:t xml:space="preserve">                                  </w:t>
      </w:r>
      <w:r w:rsidR="00FF5FD7" w:rsidRPr="00BF576A">
        <w:rPr>
          <w:rFonts w:ascii="Century Gothic" w:hAnsi="Century Gothic"/>
          <w:b/>
          <w:bCs/>
          <w:sz w:val="18"/>
          <w:szCs w:val="18"/>
        </w:rPr>
        <w:t>March 2012 – November 2016</w:t>
      </w:r>
    </w:p>
    <w:p w:rsidR="00DE1199" w:rsidRDefault="00DE1199" w:rsidP="0016590A">
      <w:pPr>
        <w:tabs>
          <w:tab w:val="left" w:pos="6120"/>
        </w:tabs>
        <w:ind w:left="720"/>
      </w:pPr>
      <w:r w:rsidRPr="00B32F2F">
        <w:rPr>
          <w:rFonts w:ascii="Century Gothic" w:hAnsi="Century Gothic"/>
          <w:b/>
          <w:sz w:val="18"/>
          <w:szCs w:val="18"/>
          <w:u w:val="single"/>
        </w:rPr>
        <w:t>Al Noor Clinics Sharjah &amp; Dubai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C14A80" w:rsidRPr="00C14A80">
        <w:rPr>
          <w:rFonts w:ascii="Century Gothic" w:hAnsi="Century Gothic"/>
          <w:sz w:val="18"/>
          <w:szCs w:val="18"/>
        </w:rPr>
        <w:tab/>
      </w:r>
      <w:r w:rsidRPr="00C14A80">
        <w:rPr>
          <w:rFonts w:ascii="Century Gothic" w:hAnsi="Century Gothic"/>
          <w:sz w:val="18"/>
          <w:szCs w:val="18"/>
        </w:rPr>
        <w:t>January to November 2016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 xml:space="preserve">Transferred to Northern Emirates January 2016 due to Al Noor Hospital Group acquiring both Al </w:t>
      </w:r>
      <w:proofErr w:type="spellStart"/>
      <w:r w:rsidRPr="00C14A80">
        <w:rPr>
          <w:rFonts w:ascii="Century Gothic" w:hAnsi="Century Gothic"/>
          <w:sz w:val="18"/>
          <w:szCs w:val="18"/>
        </w:rPr>
        <w:t>Fardan</w:t>
      </w:r>
      <w:proofErr w:type="spellEnd"/>
      <w:r w:rsidRPr="00C14A80">
        <w:rPr>
          <w:rFonts w:ascii="Century Gothic" w:hAnsi="Century Gothic"/>
          <w:sz w:val="18"/>
          <w:szCs w:val="18"/>
        </w:rPr>
        <w:t xml:space="preserve"> Clinic, </w:t>
      </w:r>
      <w:proofErr w:type="spellStart"/>
      <w:r w:rsidRPr="00C14A80">
        <w:rPr>
          <w:rFonts w:ascii="Century Gothic" w:hAnsi="Century Gothic"/>
          <w:sz w:val="18"/>
          <w:szCs w:val="18"/>
        </w:rPr>
        <w:t>Sharjah</w:t>
      </w:r>
      <w:proofErr w:type="spellEnd"/>
      <w:r w:rsidRPr="00C14A80">
        <w:rPr>
          <w:rFonts w:ascii="Century Gothic" w:hAnsi="Century Gothic"/>
          <w:sz w:val="18"/>
          <w:szCs w:val="18"/>
        </w:rPr>
        <w:t xml:space="preserve"> and Rochester Clinic, Dubai (total 400 employees)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Responsible for the total integration of these clinics to Al Noor systems to include: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Development and Implementation of Organizational structures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Development and formulation of organizational objectives to contribute to assimilation and growth of the clinics.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Implementation of HR Manual Policies and Procedures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Re-Organized HR Dept to include re-distribution of tasks to employees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Provided Payroll information to facilitate smooth transition of Payroll to Al Noor Payroll System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Investigated ways to reduce costs through staff scheduling (reduction of overtime), Consumables, re-negotiation of Vendors contracts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Prepared HR/Recruitment reports (Recruitment &amp; selection) plus time attendance reports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Embarked on recruitment campaign for nurses for Rochester Clinic which involved “Open Day” at a Dubai Hotel (900 attended), arranged recruitment team attendance.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Standardized contracts in line with Al Noor policy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Conducted Al Noor Orientation Programs on a regular basis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Implemented Code of Business Conduct policy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Embarked on program to ensure that all Medical &amp; Nursing staff have current BLS / ACLS certification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Implemented Al Noor Salary pay scale and grades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Met regularly with COO, Medical Director and Head Nurse regarding recruitment and HR related issues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Implemented Disciplinary and Grievous policy</w:t>
      </w:r>
    </w:p>
    <w:p w:rsidR="00DE1199" w:rsidRPr="00C14A80" w:rsidRDefault="00DE1199" w:rsidP="0016590A">
      <w:pPr>
        <w:pStyle w:val="ListParagraph"/>
        <w:numPr>
          <w:ilvl w:val="0"/>
          <w:numId w:val="3"/>
        </w:numPr>
        <w:tabs>
          <w:tab w:val="left" w:pos="6120"/>
        </w:tabs>
        <w:ind w:left="1080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Point of contract for all HR and Recruitment related queries</w:t>
      </w:r>
    </w:p>
    <w:p w:rsidR="00DE1199" w:rsidRDefault="00DE1199" w:rsidP="00DE1199">
      <w:pPr>
        <w:tabs>
          <w:tab w:val="left" w:pos="6120"/>
        </w:tabs>
        <w:rPr>
          <w:rFonts w:ascii="Century Gothic" w:hAnsi="Century Gothic"/>
          <w:b/>
          <w:sz w:val="18"/>
          <w:szCs w:val="18"/>
        </w:rPr>
      </w:pPr>
    </w:p>
    <w:p w:rsidR="00DE1199" w:rsidRDefault="00DE1199" w:rsidP="0016590A">
      <w:pPr>
        <w:tabs>
          <w:tab w:val="left" w:pos="6120"/>
        </w:tabs>
        <w:ind w:left="720"/>
      </w:pPr>
      <w:r w:rsidRPr="00B32F2F">
        <w:rPr>
          <w:rFonts w:ascii="Century Gothic" w:hAnsi="Century Gothic"/>
          <w:b/>
          <w:bCs/>
          <w:sz w:val="18"/>
          <w:szCs w:val="18"/>
          <w:u w:val="single"/>
        </w:rPr>
        <w:t>Al Noor Hospital Group Abu Dhabi, UAE</w:t>
      </w:r>
      <w:r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C14A80" w:rsidRPr="00C14A80">
        <w:rPr>
          <w:rFonts w:ascii="Century Gothic" w:hAnsi="Century Gothic"/>
          <w:bCs/>
          <w:sz w:val="18"/>
          <w:szCs w:val="18"/>
        </w:rPr>
        <w:tab/>
        <w:t>March 2012 to January 2016</w:t>
      </w:r>
    </w:p>
    <w:p w:rsidR="00DE1199" w:rsidRPr="00C14A80" w:rsidRDefault="00DE1199" w:rsidP="0016590A">
      <w:pPr>
        <w:tabs>
          <w:tab w:val="left" w:pos="6120"/>
        </w:tabs>
        <w:ind w:left="720"/>
        <w:rPr>
          <w:rFonts w:ascii="Century Gothic" w:hAnsi="Century Gothic"/>
          <w:bCs/>
          <w:sz w:val="18"/>
          <w:szCs w:val="18"/>
        </w:rPr>
      </w:pPr>
      <w:r w:rsidRPr="00C14A80">
        <w:rPr>
          <w:rFonts w:ascii="Century Gothic" w:hAnsi="Century Gothic"/>
          <w:bCs/>
          <w:sz w:val="18"/>
          <w:szCs w:val="18"/>
        </w:rPr>
        <w:t>Group Recruitment Manager for largest Private Healthcare Group in UAE. Responsible for Group wide recruitment activity which encompassed 3 Hospitals and 15 satellite clinics. Managed a team of 8 recruiters to ensure that hiring in line with budget requirements, salary scales and time scales: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Developing Recruitment Objectives in line with Corporate Policy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Designing and managing  initiatives with relation to: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Recruitment &amp; Selection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Formulating Budgets for Clinics jointly with Dept Heads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 xml:space="preserve">Coordinated sourcing </w:t>
      </w:r>
      <w:proofErr w:type="spellStart"/>
      <w:r w:rsidRPr="00C14A80">
        <w:rPr>
          <w:rFonts w:ascii="Century Gothic" w:hAnsi="Century Gothic" w:cs="Tahoma"/>
          <w:sz w:val="18"/>
          <w:szCs w:val="18"/>
        </w:rPr>
        <w:t>cvs</w:t>
      </w:r>
      <w:proofErr w:type="spellEnd"/>
      <w:r w:rsidRPr="00C14A80">
        <w:rPr>
          <w:rFonts w:ascii="Century Gothic" w:hAnsi="Century Gothic" w:cs="Tahoma"/>
          <w:sz w:val="18"/>
          <w:szCs w:val="18"/>
        </w:rPr>
        <w:t xml:space="preserve"> using job portals and website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Coordinated interviews, issued offers / contracts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Ensured compliance with grade pay policy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Ensured all references are checked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 xml:space="preserve">Daily  meetings with recruitment staff to look over vacancies, status, problem solving </w:t>
      </w:r>
      <w:proofErr w:type="spellStart"/>
      <w:r w:rsidRPr="00C14A80">
        <w:rPr>
          <w:rFonts w:ascii="Century Gothic" w:hAnsi="Century Gothic" w:cs="Tahoma"/>
          <w:sz w:val="18"/>
          <w:szCs w:val="18"/>
        </w:rPr>
        <w:t>etc</w:t>
      </w:r>
      <w:proofErr w:type="spellEnd"/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Ensure that Recruitment staff maintained accurate daily recruitment dashboard on “shared file”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Daily Meeting with HR Director for Candidate file and salary approval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Maintained vacancy list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lastRenderedPageBreak/>
        <w:t>Met with Dept Heads on a regular basis to review candidates in pipeline and give update on expected arrival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Coordinated with licensing Dept to ensure correct documents are submitted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Coordinated with PRO re: submissions for work permit and employment visas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Conducted Orientation for new joiners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Effectively managed the Recruitment Team / weekly meetings / Updated Recruitment Status Report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Training &amp; Development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Performance Management (Probationary &amp; annual appraisal reviews)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Planning and coordinating Recruitment Employee Development Programs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Providing advice on best practices to management on HR/Recruitment  related issues acting as internal consultant to Managers/Employees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Establishing and maintaining effective communication links between the employees and the management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Overseeing and implementing SAP Recruitment and time Management Systems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Generating management information reports on periodic basis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Participating in and contributing to strategic management decisions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Undertaking specific projects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Managing day to day HR/ Recruitment  administration functions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Attended Al Noor Booths at Arab Health and Recruitment Fairs during year</w:t>
      </w:r>
    </w:p>
    <w:p w:rsidR="00DE1199" w:rsidRPr="00C14A80" w:rsidRDefault="00DE1199" w:rsidP="0016590A">
      <w:pPr>
        <w:numPr>
          <w:ilvl w:val="0"/>
          <w:numId w:val="4"/>
        </w:numPr>
        <w:tabs>
          <w:tab w:val="clear" w:pos="720"/>
        </w:tabs>
        <w:ind w:left="1286" w:right="604" w:hanging="283"/>
        <w:jc w:val="both"/>
        <w:rPr>
          <w:rFonts w:ascii="Century Gothic" w:hAnsi="Century Gothic" w:cs="Tahoma"/>
          <w:sz w:val="18"/>
          <w:szCs w:val="18"/>
        </w:rPr>
      </w:pPr>
      <w:r w:rsidRPr="00C14A80">
        <w:rPr>
          <w:rFonts w:ascii="Century Gothic" w:hAnsi="Century Gothic" w:cs="Tahoma"/>
          <w:sz w:val="18"/>
          <w:szCs w:val="18"/>
        </w:rPr>
        <w:t>Member of Employee Wellness Committee to promote Activities outside of work environment</w:t>
      </w:r>
    </w:p>
    <w:p w:rsidR="0016590A" w:rsidRPr="00C14A80" w:rsidRDefault="0016590A" w:rsidP="0016590A">
      <w:pPr>
        <w:ind w:right="604"/>
        <w:jc w:val="both"/>
        <w:rPr>
          <w:rFonts w:ascii="Century Gothic" w:hAnsi="Century Gothic" w:cs="Tahoma"/>
          <w:sz w:val="18"/>
          <w:szCs w:val="18"/>
        </w:rPr>
      </w:pPr>
    </w:p>
    <w:p w:rsidR="0016590A" w:rsidRDefault="0016590A" w:rsidP="0016590A">
      <w:pPr>
        <w:tabs>
          <w:tab w:val="left" w:pos="6120"/>
        </w:tabs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Snr. Physician/Recruitment Officer</w:t>
      </w:r>
    </w:p>
    <w:p w:rsidR="0016590A" w:rsidRPr="0016590A" w:rsidRDefault="0016590A" w:rsidP="0016590A">
      <w:pPr>
        <w:tabs>
          <w:tab w:val="left" w:pos="6120"/>
        </w:tabs>
        <w:ind w:left="720"/>
        <w:rPr>
          <w:u w:val="single"/>
        </w:rPr>
      </w:pPr>
      <w:r w:rsidRPr="0016590A">
        <w:rPr>
          <w:rFonts w:ascii="Century Gothic" w:hAnsi="Century Gothic"/>
          <w:b/>
          <w:bCs/>
          <w:sz w:val="18"/>
          <w:szCs w:val="18"/>
          <w:u w:val="single"/>
        </w:rPr>
        <w:t xml:space="preserve">Sheikh Khalifa Medical City, Abu Dhabi </w:t>
      </w:r>
      <w:r w:rsidR="00C14A80" w:rsidRPr="00C14A80">
        <w:rPr>
          <w:rFonts w:ascii="Century Gothic" w:hAnsi="Century Gothic"/>
          <w:bCs/>
          <w:sz w:val="18"/>
          <w:szCs w:val="18"/>
        </w:rPr>
        <w:tab/>
      </w:r>
      <w:r w:rsidRPr="00C14A80">
        <w:rPr>
          <w:rFonts w:ascii="Century Gothic" w:hAnsi="Century Gothic"/>
          <w:bCs/>
          <w:sz w:val="18"/>
          <w:szCs w:val="18"/>
        </w:rPr>
        <w:t>April 2005 – July 2009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 xml:space="preserve">Hired over 700 Physicians over a 4 year period in compliance with Budget and HAAD licensing requirements. 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 xml:space="preserve">Provided Recruitment reports to Manager, Medical Director and CEO. 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Met weekly basis with Medical Director re: submission of Physician files for approval and reviewed vacancy list.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Met weekly with Management Hiring Committee to submit Physician files for Management approval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Sourced candidates according to vacancy list requirement using job portals / Advertisements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 xml:space="preserve">Sent eligible Physician </w:t>
      </w:r>
      <w:proofErr w:type="spellStart"/>
      <w:r w:rsidRPr="00C14A80">
        <w:rPr>
          <w:rFonts w:ascii="Century Gothic" w:hAnsi="Century Gothic"/>
          <w:sz w:val="18"/>
          <w:szCs w:val="18"/>
        </w:rPr>
        <w:t>cvs</w:t>
      </w:r>
      <w:proofErr w:type="spellEnd"/>
      <w:r w:rsidRPr="00C14A80">
        <w:rPr>
          <w:rFonts w:ascii="Century Gothic" w:hAnsi="Century Gothic"/>
          <w:sz w:val="18"/>
          <w:szCs w:val="18"/>
        </w:rPr>
        <w:t xml:space="preserve"> to Physician </w:t>
      </w:r>
      <w:proofErr w:type="spellStart"/>
      <w:r w:rsidRPr="00C14A80">
        <w:rPr>
          <w:rFonts w:ascii="Century Gothic" w:hAnsi="Century Gothic"/>
          <w:sz w:val="18"/>
          <w:szCs w:val="18"/>
        </w:rPr>
        <w:t>Dept</w:t>
      </w:r>
      <w:proofErr w:type="spellEnd"/>
      <w:r w:rsidRPr="00C14A80">
        <w:rPr>
          <w:rFonts w:ascii="Century Gothic" w:hAnsi="Century Gothic"/>
          <w:sz w:val="18"/>
          <w:szCs w:val="18"/>
        </w:rPr>
        <w:t xml:space="preserve"> heads for review and short listing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Arrange phone / face Interviews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Checked references and logbooks of Physicians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Issued offers and contracts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Liaised with PRO re: obtaining HAAD license and employment visas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Liaised with Travel Officer to book Airline Flights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Notified Housing Dept of new arrival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Notified Transportation for candidate pick up form Airport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Sent New arrival Information Package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 xml:space="preserve">Notified HR of new arrival to include in weekly Orientation </w:t>
      </w:r>
      <w:proofErr w:type="spellStart"/>
      <w:r w:rsidRPr="00C14A80">
        <w:rPr>
          <w:rFonts w:ascii="Century Gothic" w:hAnsi="Century Gothic"/>
          <w:sz w:val="18"/>
          <w:szCs w:val="18"/>
        </w:rPr>
        <w:t>Programme</w:t>
      </w:r>
      <w:proofErr w:type="spellEnd"/>
    </w:p>
    <w:p w:rsidR="0016590A" w:rsidRPr="00C14A80" w:rsidRDefault="0016590A" w:rsidP="0016590A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22"/>
        </w:rPr>
      </w:pPr>
      <w:r w:rsidRPr="00C14A80">
        <w:rPr>
          <w:rFonts w:ascii="Century Gothic" w:hAnsi="Century Gothic"/>
          <w:sz w:val="18"/>
          <w:szCs w:val="18"/>
        </w:rPr>
        <w:t>Acted as point of contact for candidate and Hospital</w:t>
      </w:r>
    </w:p>
    <w:p w:rsidR="0016590A" w:rsidRPr="00C14A80" w:rsidRDefault="0016590A" w:rsidP="0016590A">
      <w:pPr>
        <w:pStyle w:val="ListParagraph"/>
        <w:numPr>
          <w:ilvl w:val="0"/>
          <w:numId w:val="8"/>
        </w:numPr>
        <w:tabs>
          <w:tab w:val="left" w:pos="6120"/>
        </w:tabs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Awarded Employee of the Month having hired and onboard 100 Physicians within 90 day probation period</w:t>
      </w:r>
    </w:p>
    <w:p w:rsidR="00DE1199" w:rsidRDefault="00DE1199" w:rsidP="00DE1199">
      <w:pPr>
        <w:tabs>
          <w:tab w:val="left" w:pos="6120"/>
        </w:tabs>
      </w:pPr>
    </w:p>
    <w:p w:rsidR="0016590A" w:rsidRDefault="0016590A" w:rsidP="0016590A">
      <w:pPr>
        <w:tabs>
          <w:tab w:val="left" w:pos="2070"/>
        </w:tabs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General M</w:t>
      </w:r>
      <w:r w:rsidR="00FF5FD7">
        <w:rPr>
          <w:rFonts w:ascii="Century Gothic" w:hAnsi="Century Gothic"/>
          <w:b/>
          <w:bCs/>
          <w:sz w:val="26"/>
          <w:szCs w:val="26"/>
        </w:rPr>
        <w:t>ana</w:t>
      </w:r>
      <w:r>
        <w:rPr>
          <w:rFonts w:ascii="Century Gothic" w:hAnsi="Century Gothic"/>
          <w:b/>
          <w:bCs/>
          <w:sz w:val="26"/>
          <w:szCs w:val="26"/>
        </w:rPr>
        <w:t>g</w:t>
      </w:r>
      <w:r w:rsidR="00FF5FD7">
        <w:rPr>
          <w:rFonts w:ascii="Century Gothic" w:hAnsi="Century Gothic"/>
          <w:b/>
          <w:bCs/>
          <w:sz w:val="26"/>
          <w:szCs w:val="26"/>
        </w:rPr>
        <w:t>e</w:t>
      </w:r>
      <w:r>
        <w:rPr>
          <w:rFonts w:ascii="Century Gothic" w:hAnsi="Century Gothic"/>
          <w:b/>
          <w:bCs/>
          <w:sz w:val="26"/>
          <w:szCs w:val="26"/>
        </w:rPr>
        <w:t>r</w:t>
      </w:r>
    </w:p>
    <w:p w:rsidR="0016590A" w:rsidRDefault="0016590A" w:rsidP="00C14A80">
      <w:pPr>
        <w:tabs>
          <w:tab w:val="left" w:pos="6120"/>
        </w:tabs>
        <w:ind w:left="720"/>
        <w:rPr>
          <w:rFonts w:ascii="Century Gothic" w:hAnsi="Century Gothic"/>
          <w:b/>
          <w:bCs/>
          <w:sz w:val="18"/>
          <w:szCs w:val="18"/>
          <w:u w:val="single"/>
        </w:rPr>
      </w:pPr>
      <w:r w:rsidRPr="00B32F2F">
        <w:rPr>
          <w:rFonts w:ascii="Century Gothic" w:hAnsi="Century Gothic"/>
          <w:b/>
          <w:bCs/>
          <w:sz w:val="18"/>
          <w:szCs w:val="18"/>
          <w:u w:val="single"/>
        </w:rPr>
        <w:t>United States Consulate, Jeddah, Saudi Arabia</w:t>
      </w:r>
      <w:r w:rsidR="00C14A80" w:rsidRPr="00C14A80">
        <w:rPr>
          <w:rFonts w:ascii="Century Gothic" w:hAnsi="Century Gothic"/>
          <w:bCs/>
          <w:sz w:val="18"/>
          <w:szCs w:val="18"/>
        </w:rPr>
        <w:tab/>
      </w:r>
      <w:r w:rsidRPr="00C14A80">
        <w:rPr>
          <w:rFonts w:ascii="Century Gothic" w:hAnsi="Century Gothic"/>
          <w:bCs/>
          <w:sz w:val="18"/>
          <w:szCs w:val="18"/>
        </w:rPr>
        <w:t>May 2001 – Nov 2004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Responsible for HR/Recruitment functions which included: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Managing of payroll/overtime , issuance of salary checks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Staff Recruitment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 xml:space="preserve">Monthly duty </w:t>
      </w:r>
      <w:proofErr w:type="spellStart"/>
      <w:r w:rsidRPr="00C14A80">
        <w:rPr>
          <w:rFonts w:ascii="Century Gothic" w:hAnsi="Century Gothic"/>
          <w:sz w:val="18"/>
          <w:szCs w:val="18"/>
        </w:rPr>
        <w:t>rotas</w:t>
      </w:r>
      <w:proofErr w:type="spellEnd"/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Organized official functions on a weekly basis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Selected weekly menus for Consulate Dining.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Responsible for Employee annual evaluation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Responsible for budget of Organization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Conducted monthly Inventory checks for Consulate Restaurant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Maintained Accounts Ledgers on daily basis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Submitted Ledger Accounts to External Auditors on monthly and annual basis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Maintained stock of goods for sale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lastRenderedPageBreak/>
        <w:t>Maintained Book / DVD library and monthly  purchase of new stock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Weekly deposits to Bank of incomes received</w:t>
      </w:r>
    </w:p>
    <w:p w:rsidR="0016590A" w:rsidRPr="00C14A80" w:rsidRDefault="0016590A" w:rsidP="0016590A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Met weekly with Consulate General and Management Team to go over functions and accounts</w:t>
      </w:r>
    </w:p>
    <w:p w:rsidR="0016590A" w:rsidRPr="00C14A80" w:rsidRDefault="0016590A" w:rsidP="001659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</w:p>
    <w:p w:rsidR="0016590A" w:rsidRDefault="0016590A" w:rsidP="0016590A">
      <w:pPr>
        <w:tabs>
          <w:tab w:val="left" w:pos="2070"/>
        </w:tabs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HR Officer Admin</w:t>
      </w:r>
    </w:p>
    <w:p w:rsidR="0016590A" w:rsidRPr="008544F3" w:rsidRDefault="0016590A" w:rsidP="00C14A80">
      <w:pPr>
        <w:tabs>
          <w:tab w:val="left" w:pos="6120"/>
        </w:tabs>
        <w:ind w:left="720"/>
        <w:rPr>
          <w:rFonts w:ascii="Century Gothic" w:hAnsi="Century Gothic"/>
          <w:b/>
          <w:bCs/>
          <w:sz w:val="18"/>
          <w:szCs w:val="18"/>
          <w:u w:val="single"/>
        </w:rPr>
      </w:pPr>
      <w:r w:rsidRPr="008544F3">
        <w:rPr>
          <w:rFonts w:ascii="Century Gothic" w:hAnsi="Century Gothic"/>
          <w:b/>
          <w:bCs/>
          <w:sz w:val="18"/>
          <w:szCs w:val="18"/>
          <w:u w:val="single"/>
        </w:rPr>
        <w:t>National Guard Hospital, Jeddah, Saudi Arabia</w:t>
      </w:r>
      <w:r w:rsidR="00C14A80" w:rsidRPr="00C14A80">
        <w:rPr>
          <w:rFonts w:ascii="Century Gothic" w:hAnsi="Century Gothic"/>
          <w:bCs/>
          <w:sz w:val="18"/>
          <w:szCs w:val="18"/>
        </w:rPr>
        <w:tab/>
      </w:r>
      <w:r w:rsidRPr="00C14A80">
        <w:rPr>
          <w:rFonts w:ascii="Century Gothic" w:hAnsi="Century Gothic"/>
          <w:bCs/>
          <w:sz w:val="18"/>
          <w:szCs w:val="18"/>
        </w:rPr>
        <w:t>March 1994 – May 2001</w:t>
      </w:r>
    </w:p>
    <w:p w:rsidR="0016590A" w:rsidRPr="00C14A80" w:rsidRDefault="0016590A" w:rsidP="0016590A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 xml:space="preserve">Attached to the HR Director’s Office. </w:t>
      </w:r>
    </w:p>
    <w:p w:rsidR="0016590A" w:rsidRPr="00C14A80" w:rsidRDefault="0016590A" w:rsidP="0016590A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Oversaw the entire Admin function of the department.</w:t>
      </w:r>
    </w:p>
    <w:p w:rsidR="0016590A" w:rsidRPr="00C14A80" w:rsidRDefault="0016590A" w:rsidP="0016590A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Daily interaction with HR Director to review daily correspondence and assigned to deal with according to HR Director directives</w:t>
      </w:r>
    </w:p>
    <w:p w:rsidR="0016590A" w:rsidRPr="00C14A80" w:rsidRDefault="0016590A" w:rsidP="0016590A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Liaised with other departments within HR; Government Relations, Employee Relations, Recruitment and Training Departments as per HR Director’s directives</w:t>
      </w:r>
    </w:p>
    <w:p w:rsidR="0016590A" w:rsidRPr="00C14A80" w:rsidRDefault="0016590A" w:rsidP="0016590A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C14A80">
        <w:rPr>
          <w:rFonts w:ascii="Century Gothic" w:hAnsi="Century Gothic"/>
          <w:sz w:val="18"/>
          <w:szCs w:val="18"/>
        </w:rPr>
        <w:t>Compiling of HR monthly report from information received from other HR Departments for submission to Head Office, Riyadh</w:t>
      </w:r>
    </w:p>
    <w:p w:rsidR="0016590A" w:rsidRPr="00C14A80" w:rsidRDefault="0016590A" w:rsidP="00DE1199">
      <w:pPr>
        <w:tabs>
          <w:tab w:val="left" w:pos="6120"/>
        </w:tabs>
      </w:pPr>
    </w:p>
    <w:p w:rsidR="0016590A" w:rsidRDefault="0016590A" w:rsidP="00DE1199">
      <w:pPr>
        <w:tabs>
          <w:tab w:val="left" w:pos="6120"/>
        </w:tabs>
      </w:pPr>
    </w:p>
    <w:p w:rsidR="0016590A" w:rsidRPr="00DE1199" w:rsidRDefault="0016590A" w:rsidP="0016590A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</w:p>
    <w:p w:rsidR="0016590A" w:rsidRPr="00DE1199" w:rsidRDefault="0016590A" w:rsidP="0016590A">
      <w:pPr>
        <w:shd w:val="clear" w:color="auto" w:fill="BDD6EE" w:themeFill="accent1" w:themeFillTint="66"/>
        <w:rPr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>AWARDS</w:t>
      </w:r>
    </w:p>
    <w:p w:rsidR="0016590A" w:rsidRPr="00DE1199" w:rsidRDefault="0016590A" w:rsidP="0016590A">
      <w:pPr>
        <w:shd w:val="clear" w:color="auto" w:fill="BDD6EE" w:themeFill="accent1" w:themeFillTint="66"/>
        <w:rPr>
          <w:b/>
          <w:sz w:val="24"/>
          <w:szCs w:val="24"/>
        </w:rPr>
      </w:pPr>
    </w:p>
    <w:p w:rsidR="0016590A" w:rsidRDefault="0016590A" w:rsidP="00DE1199">
      <w:pPr>
        <w:tabs>
          <w:tab w:val="left" w:pos="6120"/>
        </w:tabs>
      </w:pPr>
    </w:p>
    <w:p w:rsidR="0016590A" w:rsidRPr="00C14A80" w:rsidRDefault="0016590A" w:rsidP="0016590A">
      <w:pPr>
        <w:jc w:val="both"/>
        <w:rPr>
          <w:rFonts w:ascii="Century Gothic" w:hAnsi="Century Gothic"/>
          <w:bCs/>
          <w:noProof/>
          <w:sz w:val="18"/>
          <w:szCs w:val="18"/>
        </w:rPr>
      </w:pPr>
      <w:r w:rsidRPr="00C14A80">
        <w:rPr>
          <w:rFonts w:ascii="Century Gothic" w:hAnsi="Century Gothic"/>
          <w:bCs/>
          <w:noProof/>
          <w:sz w:val="18"/>
          <w:szCs w:val="18"/>
        </w:rPr>
        <w:t>Employee of the Month (Sheikh Khalifa Hospital)</w:t>
      </w:r>
    </w:p>
    <w:p w:rsidR="0016590A" w:rsidRPr="00C14A80" w:rsidRDefault="0016590A" w:rsidP="0016590A">
      <w:pPr>
        <w:jc w:val="both"/>
        <w:rPr>
          <w:rFonts w:ascii="Century Gothic" w:hAnsi="Century Gothic"/>
          <w:bCs/>
          <w:noProof/>
          <w:sz w:val="18"/>
          <w:szCs w:val="18"/>
        </w:rPr>
      </w:pPr>
      <w:r w:rsidRPr="00C14A80">
        <w:rPr>
          <w:rFonts w:ascii="Century Gothic" w:hAnsi="Century Gothic"/>
          <w:bCs/>
          <w:noProof/>
          <w:sz w:val="18"/>
          <w:szCs w:val="18"/>
        </w:rPr>
        <w:t>Employee of the year (US Consulate Jeddah</w:t>
      </w:r>
    </w:p>
    <w:p w:rsidR="0016590A" w:rsidRPr="00C14A80" w:rsidRDefault="0016590A" w:rsidP="0016590A">
      <w:pPr>
        <w:tabs>
          <w:tab w:val="left" w:pos="6120"/>
        </w:tabs>
        <w:rPr>
          <w:rFonts w:ascii="Century Gothic" w:hAnsi="Century Gothic"/>
          <w:bCs/>
          <w:noProof/>
          <w:sz w:val="18"/>
          <w:szCs w:val="18"/>
        </w:rPr>
      </w:pPr>
      <w:r w:rsidRPr="00C14A80">
        <w:rPr>
          <w:rFonts w:ascii="Century Gothic" w:hAnsi="Century Gothic"/>
          <w:bCs/>
          <w:noProof/>
          <w:sz w:val="18"/>
          <w:szCs w:val="18"/>
        </w:rPr>
        <w:t>Appreciation Certificate from the Office of the US Vice-President, The White House, Washington</w:t>
      </w:r>
    </w:p>
    <w:p w:rsidR="0016590A" w:rsidRPr="00C14A80" w:rsidRDefault="0016590A" w:rsidP="0016590A">
      <w:pPr>
        <w:tabs>
          <w:tab w:val="left" w:pos="6120"/>
        </w:tabs>
        <w:rPr>
          <w:rFonts w:ascii="Century Gothic" w:hAnsi="Century Gothic"/>
          <w:b/>
          <w:bCs/>
          <w:noProof/>
          <w:sz w:val="18"/>
          <w:szCs w:val="18"/>
        </w:rPr>
      </w:pPr>
    </w:p>
    <w:p w:rsidR="0016590A" w:rsidRPr="00C14A80" w:rsidRDefault="0016590A" w:rsidP="0016590A">
      <w:pPr>
        <w:tabs>
          <w:tab w:val="left" w:pos="6120"/>
        </w:tabs>
        <w:rPr>
          <w:rFonts w:ascii="Century Gothic" w:hAnsi="Century Gothic"/>
          <w:b/>
          <w:bCs/>
          <w:noProof/>
          <w:sz w:val="18"/>
          <w:szCs w:val="18"/>
        </w:rPr>
      </w:pPr>
    </w:p>
    <w:p w:rsidR="0016590A" w:rsidRPr="00DE1199" w:rsidRDefault="0016590A" w:rsidP="0016590A">
      <w:pPr>
        <w:shd w:val="clear" w:color="auto" w:fill="BDD6EE" w:themeFill="accent1" w:themeFillTint="66"/>
        <w:rPr>
          <w:rFonts w:ascii="Century Gothic" w:hAnsi="Century Gothic"/>
          <w:b/>
          <w:noProof/>
          <w:sz w:val="24"/>
          <w:szCs w:val="24"/>
        </w:rPr>
      </w:pPr>
    </w:p>
    <w:p w:rsidR="0016590A" w:rsidRPr="00DE1199" w:rsidRDefault="0016590A" w:rsidP="0016590A">
      <w:pPr>
        <w:shd w:val="clear" w:color="auto" w:fill="BDD6EE" w:themeFill="accent1" w:themeFillTint="66"/>
        <w:rPr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t>REFERENCES</w:t>
      </w:r>
    </w:p>
    <w:p w:rsidR="0016590A" w:rsidRPr="00DE1199" w:rsidRDefault="0016590A" w:rsidP="0016590A">
      <w:pPr>
        <w:shd w:val="clear" w:color="auto" w:fill="BDD6EE" w:themeFill="accent1" w:themeFillTint="66"/>
        <w:rPr>
          <w:b/>
          <w:sz w:val="24"/>
          <w:szCs w:val="24"/>
        </w:rPr>
      </w:pPr>
    </w:p>
    <w:p w:rsidR="0016590A" w:rsidRDefault="0016590A" w:rsidP="0016590A">
      <w:pPr>
        <w:tabs>
          <w:tab w:val="left" w:pos="6120"/>
        </w:tabs>
      </w:pPr>
    </w:p>
    <w:p w:rsidR="0016590A" w:rsidRDefault="0016590A" w:rsidP="0016590A">
      <w:pPr>
        <w:tabs>
          <w:tab w:val="left" w:pos="6120"/>
        </w:tabs>
        <w:rPr>
          <w:rFonts w:ascii="Century Gothic" w:hAnsi="Century Gothic"/>
          <w:b/>
          <w:sz w:val="18"/>
        </w:rPr>
      </w:pPr>
      <w:r w:rsidRPr="00B32F2F">
        <w:rPr>
          <w:rFonts w:ascii="Century Gothic" w:hAnsi="Century Gothic"/>
          <w:b/>
          <w:sz w:val="18"/>
        </w:rPr>
        <w:t>Available upon request.</w:t>
      </w:r>
    </w:p>
    <w:p w:rsidR="0016590A" w:rsidRDefault="0016590A" w:rsidP="0016590A">
      <w:pPr>
        <w:tabs>
          <w:tab w:val="left" w:pos="6120"/>
        </w:tabs>
      </w:pPr>
    </w:p>
    <w:sectPr w:rsidR="0016590A" w:rsidSect="00EE3FC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82"/>
    <w:multiLevelType w:val="hybridMultilevel"/>
    <w:tmpl w:val="11E82F74"/>
    <w:lvl w:ilvl="0" w:tplc="168C6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425DA"/>
    <w:multiLevelType w:val="hybridMultilevel"/>
    <w:tmpl w:val="B9A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6D7"/>
    <w:multiLevelType w:val="hybridMultilevel"/>
    <w:tmpl w:val="92E041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6F26"/>
    <w:multiLevelType w:val="hybridMultilevel"/>
    <w:tmpl w:val="8B2EC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C2294"/>
    <w:multiLevelType w:val="hybridMultilevel"/>
    <w:tmpl w:val="5540C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8444E"/>
    <w:multiLevelType w:val="hybridMultilevel"/>
    <w:tmpl w:val="6BB8F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F13348"/>
    <w:multiLevelType w:val="hybridMultilevel"/>
    <w:tmpl w:val="2C622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E86157"/>
    <w:multiLevelType w:val="hybridMultilevel"/>
    <w:tmpl w:val="E230036E"/>
    <w:lvl w:ilvl="0" w:tplc="FEC0C8A8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92A19"/>
    <w:multiLevelType w:val="hybridMultilevel"/>
    <w:tmpl w:val="565C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7403C"/>
    <w:multiLevelType w:val="hybridMultilevel"/>
    <w:tmpl w:val="1D3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9"/>
    <w:rsid w:val="0016590A"/>
    <w:rsid w:val="0024327F"/>
    <w:rsid w:val="00516A7A"/>
    <w:rsid w:val="007E5DC9"/>
    <w:rsid w:val="009771CF"/>
    <w:rsid w:val="00BF576A"/>
    <w:rsid w:val="00C14A80"/>
    <w:rsid w:val="00DE1199"/>
    <w:rsid w:val="00EE3FC4"/>
    <w:rsid w:val="00F132E3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E5DC9"/>
    <w:pPr>
      <w:keepNext/>
      <w:spacing w:line="360" w:lineRule="auto"/>
      <w:jc w:val="center"/>
      <w:outlineLvl w:val="4"/>
    </w:pPr>
    <w:rPr>
      <w:rFonts w:ascii="BankGothic Md BT" w:hAnsi="BankGothic Md BT"/>
      <w:sz w:val="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5DC9"/>
    <w:rPr>
      <w:rFonts w:ascii="BankGothic Md BT" w:eastAsia="Times New Roman" w:hAnsi="BankGothic Md BT" w:cs="Times New Roman"/>
      <w:sz w:val="40"/>
      <w:szCs w:val="20"/>
      <w:lang/>
    </w:rPr>
  </w:style>
  <w:style w:type="paragraph" w:styleId="ListParagraph">
    <w:name w:val="List Paragraph"/>
    <w:basedOn w:val="Normal"/>
    <w:uiPriority w:val="34"/>
    <w:qFormat/>
    <w:rsid w:val="00DE11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1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dtext1">
    <w:name w:val="bdtext1"/>
    <w:rsid w:val="0016590A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2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E5DC9"/>
    <w:pPr>
      <w:keepNext/>
      <w:spacing w:line="360" w:lineRule="auto"/>
      <w:jc w:val="center"/>
      <w:outlineLvl w:val="4"/>
    </w:pPr>
    <w:rPr>
      <w:rFonts w:ascii="BankGothic Md BT" w:hAnsi="BankGothic Md BT"/>
      <w:sz w:val="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5DC9"/>
    <w:rPr>
      <w:rFonts w:ascii="BankGothic Md BT" w:eastAsia="Times New Roman" w:hAnsi="BankGothic Md BT" w:cs="Times New Roman"/>
      <w:sz w:val="40"/>
      <w:szCs w:val="20"/>
      <w:lang/>
    </w:rPr>
  </w:style>
  <w:style w:type="paragraph" w:styleId="ListParagraph">
    <w:name w:val="List Paragraph"/>
    <w:basedOn w:val="Normal"/>
    <w:uiPriority w:val="34"/>
    <w:qFormat/>
    <w:rsid w:val="00DE11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1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dtext1">
    <w:name w:val="bdtext1"/>
    <w:rsid w:val="0016590A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len.3648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Sullivan</dc:creator>
  <cp:keywords/>
  <dc:description/>
  <cp:lastModifiedBy>602HRDESK</cp:lastModifiedBy>
  <cp:revision>4</cp:revision>
  <dcterms:created xsi:type="dcterms:W3CDTF">2017-03-05T05:59:00Z</dcterms:created>
  <dcterms:modified xsi:type="dcterms:W3CDTF">2017-06-22T10:29:00Z</dcterms:modified>
</cp:coreProperties>
</file>