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76" w:rsidRDefault="003E5DE8">
      <w:pPr>
        <w:spacing w:line="200" w:lineRule="exact"/>
        <w:rPr>
          <w:sz w:val="24"/>
          <w:szCs w:val="24"/>
        </w:rPr>
      </w:pPr>
      <w:bookmarkStart w:id="0" w:name="page1"/>
      <w:bookmarkEnd w:id="0"/>
      <w:r>
        <w:rPr>
          <w:noProof/>
          <w:sz w:val="24"/>
          <w:szCs w:val="24"/>
        </w:rPr>
        <w:drawing>
          <wp:anchor distT="0" distB="0" distL="114300" distR="114300" simplePos="0" relativeHeight="251657728" behindDoc="1" locked="0" layoutInCell="0" allowOverlap="1">
            <wp:simplePos x="0" y="0"/>
            <wp:positionH relativeFrom="page">
              <wp:posOffset>3238500</wp:posOffset>
            </wp:positionH>
            <wp:positionV relativeFrom="page">
              <wp:posOffset>718820</wp:posOffset>
            </wp:positionV>
            <wp:extent cx="1296670" cy="147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296670" cy="1473200"/>
                    </a:xfrm>
                    <a:prstGeom prst="rect">
                      <a:avLst/>
                    </a:prstGeom>
                    <a:noFill/>
                  </pic:spPr>
                </pic:pic>
              </a:graphicData>
            </a:graphic>
          </wp:anchor>
        </w:drawing>
      </w:r>
    </w:p>
    <w:p w:rsidR="00363776" w:rsidRDefault="00363776">
      <w:pPr>
        <w:spacing w:line="200" w:lineRule="exact"/>
        <w:rPr>
          <w:sz w:val="24"/>
          <w:szCs w:val="24"/>
        </w:rPr>
      </w:pPr>
    </w:p>
    <w:p w:rsidR="00363776" w:rsidRDefault="00363776">
      <w:pPr>
        <w:spacing w:line="200" w:lineRule="exact"/>
        <w:rPr>
          <w:sz w:val="24"/>
          <w:szCs w:val="24"/>
        </w:rPr>
      </w:pPr>
    </w:p>
    <w:p w:rsidR="00363776" w:rsidRDefault="00363776">
      <w:pPr>
        <w:spacing w:line="200" w:lineRule="exact"/>
        <w:rPr>
          <w:sz w:val="24"/>
          <w:szCs w:val="24"/>
        </w:rPr>
      </w:pPr>
    </w:p>
    <w:p w:rsidR="00363776" w:rsidRDefault="00363776">
      <w:pPr>
        <w:spacing w:line="200" w:lineRule="exact"/>
        <w:rPr>
          <w:sz w:val="24"/>
          <w:szCs w:val="24"/>
        </w:rPr>
      </w:pPr>
    </w:p>
    <w:p w:rsidR="00363776" w:rsidRDefault="00363776">
      <w:pPr>
        <w:spacing w:line="200" w:lineRule="exact"/>
        <w:rPr>
          <w:sz w:val="24"/>
          <w:szCs w:val="24"/>
        </w:rPr>
      </w:pPr>
    </w:p>
    <w:p w:rsidR="00363776" w:rsidRDefault="00363776">
      <w:pPr>
        <w:spacing w:line="200" w:lineRule="exact"/>
        <w:rPr>
          <w:sz w:val="24"/>
          <w:szCs w:val="24"/>
        </w:rPr>
      </w:pPr>
    </w:p>
    <w:p w:rsidR="00363776" w:rsidRDefault="00363776">
      <w:pPr>
        <w:spacing w:line="200" w:lineRule="exact"/>
        <w:rPr>
          <w:sz w:val="24"/>
          <w:szCs w:val="24"/>
        </w:rPr>
      </w:pPr>
    </w:p>
    <w:p w:rsidR="00363776" w:rsidRDefault="00363776">
      <w:pPr>
        <w:spacing w:line="200" w:lineRule="exact"/>
        <w:rPr>
          <w:sz w:val="24"/>
          <w:szCs w:val="24"/>
        </w:rPr>
      </w:pPr>
    </w:p>
    <w:p w:rsidR="00363776" w:rsidRDefault="00363776">
      <w:pPr>
        <w:spacing w:line="200" w:lineRule="exact"/>
        <w:rPr>
          <w:sz w:val="24"/>
          <w:szCs w:val="24"/>
        </w:rPr>
      </w:pPr>
    </w:p>
    <w:p w:rsidR="00363776" w:rsidRDefault="00363776">
      <w:pPr>
        <w:spacing w:line="200" w:lineRule="exact"/>
        <w:rPr>
          <w:sz w:val="24"/>
          <w:szCs w:val="24"/>
        </w:rPr>
      </w:pPr>
    </w:p>
    <w:p w:rsidR="00363776" w:rsidRDefault="00363776">
      <w:pPr>
        <w:spacing w:line="337" w:lineRule="exact"/>
        <w:rPr>
          <w:sz w:val="24"/>
          <w:szCs w:val="24"/>
        </w:rPr>
      </w:pPr>
    </w:p>
    <w:p w:rsidR="00363776" w:rsidRDefault="003E5DE8">
      <w:pPr>
        <w:tabs>
          <w:tab w:val="left" w:pos="700"/>
        </w:tabs>
        <w:ind w:left="360"/>
        <w:rPr>
          <w:sz w:val="20"/>
          <w:szCs w:val="20"/>
        </w:rPr>
      </w:pPr>
      <w:r>
        <w:rPr>
          <w:rFonts w:eastAsia="Times New Roman"/>
          <w:b/>
          <w:bCs/>
          <w:sz w:val="24"/>
          <w:szCs w:val="24"/>
        </w:rPr>
        <w:t>I.</w:t>
      </w:r>
      <w:r>
        <w:rPr>
          <w:sz w:val="20"/>
          <w:szCs w:val="20"/>
        </w:rPr>
        <w:tab/>
      </w:r>
      <w:r>
        <w:rPr>
          <w:rFonts w:eastAsia="Times New Roman"/>
          <w:b/>
          <w:bCs/>
          <w:sz w:val="23"/>
          <w:szCs w:val="23"/>
          <w:u w:val="single"/>
        </w:rPr>
        <w:t>PERSONAL INFORMATION</w:t>
      </w:r>
    </w:p>
    <w:p w:rsidR="003E5DE8" w:rsidRPr="003E5DE8" w:rsidRDefault="003E5DE8">
      <w:pPr>
        <w:tabs>
          <w:tab w:val="left" w:pos="5320"/>
        </w:tabs>
        <w:ind w:left="720"/>
        <w:rPr>
          <w:rFonts w:eastAsia="Times New Roman"/>
          <w:sz w:val="44"/>
          <w:szCs w:val="44"/>
        </w:rPr>
      </w:pPr>
      <w:r w:rsidRPr="003E5DE8">
        <w:rPr>
          <w:rFonts w:eastAsia="Times New Roman"/>
          <w:b/>
          <w:bCs/>
          <w:sz w:val="44"/>
          <w:szCs w:val="44"/>
        </w:rPr>
        <w:t xml:space="preserve">Name: </w:t>
      </w:r>
      <w:r w:rsidRPr="003E5DE8">
        <w:rPr>
          <w:rFonts w:eastAsia="Times New Roman"/>
          <w:sz w:val="44"/>
          <w:szCs w:val="44"/>
        </w:rPr>
        <w:t>Arlene</w:t>
      </w:r>
    </w:p>
    <w:p w:rsidR="00363776" w:rsidRPr="003E5DE8" w:rsidRDefault="003E5DE8">
      <w:pPr>
        <w:tabs>
          <w:tab w:val="left" w:pos="5320"/>
        </w:tabs>
        <w:ind w:left="720"/>
        <w:rPr>
          <w:sz w:val="44"/>
          <w:szCs w:val="44"/>
        </w:rPr>
      </w:pPr>
      <w:hyperlink r:id="rId7" w:history="1">
        <w:r w:rsidRPr="003E5DE8">
          <w:rPr>
            <w:rStyle w:val="Hyperlink"/>
            <w:rFonts w:eastAsia="Times New Roman"/>
            <w:sz w:val="44"/>
            <w:szCs w:val="44"/>
          </w:rPr>
          <w:t>Arlene.365084@2freemail.com</w:t>
        </w:r>
      </w:hyperlink>
      <w:r w:rsidRPr="003E5DE8">
        <w:rPr>
          <w:rFonts w:eastAsia="Times New Roman"/>
          <w:sz w:val="44"/>
          <w:szCs w:val="44"/>
        </w:rPr>
        <w:t xml:space="preserve"> </w:t>
      </w:r>
      <w:r w:rsidRPr="003E5DE8">
        <w:rPr>
          <w:rFonts w:eastAsia="Times New Roman"/>
          <w:sz w:val="44"/>
          <w:szCs w:val="44"/>
        </w:rPr>
        <w:t xml:space="preserve">  </w:t>
      </w:r>
    </w:p>
    <w:p w:rsidR="00363776" w:rsidRDefault="00363776">
      <w:pPr>
        <w:spacing w:line="276" w:lineRule="exact"/>
        <w:rPr>
          <w:sz w:val="24"/>
          <w:szCs w:val="24"/>
        </w:rPr>
      </w:pPr>
    </w:p>
    <w:p w:rsidR="00363776" w:rsidRDefault="003E5DE8">
      <w:pPr>
        <w:rPr>
          <w:sz w:val="20"/>
          <w:szCs w:val="20"/>
        </w:rPr>
      </w:pPr>
      <w:r>
        <w:rPr>
          <w:rFonts w:eastAsia="Times New Roman"/>
          <w:b/>
          <w:bCs/>
          <w:sz w:val="24"/>
          <w:szCs w:val="24"/>
          <w:u w:val="single"/>
        </w:rPr>
        <w:t>I. PERSONAL PROFILE</w:t>
      </w:r>
    </w:p>
    <w:p w:rsidR="00363776" w:rsidRDefault="00363776">
      <w:pPr>
        <w:spacing w:line="280" w:lineRule="exact"/>
        <w:rPr>
          <w:sz w:val="24"/>
          <w:szCs w:val="24"/>
        </w:rPr>
      </w:pPr>
    </w:p>
    <w:p w:rsidR="00363776" w:rsidRDefault="003E5DE8">
      <w:pPr>
        <w:spacing w:line="247" w:lineRule="auto"/>
        <w:ind w:left="720" w:firstLine="710"/>
        <w:jc w:val="both"/>
        <w:rPr>
          <w:sz w:val="20"/>
          <w:szCs w:val="20"/>
        </w:rPr>
      </w:pPr>
      <w:r>
        <w:rPr>
          <w:rFonts w:eastAsia="Times New Roman"/>
          <w:sz w:val="24"/>
          <w:szCs w:val="24"/>
        </w:rPr>
        <w:t xml:space="preserve">I am an efficient Registered Nurse who have </w:t>
      </w:r>
      <w:r>
        <w:rPr>
          <w:rFonts w:eastAsia="Times New Roman"/>
          <w:sz w:val="24"/>
          <w:szCs w:val="24"/>
        </w:rPr>
        <w:t>undergone all kinds of hospital exposure. A person of good character with excellent observational and assessment skills, knowledgeable in a variety of special and complex fields such as Emergency, Critical Nursing care. Well-motivated with an outstanding t</w:t>
      </w:r>
      <w:r>
        <w:rPr>
          <w:rFonts w:eastAsia="Times New Roman"/>
          <w:sz w:val="24"/>
          <w:szCs w:val="24"/>
        </w:rPr>
        <w:t>rack record who ensures full and professional service is delivered to patients at all times in accordance to institutional policies using my skills and capabilities through perseverance, hard work and determination.</w:t>
      </w:r>
    </w:p>
    <w:p w:rsidR="00363776" w:rsidRDefault="00363776">
      <w:pPr>
        <w:spacing w:line="224" w:lineRule="exact"/>
        <w:rPr>
          <w:sz w:val="24"/>
          <w:szCs w:val="24"/>
        </w:rPr>
      </w:pPr>
    </w:p>
    <w:p w:rsidR="00363776" w:rsidRDefault="003E5DE8">
      <w:pPr>
        <w:rPr>
          <w:sz w:val="20"/>
          <w:szCs w:val="20"/>
        </w:rPr>
      </w:pPr>
      <w:r>
        <w:rPr>
          <w:rFonts w:eastAsia="Times New Roman"/>
          <w:b/>
          <w:bCs/>
          <w:sz w:val="24"/>
          <w:szCs w:val="24"/>
          <w:u w:val="single"/>
        </w:rPr>
        <w:t>II.EDUCATIONAL BACKGROUND</w:t>
      </w:r>
    </w:p>
    <w:p w:rsidR="00363776" w:rsidRDefault="00363776">
      <w:pPr>
        <w:spacing w:line="276" w:lineRule="exact"/>
        <w:rPr>
          <w:sz w:val="24"/>
          <w:szCs w:val="24"/>
        </w:rPr>
      </w:pPr>
    </w:p>
    <w:p w:rsidR="00363776" w:rsidRDefault="003E5DE8">
      <w:pPr>
        <w:tabs>
          <w:tab w:val="left" w:pos="2820"/>
        </w:tabs>
        <w:ind w:left="720"/>
        <w:rPr>
          <w:sz w:val="20"/>
          <w:szCs w:val="20"/>
        </w:rPr>
      </w:pPr>
      <w:r>
        <w:rPr>
          <w:rFonts w:eastAsia="Times New Roman"/>
          <w:b/>
          <w:bCs/>
          <w:sz w:val="24"/>
          <w:szCs w:val="24"/>
        </w:rPr>
        <w:t>College</w:t>
      </w:r>
      <w:r>
        <w:rPr>
          <w:sz w:val="20"/>
          <w:szCs w:val="20"/>
        </w:rPr>
        <w:tab/>
      </w:r>
      <w:r>
        <w:rPr>
          <w:rFonts w:eastAsia="Times New Roman"/>
          <w:b/>
          <w:bCs/>
          <w:sz w:val="24"/>
          <w:szCs w:val="24"/>
        </w:rPr>
        <w:t>Brok</w:t>
      </w:r>
      <w:r>
        <w:rPr>
          <w:rFonts w:eastAsia="Times New Roman"/>
          <w:b/>
          <w:bCs/>
          <w:sz w:val="24"/>
          <w:szCs w:val="24"/>
        </w:rPr>
        <w:t>enshire College ( Bachelor of Science in Nursing)</w:t>
      </w:r>
    </w:p>
    <w:p w:rsidR="00363776" w:rsidRDefault="00363776">
      <w:pPr>
        <w:spacing w:line="4" w:lineRule="exact"/>
        <w:rPr>
          <w:sz w:val="24"/>
          <w:szCs w:val="24"/>
        </w:rPr>
      </w:pPr>
    </w:p>
    <w:p w:rsidR="00363776" w:rsidRDefault="003E5DE8">
      <w:pPr>
        <w:tabs>
          <w:tab w:val="left" w:pos="2820"/>
        </w:tabs>
        <w:ind w:left="720"/>
        <w:rPr>
          <w:sz w:val="20"/>
          <w:szCs w:val="20"/>
        </w:rPr>
      </w:pPr>
      <w:r>
        <w:rPr>
          <w:rFonts w:eastAsia="Times New Roman"/>
          <w:sz w:val="24"/>
          <w:szCs w:val="24"/>
        </w:rPr>
        <w:t>(SY 2008-2012)</w:t>
      </w:r>
      <w:r>
        <w:rPr>
          <w:sz w:val="20"/>
          <w:szCs w:val="20"/>
        </w:rPr>
        <w:tab/>
      </w:r>
      <w:r>
        <w:rPr>
          <w:rFonts w:eastAsia="Times New Roman"/>
          <w:sz w:val="24"/>
          <w:szCs w:val="24"/>
        </w:rPr>
        <w:t>Brokenshire Heights, Madapo, Davao City</w:t>
      </w:r>
    </w:p>
    <w:p w:rsidR="00363776" w:rsidRDefault="00363776">
      <w:pPr>
        <w:spacing w:line="116" w:lineRule="exact"/>
        <w:rPr>
          <w:sz w:val="24"/>
          <w:szCs w:val="24"/>
        </w:rPr>
      </w:pPr>
    </w:p>
    <w:p w:rsidR="00363776" w:rsidRDefault="003E5DE8">
      <w:pPr>
        <w:tabs>
          <w:tab w:val="left" w:pos="2820"/>
        </w:tabs>
        <w:ind w:left="720"/>
        <w:rPr>
          <w:sz w:val="20"/>
          <w:szCs w:val="20"/>
        </w:rPr>
      </w:pPr>
      <w:r>
        <w:rPr>
          <w:rFonts w:eastAsia="Times New Roman"/>
          <w:b/>
          <w:bCs/>
          <w:sz w:val="24"/>
          <w:szCs w:val="24"/>
        </w:rPr>
        <w:t>High School</w:t>
      </w:r>
      <w:r>
        <w:rPr>
          <w:sz w:val="20"/>
          <w:szCs w:val="20"/>
        </w:rPr>
        <w:tab/>
      </w:r>
      <w:r>
        <w:rPr>
          <w:rFonts w:eastAsia="Times New Roman"/>
          <w:b/>
          <w:bCs/>
          <w:sz w:val="23"/>
          <w:szCs w:val="23"/>
        </w:rPr>
        <w:t>St. Augustine International School</w:t>
      </w:r>
    </w:p>
    <w:p w:rsidR="00363776" w:rsidRDefault="00363776">
      <w:pPr>
        <w:spacing w:line="4" w:lineRule="exact"/>
        <w:rPr>
          <w:sz w:val="24"/>
          <w:szCs w:val="24"/>
        </w:rPr>
      </w:pPr>
    </w:p>
    <w:p w:rsidR="00363776" w:rsidRDefault="003E5DE8">
      <w:pPr>
        <w:tabs>
          <w:tab w:val="left" w:pos="2880"/>
        </w:tabs>
        <w:ind w:left="720"/>
        <w:rPr>
          <w:sz w:val="20"/>
          <w:szCs w:val="20"/>
        </w:rPr>
      </w:pPr>
      <w:r>
        <w:rPr>
          <w:rFonts w:eastAsia="Times New Roman"/>
          <w:sz w:val="24"/>
          <w:szCs w:val="24"/>
        </w:rPr>
        <w:t>(SY 2007-2008)</w:t>
      </w:r>
      <w:r>
        <w:rPr>
          <w:sz w:val="20"/>
          <w:szCs w:val="20"/>
        </w:rPr>
        <w:tab/>
      </w:r>
      <w:r>
        <w:rPr>
          <w:rFonts w:eastAsia="Times New Roman"/>
          <w:sz w:val="24"/>
          <w:szCs w:val="24"/>
        </w:rPr>
        <w:t>123 Gen. Malvar St., Davao City</w:t>
      </w:r>
    </w:p>
    <w:p w:rsidR="00363776" w:rsidRDefault="00363776">
      <w:pPr>
        <w:spacing w:line="272" w:lineRule="exact"/>
        <w:rPr>
          <w:sz w:val="24"/>
          <w:szCs w:val="24"/>
        </w:rPr>
      </w:pPr>
    </w:p>
    <w:p w:rsidR="00363776" w:rsidRDefault="003E5DE8">
      <w:pPr>
        <w:tabs>
          <w:tab w:val="left" w:pos="2820"/>
        </w:tabs>
        <w:ind w:left="720"/>
        <w:rPr>
          <w:sz w:val="20"/>
          <w:szCs w:val="20"/>
        </w:rPr>
      </w:pPr>
      <w:r>
        <w:rPr>
          <w:rFonts w:eastAsia="Times New Roman"/>
          <w:b/>
          <w:bCs/>
          <w:sz w:val="24"/>
          <w:szCs w:val="24"/>
        </w:rPr>
        <w:t>Elementary</w:t>
      </w:r>
      <w:r>
        <w:rPr>
          <w:sz w:val="20"/>
          <w:szCs w:val="20"/>
        </w:rPr>
        <w:tab/>
      </w:r>
      <w:r>
        <w:rPr>
          <w:rFonts w:eastAsia="Times New Roman"/>
          <w:b/>
          <w:bCs/>
          <w:sz w:val="24"/>
          <w:szCs w:val="24"/>
        </w:rPr>
        <w:t>AMA Basic Education</w:t>
      </w:r>
    </w:p>
    <w:p w:rsidR="00363776" w:rsidRDefault="00363776">
      <w:pPr>
        <w:spacing w:line="4" w:lineRule="exact"/>
        <w:rPr>
          <w:sz w:val="24"/>
          <w:szCs w:val="24"/>
        </w:rPr>
      </w:pPr>
    </w:p>
    <w:p w:rsidR="00363776" w:rsidRDefault="003E5DE8">
      <w:pPr>
        <w:tabs>
          <w:tab w:val="left" w:pos="2820"/>
        </w:tabs>
        <w:ind w:left="720"/>
        <w:rPr>
          <w:sz w:val="20"/>
          <w:szCs w:val="20"/>
        </w:rPr>
      </w:pPr>
      <w:r>
        <w:rPr>
          <w:rFonts w:eastAsia="Times New Roman"/>
          <w:sz w:val="24"/>
          <w:szCs w:val="24"/>
        </w:rPr>
        <w:t>(SY 2003-2004)</w:t>
      </w:r>
      <w:r>
        <w:rPr>
          <w:sz w:val="20"/>
          <w:szCs w:val="20"/>
        </w:rPr>
        <w:tab/>
      </w:r>
      <w:r>
        <w:rPr>
          <w:rFonts w:eastAsia="Times New Roman"/>
          <w:sz w:val="24"/>
          <w:szCs w:val="24"/>
        </w:rPr>
        <w:t>Marfori Heights, Davao City</w:t>
      </w:r>
    </w:p>
    <w:p w:rsidR="00363776" w:rsidRDefault="00363776">
      <w:pPr>
        <w:spacing w:line="272" w:lineRule="exact"/>
        <w:rPr>
          <w:sz w:val="24"/>
          <w:szCs w:val="24"/>
        </w:rPr>
      </w:pPr>
    </w:p>
    <w:p w:rsidR="00363776" w:rsidRDefault="003E5DE8">
      <w:pPr>
        <w:rPr>
          <w:sz w:val="20"/>
          <w:szCs w:val="20"/>
        </w:rPr>
      </w:pPr>
      <w:r>
        <w:rPr>
          <w:rFonts w:eastAsia="Times New Roman"/>
          <w:b/>
          <w:bCs/>
          <w:sz w:val="24"/>
          <w:szCs w:val="24"/>
          <w:u w:val="single"/>
        </w:rPr>
        <w:t>IV. EMPLOYMENT RECORD</w:t>
      </w:r>
    </w:p>
    <w:p w:rsidR="00363776" w:rsidRDefault="00363776">
      <w:pPr>
        <w:spacing w:line="276" w:lineRule="exact"/>
        <w:rPr>
          <w:sz w:val="24"/>
          <w:szCs w:val="24"/>
        </w:rPr>
      </w:pPr>
    </w:p>
    <w:p w:rsidR="00363776" w:rsidRDefault="003E5DE8">
      <w:pPr>
        <w:ind w:left="700"/>
        <w:rPr>
          <w:sz w:val="20"/>
          <w:szCs w:val="20"/>
        </w:rPr>
      </w:pPr>
      <w:r>
        <w:rPr>
          <w:rFonts w:eastAsia="Times New Roman"/>
          <w:b/>
          <w:bCs/>
          <w:sz w:val="24"/>
          <w:szCs w:val="24"/>
          <w:u w:val="single"/>
        </w:rPr>
        <w:t>BUSINESS INFORMATION</w:t>
      </w:r>
    </w:p>
    <w:p w:rsidR="00363776" w:rsidRDefault="003E5DE8">
      <w:pPr>
        <w:ind w:left="700" w:right="920"/>
        <w:rPr>
          <w:sz w:val="20"/>
          <w:szCs w:val="20"/>
        </w:rPr>
      </w:pPr>
      <w:r>
        <w:rPr>
          <w:rFonts w:eastAsia="Times New Roman"/>
          <w:b/>
          <w:bCs/>
          <w:sz w:val="24"/>
          <w:szCs w:val="24"/>
        </w:rPr>
        <w:t xml:space="preserve">Name of Employer: </w:t>
      </w:r>
      <w:r>
        <w:rPr>
          <w:rFonts w:eastAsia="Times New Roman"/>
          <w:sz w:val="24"/>
          <w:szCs w:val="24"/>
        </w:rPr>
        <w:t>Brokenshire Integrated Health Ministries, Incorporated (BIHMI)</w:t>
      </w:r>
      <w:r>
        <w:rPr>
          <w:rFonts w:eastAsia="Times New Roman"/>
          <w:b/>
          <w:bCs/>
          <w:sz w:val="24"/>
          <w:szCs w:val="24"/>
        </w:rPr>
        <w:t xml:space="preserve"> </w:t>
      </w:r>
    </w:p>
    <w:p w:rsidR="00363776" w:rsidRDefault="003E5DE8">
      <w:pPr>
        <w:ind w:left="700"/>
        <w:rPr>
          <w:sz w:val="20"/>
          <w:szCs w:val="20"/>
        </w:rPr>
      </w:pPr>
      <w:r>
        <w:rPr>
          <w:rFonts w:eastAsia="Times New Roman"/>
          <w:b/>
          <w:bCs/>
          <w:sz w:val="24"/>
          <w:szCs w:val="24"/>
        </w:rPr>
        <w:t xml:space="preserve">Position: </w:t>
      </w:r>
      <w:r>
        <w:rPr>
          <w:rFonts w:eastAsia="Times New Roman"/>
          <w:sz w:val="24"/>
          <w:szCs w:val="24"/>
        </w:rPr>
        <w:t>Staff Nurse (Primary Nursing)</w:t>
      </w:r>
    </w:p>
    <w:p w:rsidR="00363776" w:rsidRDefault="003E5DE8">
      <w:pPr>
        <w:ind w:left="700"/>
        <w:rPr>
          <w:sz w:val="20"/>
          <w:szCs w:val="20"/>
        </w:rPr>
      </w:pPr>
      <w:r>
        <w:rPr>
          <w:rFonts w:eastAsia="Times New Roman"/>
          <w:b/>
          <w:bCs/>
          <w:sz w:val="24"/>
          <w:szCs w:val="24"/>
        </w:rPr>
        <w:t xml:space="preserve">Unit/ Department: </w:t>
      </w:r>
      <w:r>
        <w:rPr>
          <w:rFonts w:eastAsia="Times New Roman"/>
          <w:sz w:val="24"/>
          <w:szCs w:val="24"/>
        </w:rPr>
        <w:t>Emergency Room / December 10, 2013 – March 9, 2017</w:t>
      </w:r>
    </w:p>
    <w:p w:rsidR="00363776" w:rsidRDefault="00363776">
      <w:pPr>
        <w:sectPr w:rsidR="00363776">
          <w:pgSz w:w="12240" w:h="15840"/>
          <w:pgMar w:top="1440" w:right="1140" w:bottom="1440" w:left="1140" w:header="0" w:footer="0" w:gutter="0"/>
          <w:cols w:space="720" w:equalWidth="0">
            <w:col w:w="9960"/>
          </w:cols>
        </w:sectPr>
      </w:pPr>
    </w:p>
    <w:p w:rsidR="00363776" w:rsidRDefault="003E5DE8">
      <w:pPr>
        <w:rPr>
          <w:sz w:val="20"/>
          <w:szCs w:val="20"/>
        </w:rPr>
      </w:pPr>
      <w:bookmarkStart w:id="1" w:name="page2"/>
      <w:bookmarkEnd w:id="1"/>
      <w:r>
        <w:rPr>
          <w:rFonts w:eastAsia="Times New Roman"/>
          <w:b/>
          <w:bCs/>
          <w:sz w:val="24"/>
          <w:szCs w:val="24"/>
          <w:u w:val="single"/>
        </w:rPr>
        <w:lastRenderedPageBreak/>
        <w:t>Duties and Responsibilities</w:t>
      </w:r>
    </w:p>
    <w:p w:rsidR="00363776" w:rsidRDefault="00363776">
      <w:pPr>
        <w:spacing w:line="280" w:lineRule="exact"/>
        <w:rPr>
          <w:sz w:val="20"/>
          <w:szCs w:val="20"/>
        </w:rPr>
      </w:pPr>
    </w:p>
    <w:p w:rsidR="00363776" w:rsidRDefault="003E5DE8">
      <w:pPr>
        <w:numPr>
          <w:ilvl w:val="1"/>
          <w:numId w:val="1"/>
        </w:numPr>
        <w:tabs>
          <w:tab w:val="left" w:pos="1084"/>
        </w:tabs>
        <w:spacing w:line="238" w:lineRule="auto"/>
        <w:ind w:left="720" w:hanging="4"/>
        <w:jc w:val="both"/>
        <w:rPr>
          <w:rFonts w:eastAsia="Times New Roman"/>
          <w:sz w:val="24"/>
          <w:szCs w:val="24"/>
        </w:rPr>
      </w:pPr>
      <w:r>
        <w:rPr>
          <w:rFonts w:eastAsia="Times New Roman"/>
          <w:sz w:val="24"/>
          <w:szCs w:val="24"/>
        </w:rPr>
        <w:t>Assess patients' condition,</w:t>
      </w:r>
      <w:r>
        <w:rPr>
          <w:rFonts w:eastAsia="Times New Roman"/>
          <w:sz w:val="24"/>
          <w:szCs w:val="24"/>
        </w:rPr>
        <w:t xml:space="preserve"> observes signs and symptoms and institutes measure and record appropriately.</w:t>
      </w:r>
    </w:p>
    <w:p w:rsidR="00363776" w:rsidRDefault="003E5DE8">
      <w:pPr>
        <w:numPr>
          <w:ilvl w:val="0"/>
          <w:numId w:val="2"/>
        </w:numPr>
        <w:tabs>
          <w:tab w:val="left" w:pos="720"/>
        </w:tabs>
        <w:ind w:left="720" w:hanging="364"/>
        <w:jc w:val="both"/>
        <w:rPr>
          <w:rFonts w:eastAsia="Times New Roman"/>
          <w:b/>
          <w:bCs/>
          <w:sz w:val="24"/>
          <w:szCs w:val="24"/>
        </w:rPr>
      </w:pPr>
      <w:r>
        <w:rPr>
          <w:rFonts w:eastAsia="Times New Roman"/>
          <w:b/>
          <w:bCs/>
          <w:sz w:val="24"/>
          <w:szCs w:val="24"/>
        </w:rPr>
        <w:t>Identifies needs of the patients, plans and gives direct and effective nursing care.</w:t>
      </w:r>
    </w:p>
    <w:p w:rsidR="00363776" w:rsidRDefault="00363776">
      <w:pPr>
        <w:spacing w:line="3" w:lineRule="exact"/>
        <w:rPr>
          <w:rFonts w:eastAsia="Times New Roman"/>
          <w:b/>
          <w:bCs/>
          <w:sz w:val="24"/>
          <w:szCs w:val="24"/>
        </w:rPr>
      </w:pPr>
    </w:p>
    <w:p w:rsidR="00363776" w:rsidRDefault="003E5DE8">
      <w:pPr>
        <w:numPr>
          <w:ilvl w:val="1"/>
          <w:numId w:val="2"/>
        </w:numPr>
        <w:tabs>
          <w:tab w:val="left" w:pos="1080"/>
        </w:tabs>
        <w:ind w:left="1080" w:hanging="364"/>
        <w:jc w:val="both"/>
        <w:rPr>
          <w:rFonts w:eastAsia="Times New Roman"/>
          <w:sz w:val="24"/>
          <w:szCs w:val="24"/>
        </w:rPr>
      </w:pPr>
      <w:r>
        <w:rPr>
          <w:rFonts w:eastAsia="Times New Roman"/>
          <w:sz w:val="24"/>
          <w:szCs w:val="24"/>
        </w:rPr>
        <w:t>Monitor Vital Signs record and refer to Medical Doctor if needed.</w:t>
      </w:r>
    </w:p>
    <w:p w:rsidR="00363776" w:rsidRDefault="003E5DE8">
      <w:pPr>
        <w:numPr>
          <w:ilvl w:val="1"/>
          <w:numId w:val="2"/>
        </w:numPr>
        <w:tabs>
          <w:tab w:val="left" w:pos="1080"/>
        </w:tabs>
        <w:ind w:left="1080" w:hanging="364"/>
        <w:jc w:val="both"/>
        <w:rPr>
          <w:rFonts w:eastAsia="Times New Roman"/>
          <w:sz w:val="24"/>
          <w:szCs w:val="24"/>
        </w:rPr>
      </w:pPr>
      <w:r>
        <w:rPr>
          <w:rFonts w:eastAsia="Times New Roman"/>
          <w:sz w:val="24"/>
          <w:szCs w:val="24"/>
        </w:rPr>
        <w:t>Carries out medical orders</w:t>
      </w:r>
      <w:r>
        <w:rPr>
          <w:rFonts w:eastAsia="Times New Roman"/>
          <w:sz w:val="24"/>
          <w:szCs w:val="24"/>
        </w:rPr>
        <w:t xml:space="preserve"> in conforminty of hospital policy.</w:t>
      </w:r>
    </w:p>
    <w:p w:rsidR="00363776" w:rsidRDefault="003E5DE8">
      <w:pPr>
        <w:numPr>
          <w:ilvl w:val="1"/>
          <w:numId w:val="2"/>
        </w:numPr>
        <w:tabs>
          <w:tab w:val="left" w:pos="1060"/>
        </w:tabs>
        <w:ind w:left="1060" w:hanging="344"/>
        <w:jc w:val="both"/>
        <w:rPr>
          <w:rFonts w:eastAsia="Times New Roman"/>
          <w:sz w:val="24"/>
          <w:szCs w:val="24"/>
        </w:rPr>
      </w:pPr>
      <w:r>
        <w:rPr>
          <w:rFonts w:eastAsia="Times New Roman"/>
          <w:sz w:val="24"/>
          <w:szCs w:val="24"/>
        </w:rPr>
        <w:t>Attends to emergency cases and participated inresuscitation procedures.</w:t>
      </w:r>
    </w:p>
    <w:p w:rsidR="00363776" w:rsidRDefault="003E5DE8">
      <w:pPr>
        <w:numPr>
          <w:ilvl w:val="1"/>
          <w:numId w:val="2"/>
        </w:numPr>
        <w:tabs>
          <w:tab w:val="left" w:pos="1060"/>
        </w:tabs>
        <w:ind w:left="1060" w:hanging="344"/>
        <w:jc w:val="both"/>
        <w:rPr>
          <w:rFonts w:eastAsia="Times New Roman"/>
          <w:sz w:val="24"/>
          <w:szCs w:val="24"/>
        </w:rPr>
      </w:pPr>
      <w:r>
        <w:rPr>
          <w:rFonts w:eastAsia="Times New Roman"/>
          <w:sz w:val="24"/>
          <w:szCs w:val="24"/>
        </w:rPr>
        <w:t>Assists in Minor Surgeries.</w:t>
      </w:r>
    </w:p>
    <w:p w:rsidR="00363776" w:rsidRDefault="003E5DE8">
      <w:pPr>
        <w:numPr>
          <w:ilvl w:val="1"/>
          <w:numId w:val="2"/>
        </w:numPr>
        <w:tabs>
          <w:tab w:val="left" w:pos="1060"/>
        </w:tabs>
        <w:ind w:left="1060" w:hanging="344"/>
        <w:jc w:val="both"/>
        <w:rPr>
          <w:rFonts w:eastAsia="Times New Roman"/>
          <w:sz w:val="24"/>
          <w:szCs w:val="24"/>
        </w:rPr>
      </w:pPr>
      <w:r>
        <w:rPr>
          <w:rFonts w:eastAsia="Times New Roman"/>
          <w:sz w:val="24"/>
          <w:szCs w:val="24"/>
        </w:rPr>
        <w:t>Accompanies patients admission to the unit and endorses to ward staff nurse properly.</w:t>
      </w:r>
    </w:p>
    <w:p w:rsidR="00363776" w:rsidRDefault="003E5DE8">
      <w:pPr>
        <w:numPr>
          <w:ilvl w:val="1"/>
          <w:numId w:val="2"/>
        </w:numPr>
        <w:tabs>
          <w:tab w:val="left" w:pos="1104"/>
        </w:tabs>
        <w:ind w:left="720" w:hanging="4"/>
        <w:jc w:val="both"/>
        <w:rPr>
          <w:rFonts w:eastAsia="Times New Roman"/>
          <w:sz w:val="24"/>
          <w:szCs w:val="24"/>
        </w:rPr>
      </w:pPr>
      <w:r>
        <w:rPr>
          <w:rFonts w:eastAsia="Times New Roman"/>
          <w:sz w:val="24"/>
          <w:szCs w:val="24"/>
        </w:rPr>
        <w:t xml:space="preserve">Ensures complete documentation of </w:t>
      </w:r>
      <w:r>
        <w:rPr>
          <w:rFonts w:eastAsia="Times New Roman"/>
          <w:sz w:val="24"/>
          <w:szCs w:val="24"/>
        </w:rPr>
        <w:t>needed information following hospital documentation policy.</w:t>
      </w:r>
    </w:p>
    <w:p w:rsidR="00363776" w:rsidRDefault="003E5DE8">
      <w:pPr>
        <w:numPr>
          <w:ilvl w:val="1"/>
          <w:numId w:val="2"/>
        </w:numPr>
        <w:tabs>
          <w:tab w:val="left" w:pos="1080"/>
        </w:tabs>
        <w:spacing w:line="236" w:lineRule="auto"/>
        <w:ind w:left="1080" w:hanging="364"/>
        <w:jc w:val="both"/>
        <w:rPr>
          <w:rFonts w:eastAsia="Times New Roman"/>
          <w:sz w:val="24"/>
          <w:szCs w:val="24"/>
        </w:rPr>
      </w:pPr>
      <w:r>
        <w:rPr>
          <w:rFonts w:eastAsia="Times New Roman"/>
          <w:sz w:val="24"/>
          <w:szCs w:val="24"/>
        </w:rPr>
        <w:t>Orients and gives health teachings to patients and watchers.</w:t>
      </w:r>
    </w:p>
    <w:p w:rsidR="00363776" w:rsidRDefault="003E5DE8">
      <w:pPr>
        <w:numPr>
          <w:ilvl w:val="0"/>
          <w:numId w:val="2"/>
        </w:numPr>
        <w:tabs>
          <w:tab w:val="left" w:pos="720"/>
        </w:tabs>
        <w:spacing w:line="241" w:lineRule="auto"/>
        <w:ind w:left="720" w:hanging="364"/>
        <w:jc w:val="both"/>
        <w:rPr>
          <w:rFonts w:eastAsia="Times New Roman"/>
          <w:b/>
          <w:bCs/>
          <w:sz w:val="24"/>
          <w:szCs w:val="24"/>
        </w:rPr>
      </w:pPr>
      <w:r>
        <w:rPr>
          <w:rFonts w:eastAsia="Times New Roman"/>
          <w:b/>
          <w:bCs/>
          <w:sz w:val="24"/>
          <w:szCs w:val="24"/>
        </w:rPr>
        <w:t>Provide/ maintains adequate facilities, equipments, medicines, and supplies necessary for patient care.</w:t>
      </w:r>
    </w:p>
    <w:p w:rsidR="00363776" w:rsidRDefault="00363776">
      <w:pPr>
        <w:spacing w:line="1" w:lineRule="exact"/>
        <w:rPr>
          <w:rFonts w:eastAsia="Times New Roman"/>
          <w:b/>
          <w:bCs/>
          <w:sz w:val="24"/>
          <w:szCs w:val="24"/>
        </w:rPr>
      </w:pPr>
    </w:p>
    <w:p w:rsidR="00363776" w:rsidRDefault="003E5DE8">
      <w:pPr>
        <w:numPr>
          <w:ilvl w:val="1"/>
          <w:numId w:val="3"/>
        </w:numPr>
        <w:tabs>
          <w:tab w:val="left" w:pos="1080"/>
        </w:tabs>
        <w:ind w:left="1080" w:hanging="364"/>
        <w:jc w:val="both"/>
        <w:rPr>
          <w:rFonts w:eastAsia="Times New Roman"/>
          <w:sz w:val="24"/>
          <w:szCs w:val="24"/>
        </w:rPr>
      </w:pPr>
      <w:r>
        <w:rPr>
          <w:rFonts w:eastAsia="Times New Roman"/>
          <w:sz w:val="24"/>
          <w:szCs w:val="24"/>
        </w:rPr>
        <w:t>Ensures availability of suppli</w:t>
      </w:r>
      <w:r>
        <w:rPr>
          <w:rFonts w:eastAsia="Times New Roman"/>
          <w:sz w:val="24"/>
          <w:szCs w:val="24"/>
        </w:rPr>
        <w:t>es and functioning equipment and instruments all the time.</w:t>
      </w:r>
    </w:p>
    <w:p w:rsidR="00363776" w:rsidRDefault="003E5DE8">
      <w:pPr>
        <w:numPr>
          <w:ilvl w:val="1"/>
          <w:numId w:val="3"/>
        </w:numPr>
        <w:tabs>
          <w:tab w:val="left" w:pos="1080"/>
        </w:tabs>
        <w:ind w:left="1080" w:hanging="364"/>
        <w:jc w:val="both"/>
        <w:rPr>
          <w:rFonts w:eastAsia="Times New Roman"/>
          <w:sz w:val="24"/>
          <w:szCs w:val="24"/>
        </w:rPr>
      </w:pPr>
      <w:r>
        <w:rPr>
          <w:rFonts w:eastAsia="Times New Roman"/>
          <w:sz w:val="24"/>
          <w:szCs w:val="24"/>
        </w:rPr>
        <w:t>Checks crash cart for completeness and document logbook.</w:t>
      </w:r>
    </w:p>
    <w:p w:rsidR="00363776" w:rsidRDefault="003E5DE8">
      <w:pPr>
        <w:numPr>
          <w:ilvl w:val="1"/>
          <w:numId w:val="3"/>
        </w:numPr>
        <w:tabs>
          <w:tab w:val="left" w:pos="1080"/>
        </w:tabs>
        <w:spacing w:line="236" w:lineRule="auto"/>
        <w:ind w:left="1080" w:hanging="364"/>
        <w:jc w:val="both"/>
        <w:rPr>
          <w:rFonts w:eastAsia="Times New Roman"/>
          <w:sz w:val="24"/>
          <w:szCs w:val="24"/>
        </w:rPr>
      </w:pPr>
      <w:r>
        <w:rPr>
          <w:rFonts w:eastAsia="Times New Roman"/>
          <w:sz w:val="24"/>
          <w:szCs w:val="24"/>
        </w:rPr>
        <w:t>Reports for any malfunctioning equipment/instruments.</w:t>
      </w:r>
    </w:p>
    <w:p w:rsidR="00363776" w:rsidRDefault="003E5DE8">
      <w:pPr>
        <w:numPr>
          <w:ilvl w:val="0"/>
          <w:numId w:val="4"/>
        </w:numPr>
        <w:tabs>
          <w:tab w:val="left" w:pos="720"/>
        </w:tabs>
        <w:spacing w:line="241" w:lineRule="auto"/>
        <w:ind w:left="720" w:hanging="364"/>
        <w:jc w:val="both"/>
        <w:rPr>
          <w:rFonts w:eastAsia="Times New Roman"/>
          <w:b/>
          <w:bCs/>
          <w:sz w:val="24"/>
          <w:szCs w:val="24"/>
        </w:rPr>
      </w:pPr>
      <w:r>
        <w:rPr>
          <w:rFonts w:eastAsia="Times New Roman"/>
          <w:b/>
          <w:bCs/>
          <w:sz w:val="24"/>
          <w:szCs w:val="24"/>
        </w:rPr>
        <w:t>Participates in implementing objectives and policies of the unit and Nursing Service D</w:t>
      </w:r>
      <w:r>
        <w:rPr>
          <w:rFonts w:eastAsia="Times New Roman"/>
          <w:b/>
          <w:bCs/>
          <w:sz w:val="24"/>
          <w:szCs w:val="24"/>
        </w:rPr>
        <w:t>epartment.</w:t>
      </w:r>
    </w:p>
    <w:p w:rsidR="00363776" w:rsidRDefault="00363776">
      <w:pPr>
        <w:spacing w:line="1" w:lineRule="exact"/>
        <w:rPr>
          <w:rFonts w:eastAsia="Times New Roman"/>
          <w:b/>
          <w:bCs/>
          <w:sz w:val="24"/>
          <w:szCs w:val="24"/>
        </w:rPr>
      </w:pPr>
    </w:p>
    <w:p w:rsidR="00363776" w:rsidRDefault="003E5DE8">
      <w:pPr>
        <w:numPr>
          <w:ilvl w:val="1"/>
          <w:numId w:val="4"/>
        </w:numPr>
        <w:tabs>
          <w:tab w:val="left" w:pos="1060"/>
        </w:tabs>
        <w:ind w:left="1060" w:hanging="344"/>
        <w:jc w:val="both"/>
        <w:rPr>
          <w:rFonts w:eastAsia="Times New Roman"/>
          <w:sz w:val="24"/>
          <w:szCs w:val="24"/>
        </w:rPr>
      </w:pPr>
      <w:r>
        <w:rPr>
          <w:rFonts w:eastAsia="Times New Roman"/>
          <w:sz w:val="24"/>
          <w:szCs w:val="24"/>
        </w:rPr>
        <w:t>Attends monthly unit meeting, lectures, training and other activities.</w:t>
      </w:r>
    </w:p>
    <w:p w:rsidR="00363776" w:rsidRDefault="003E5DE8">
      <w:pPr>
        <w:numPr>
          <w:ilvl w:val="1"/>
          <w:numId w:val="4"/>
        </w:numPr>
        <w:tabs>
          <w:tab w:val="left" w:pos="1060"/>
        </w:tabs>
        <w:ind w:left="1060" w:hanging="344"/>
        <w:jc w:val="both"/>
        <w:rPr>
          <w:rFonts w:eastAsia="Times New Roman"/>
          <w:sz w:val="24"/>
          <w:szCs w:val="24"/>
        </w:rPr>
      </w:pPr>
      <w:r>
        <w:rPr>
          <w:rFonts w:eastAsia="Times New Roman"/>
          <w:sz w:val="24"/>
          <w:szCs w:val="24"/>
        </w:rPr>
        <w:t>Adheres strictly to policies and procedures.</w:t>
      </w:r>
    </w:p>
    <w:p w:rsidR="00363776" w:rsidRDefault="003E5DE8">
      <w:pPr>
        <w:ind w:left="720"/>
        <w:rPr>
          <w:sz w:val="20"/>
          <w:szCs w:val="20"/>
        </w:rPr>
      </w:pPr>
      <w:r>
        <w:rPr>
          <w:rFonts w:eastAsia="Times New Roman"/>
          <w:sz w:val="24"/>
          <w:szCs w:val="24"/>
        </w:rPr>
        <w:t>3.3. Observes medical and surgical asepsis.</w:t>
      </w:r>
    </w:p>
    <w:p w:rsidR="00363776" w:rsidRDefault="003E5DE8">
      <w:pPr>
        <w:numPr>
          <w:ilvl w:val="1"/>
          <w:numId w:val="5"/>
        </w:numPr>
        <w:tabs>
          <w:tab w:val="left" w:pos="1060"/>
        </w:tabs>
        <w:spacing w:line="236" w:lineRule="auto"/>
        <w:ind w:left="1060" w:hanging="344"/>
        <w:jc w:val="both"/>
        <w:rPr>
          <w:rFonts w:eastAsia="Times New Roman"/>
          <w:sz w:val="24"/>
          <w:szCs w:val="24"/>
        </w:rPr>
      </w:pPr>
      <w:r>
        <w:rPr>
          <w:rFonts w:eastAsia="Times New Roman"/>
          <w:sz w:val="24"/>
          <w:szCs w:val="24"/>
        </w:rPr>
        <w:t>Accomplishes logboog and other documents needed for patient care.</w:t>
      </w:r>
    </w:p>
    <w:p w:rsidR="00363776" w:rsidRDefault="003E5DE8">
      <w:pPr>
        <w:numPr>
          <w:ilvl w:val="0"/>
          <w:numId w:val="6"/>
        </w:numPr>
        <w:tabs>
          <w:tab w:val="left" w:pos="720"/>
        </w:tabs>
        <w:ind w:left="720" w:hanging="364"/>
        <w:jc w:val="both"/>
        <w:rPr>
          <w:rFonts w:eastAsia="Times New Roman"/>
          <w:b/>
          <w:bCs/>
          <w:sz w:val="24"/>
          <w:szCs w:val="24"/>
        </w:rPr>
      </w:pPr>
      <w:r>
        <w:rPr>
          <w:rFonts w:eastAsia="Times New Roman"/>
          <w:b/>
          <w:bCs/>
          <w:sz w:val="24"/>
          <w:szCs w:val="24"/>
        </w:rPr>
        <w:t xml:space="preserve">Participates in </w:t>
      </w:r>
      <w:r>
        <w:rPr>
          <w:rFonts w:eastAsia="Times New Roman"/>
          <w:b/>
          <w:bCs/>
          <w:sz w:val="24"/>
          <w:szCs w:val="24"/>
        </w:rPr>
        <w:t>the clinical training of nursing students and other affiliates.</w:t>
      </w:r>
    </w:p>
    <w:p w:rsidR="00363776" w:rsidRDefault="00363776">
      <w:pPr>
        <w:spacing w:line="3" w:lineRule="exact"/>
        <w:rPr>
          <w:rFonts w:eastAsia="Times New Roman"/>
          <w:b/>
          <w:bCs/>
          <w:sz w:val="24"/>
          <w:szCs w:val="24"/>
        </w:rPr>
      </w:pPr>
    </w:p>
    <w:p w:rsidR="00363776" w:rsidRDefault="003E5DE8">
      <w:pPr>
        <w:numPr>
          <w:ilvl w:val="1"/>
          <w:numId w:val="6"/>
        </w:numPr>
        <w:tabs>
          <w:tab w:val="left" w:pos="1100"/>
        </w:tabs>
        <w:ind w:left="720" w:hanging="4"/>
        <w:jc w:val="both"/>
        <w:rPr>
          <w:rFonts w:eastAsia="Times New Roman"/>
          <w:sz w:val="24"/>
          <w:szCs w:val="24"/>
        </w:rPr>
      </w:pPr>
      <w:r>
        <w:rPr>
          <w:rFonts w:eastAsia="Times New Roman"/>
          <w:sz w:val="24"/>
          <w:szCs w:val="24"/>
        </w:rPr>
        <w:t>Coordinates with Clinical Instructors in planning and evaluating of the clinical experience of students.</w:t>
      </w:r>
    </w:p>
    <w:p w:rsidR="00363776" w:rsidRDefault="003E5DE8">
      <w:pPr>
        <w:numPr>
          <w:ilvl w:val="1"/>
          <w:numId w:val="6"/>
        </w:numPr>
        <w:tabs>
          <w:tab w:val="left" w:pos="1080"/>
        </w:tabs>
        <w:ind w:left="1080" w:hanging="364"/>
        <w:jc w:val="both"/>
        <w:rPr>
          <w:rFonts w:eastAsia="Times New Roman"/>
          <w:sz w:val="24"/>
          <w:szCs w:val="24"/>
        </w:rPr>
      </w:pPr>
      <w:r>
        <w:rPr>
          <w:rFonts w:eastAsia="Times New Roman"/>
          <w:sz w:val="24"/>
          <w:szCs w:val="24"/>
        </w:rPr>
        <w:t>Helps in Supervising students in the performance of their duties.</w:t>
      </w:r>
    </w:p>
    <w:p w:rsidR="00363776" w:rsidRDefault="003E5DE8">
      <w:pPr>
        <w:numPr>
          <w:ilvl w:val="1"/>
          <w:numId w:val="6"/>
        </w:numPr>
        <w:tabs>
          <w:tab w:val="left" w:pos="1080"/>
        </w:tabs>
        <w:spacing w:line="236" w:lineRule="auto"/>
        <w:ind w:left="1080" w:hanging="364"/>
        <w:jc w:val="both"/>
        <w:rPr>
          <w:rFonts w:eastAsia="Times New Roman"/>
          <w:sz w:val="24"/>
          <w:szCs w:val="24"/>
        </w:rPr>
      </w:pPr>
      <w:r>
        <w:rPr>
          <w:rFonts w:eastAsia="Times New Roman"/>
          <w:sz w:val="24"/>
          <w:szCs w:val="24"/>
        </w:rPr>
        <w:t xml:space="preserve">Participates in the </w:t>
      </w:r>
      <w:r>
        <w:rPr>
          <w:rFonts w:eastAsia="Times New Roman"/>
          <w:sz w:val="24"/>
          <w:szCs w:val="24"/>
        </w:rPr>
        <w:t>clinical training of nurse trainees.</w:t>
      </w:r>
    </w:p>
    <w:p w:rsidR="00363776" w:rsidRDefault="003E5DE8">
      <w:pPr>
        <w:numPr>
          <w:ilvl w:val="0"/>
          <w:numId w:val="6"/>
        </w:numPr>
        <w:tabs>
          <w:tab w:val="left" w:pos="720"/>
        </w:tabs>
        <w:ind w:left="720" w:hanging="364"/>
        <w:jc w:val="both"/>
        <w:rPr>
          <w:rFonts w:eastAsia="Times New Roman"/>
          <w:b/>
          <w:bCs/>
          <w:sz w:val="24"/>
          <w:szCs w:val="24"/>
        </w:rPr>
      </w:pPr>
      <w:r>
        <w:rPr>
          <w:rFonts w:eastAsia="Times New Roman"/>
          <w:b/>
          <w:bCs/>
          <w:sz w:val="24"/>
          <w:szCs w:val="24"/>
        </w:rPr>
        <w:t>Perform other tasks as may be assigned.</w:t>
      </w:r>
    </w:p>
    <w:p w:rsidR="00363776" w:rsidRDefault="00363776">
      <w:pPr>
        <w:spacing w:line="276" w:lineRule="exact"/>
        <w:rPr>
          <w:sz w:val="20"/>
          <w:szCs w:val="20"/>
        </w:rPr>
      </w:pPr>
    </w:p>
    <w:p w:rsidR="00363776" w:rsidRDefault="003E5DE8">
      <w:pPr>
        <w:rPr>
          <w:sz w:val="20"/>
          <w:szCs w:val="20"/>
        </w:rPr>
      </w:pPr>
      <w:r>
        <w:rPr>
          <w:rFonts w:eastAsia="Times New Roman"/>
          <w:b/>
          <w:bCs/>
          <w:sz w:val="24"/>
          <w:szCs w:val="24"/>
          <w:u w:val="single"/>
        </w:rPr>
        <w:t>Instrument Handled and Procedures</w:t>
      </w:r>
    </w:p>
    <w:p w:rsidR="00363776" w:rsidRDefault="00363776">
      <w:pPr>
        <w:spacing w:line="304" w:lineRule="exact"/>
        <w:rPr>
          <w:sz w:val="20"/>
          <w:szCs w:val="20"/>
        </w:rPr>
      </w:pPr>
    </w:p>
    <w:p w:rsidR="00363776" w:rsidRDefault="003E5DE8">
      <w:pPr>
        <w:numPr>
          <w:ilvl w:val="0"/>
          <w:numId w:val="7"/>
        </w:numPr>
        <w:tabs>
          <w:tab w:val="left" w:pos="720"/>
        </w:tabs>
        <w:ind w:left="720" w:hanging="364"/>
        <w:jc w:val="both"/>
        <w:rPr>
          <w:rFonts w:ascii="Arial" w:eastAsia="Arial" w:hAnsi="Arial" w:cs="Arial"/>
          <w:sz w:val="24"/>
          <w:szCs w:val="24"/>
        </w:rPr>
      </w:pPr>
      <w:r>
        <w:rPr>
          <w:rFonts w:eastAsia="Times New Roman"/>
          <w:sz w:val="24"/>
          <w:szCs w:val="24"/>
        </w:rPr>
        <w:t>Documentation to Patient Chart and Logbooks</w:t>
      </w:r>
    </w:p>
    <w:p w:rsidR="00363776" w:rsidRDefault="00363776">
      <w:pPr>
        <w:spacing w:line="20" w:lineRule="exact"/>
        <w:rPr>
          <w:rFonts w:ascii="Arial" w:eastAsia="Arial" w:hAnsi="Arial" w:cs="Arial"/>
          <w:sz w:val="24"/>
          <w:szCs w:val="24"/>
        </w:rPr>
      </w:pPr>
    </w:p>
    <w:p w:rsidR="00363776" w:rsidRDefault="003E5DE8">
      <w:pPr>
        <w:numPr>
          <w:ilvl w:val="0"/>
          <w:numId w:val="7"/>
        </w:numPr>
        <w:tabs>
          <w:tab w:val="left" w:pos="720"/>
        </w:tabs>
        <w:spacing w:line="239" w:lineRule="auto"/>
        <w:ind w:left="720" w:hanging="364"/>
        <w:jc w:val="both"/>
        <w:rPr>
          <w:rFonts w:ascii="Arial" w:eastAsia="Arial" w:hAnsi="Arial" w:cs="Arial"/>
          <w:sz w:val="24"/>
          <w:szCs w:val="24"/>
        </w:rPr>
      </w:pPr>
      <w:r>
        <w:rPr>
          <w:rFonts w:eastAsia="Times New Roman"/>
          <w:sz w:val="24"/>
          <w:szCs w:val="24"/>
        </w:rPr>
        <w:t>Medication</w:t>
      </w:r>
    </w:p>
    <w:p w:rsidR="00363776" w:rsidRDefault="003E5DE8">
      <w:pPr>
        <w:numPr>
          <w:ilvl w:val="1"/>
          <w:numId w:val="7"/>
        </w:numPr>
        <w:tabs>
          <w:tab w:val="left" w:pos="960"/>
        </w:tabs>
        <w:spacing w:line="250" w:lineRule="auto"/>
        <w:ind w:left="720" w:right="1320" w:hanging="4"/>
        <w:jc w:val="both"/>
        <w:rPr>
          <w:rFonts w:eastAsia="Times New Roman"/>
          <w:sz w:val="24"/>
          <w:szCs w:val="24"/>
        </w:rPr>
      </w:pPr>
      <w:r>
        <w:rPr>
          <w:rFonts w:eastAsia="Times New Roman"/>
          <w:sz w:val="24"/>
          <w:szCs w:val="24"/>
        </w:rPr>
        <w:t xml:space="preserve">Intravenous Insertion, IVTT Push, Skin Testing, IM and Subcutaneous Injection 2.Oral, </w:t>
      </w:r>
      <w:r>
        <w:rPr>
          <w:rFonts w:eastAsia="Times New Roman"/>
          <w:sz w:val="24"/>
          <w:szCs w:val="24"/>
        </w:rPr>
        <w:t>Sublingual, Enteral</w:t>
      </w:r>
    </w:p>
    <w:p w:rsidR="00363776" w:rsidRDefault="00363776">
      <w:pPr>
        <w:spacing w:line="1" w:lineRule="exact"/>
        <w:rPr>
          <w:rFonts w:eastAsia="Times New Roman"/>
          <w:sz w:val="24"/>
          <w:szCs w:val="24"/>
        </w:rPr>
      </w:pPr>
    </w:p>
    <w:p w:rsidR="00363776" w:rsidRDefault="003E5DE8">
      <w:pPr>
        <w:numPr>
          <w:ilvl w:val="0"/>
          <w:numId w:val="7"/>
        </w:numPr>
        <w:tabs>
          <w:tab w:val="left" w:pos="720"/>
        </w:tabs>
        <w:ind w:left="720" w:hanging="364"/>
        <w:jc w:val="both"/>
        <w:rPr>
          <w:rFonts w:ascii="Arial" w:eastAsia="Arial" w:hAnsi="Arial" w:cs="Arial"/>
          <w:sz w:val="24"/>
          <w:szCs w:val="24"/>
        </w:rPr>
      </w:pPr>
      <w:r>
        <w:rPr>
          <w:rFonts w:eastAsia="Times New Roman"/>
          <w:sz w:val="24"/>
          <w:szCs w:val="24"/>
        </w:rPr>
        <w:t>Blood transfusion</w:t>
      </w:r>
    </w:p>
    <w:p w:rsidR="00363776" w:rsidRDefault="00363776">
      <w:pPr>
        <w:spacing w:line="20" w:lineRule="exact"/>
        <w:rPr>
          <w:rFonts w:ascii="Arial" w:eastAsia="Arial" w:hAnsi="Arial" w:cs="Arial"/>
          <w:sz w:val="24"/>
          <w:szCs w:val="24"/>
        </w:rPr>
      </w:pPr>
    </w:p>
    <w:p w:rsidR="00363776" w:rsidRDefault="003E5DE8">
      <w:pPr>
        <w:numPr>
          <w:ilvl w:val="0"/>
          <w:numId w:val="7"/>
        </w:numPr>
        <w:tabs>
          <w:tab w:val="left" w:pos="720"/>
        </w:tabs>
        <w:ind w:left="720" w:hanging="364"/>
        <w:jc w:val="both"/>
        <w:rPr>
          <w:rFonts w:ascii="Arial" w:eastAsia="Arial" w:hAnsi="Arial" w:cs="Arial"/>
          <w:sz w:val="24"/>
          <w:szCs w:val="24"/>
        </w:rPr>
      </w:pPr>
      <w:r>
        <w:rPr>
          <w:rFonts w:eastAsia="Times New Roman"/>
          <w:sz w:val="24"/>
          <w:szCs w:val="24"/>
        </w:rPr>
        <w:t>Foley Catheter Insertion</w:t>
      </w:r>
    </w:p>
    <w:p w:rsidR="00363776" w:rsidRDefault="00363776">
      <w:pPr>
        <w:spacing w:line="22" w:lineRule="exact"/>
        <w:rPr>
          <w:rFonts w:ascii="Arial" w:eastAsia="Arial" w:hAnsi="Arial" w:cs="Arial"/>
          <w:sz w:val="24"/>
          <w:szCs w:val="24"/>
        </w:rPr>
      </w:pPr>
    </w:p>
    <w:p w:rsidR="00363776" w:rsidRDefault="003E5DE8">
      <w:pPr>
        <w:numPr>
          <w:ilvl w:val="0"/>
          <w:numId w:val="7"/>
        </w:numPr>
        <w:tabs>
          <w:tab w:val="left" w:pos="720"/>
        </w:tabs>
        <w:ind w:left="720" w:hanging="364"/>
        <w:jc w:val="both"/>
        <w:rPr>
          <w:rFonts w:ascii="Arial" w:eastAsia="Arial" w:hAnsi="Arial" w:cs="Arial"/>
          <w:sz w:val="24"/>
          <w:szCs w:val="24"/>
        </w:rPr>
      </w:pPr>
      <w:r>
        <w:rPr>
          <w:rFonts w:eastAsia="Times New Roman"/>
          <w:sz w:val="24"/>
          <w:szCs w:val="24"/>
        </w:rPr>
        <w:t>Nasogastric Tube Insertion</w:t>
      </w:r>
    </w:p>
    <w:p w:rsidR="00363776" w:rsidRDefault="00363776">
      <w:pPr>
        <w:spacing w:line="20" w:lineRule="exact"/>
        <w:rPr>
          <w:rFonts w:ascii="Arial" w:eastAsia="Arial" w:hAnsi="Arial" w:cs="Arial"/>
          <w:sz w:val="24"/>
          <w:szCs w:val="24"/>
        </w:rPr>
      </w:pPr>
    </w:p>
    <w:p w:rsidR="00363776" w:rsidRDefault="003E5DE8">
      <w:pPr>
        <w:numPr>
          <w:ilvl w:val="0"/>
          <w:numId w:val="7"/>
        </w:numPr>
        <w:tabs>
          <w:tab w:val="left" w:pos="720"/>
        </w:tabs>
        <w:ind w:left="720" w:hanging="364"/>
        <w:jc w:val="both"/>
        <w:rPr>
          <w:rFonts w:ascii="Arial" w:eastAsia="Arial" w:hAnsi="Arial" w:cs="Arial"/>
          <w:sz w:val="24"/>
          <w:szCs w:val="24"/>
        </w:rPr>
      </w:pPr>
      <w:r>
        <w:rPr>
          <w:rFonts w:eastAsia="Times New Roman"/>
          <w:sz w:val="24"/>
          <w:szCs w:val="24"/>
        </w:rPr>
        <w:t>Patient Assessment</w:t>
      </w:r>
    </w:p>
    <w:p w:rsidR="00363776" w:rsidRDefault="00363776">
      <w:pPr>
        <w:spacing w:line="22" w:lineRule="exact"/>
        <w:rPr>
          <w:rFonts w:ascii="Arial" w:eastAsia="Arial" w:hAnsi="Arial" w:cs="Arial"/>
          <w:sz w:val="24"/>
          <w:szCs w:val="24"/>
        </w:rPr>
      </w:pPr>
    </w:p>
    <w:p w:rsidR="00363776" w:rsidRDefault="003E5DE8">
      <w:pPr>
        <w:numPr>
          <w:ilvl w:val="0"/>
          <w:numId w:val="7"/>
        </w:numPr>
        <w:tabs>
          <w:tab w:val="left" w:pos="720"/>
        </w:tabs>
        <w:ind w:left="720" w:hanging="364"/>
        <w:jc w:val="both"/>
        <w:rPr>
          <w:rFonts w:ascii="Arial" w:eastAsia="Arial" w:hAnsi="Arial" w:cs="Arial"/>
          <w:sz w:val="24"/>
          <w:szCs w:val="24"/>
        </w:rPr>
      </w:pPr>
      <w:r>
        <w:rPr>
          <w:rFonts w:eastAsia="Times New Roman"/>
          <w:sz w:val="24"/>
          <w:szCs w:val="24"/>
        </w:rPr>
        <w:t>Admission to Emergency Room to other Unit</w:t>
      </w:r>
    </w:p>
    <w:p w:rsidR="00363776" w:rsidRDefault="00363776">
      <w:pPr>
        <w:spacing w:line="20" w:lineRule="exact"/>
        <w:rPr>
          <w:rFonts w:ascii="Arial" w:eastAsia="Arial" w:hAnsi="Arial" w:cs="Arial"/>
          <w:sz w:val="24"/>
          <w:szCs w:val="24"/>
        </w:rPr>
      </w:pPr>
    </w:p>
    <w:p w:rsidR="00363776" w:rsidRDefault="003E5DE8">
      <w:pPr>
        <w:numPr>
          <w:ilvl w:val="0"/>
          <w:numId w:val="7"/>
        </w:numPr>
        <w:tabs>
          <w:tab w:val="left" w:pos="720"/>
        </w:tabs>
        <w:ind w:left="720" w:hanging="364"/>
        <w:jc w:val="both"/>
        <w:rPr>
          <w:rFonts w:ascii="Arial" w:eastAsia="Arial" w:hAnsi="Arial" w:cs="Arial"/>
          <w:sz w:val="24"/>
          <w:szCs w:val="24"/>
        </w:rPr>
      </w:pPr>
      <w:r>
        <w:rPr>
          <w:rFonts w:eastAsia="Times New Roman"/>
          <w:sz w:val="24"/>
          <w:szCs w:val="24"/>
        </w:rPr>
        <w:t>Discharging</w:t>
      </w:r>
    </w:p>
    <w:p w:rsidR="00363776" w:rsidRDefault="00363776">
      <w:pPr>
        <w:spacing w:line="22" w:lineRule="exact"/>
        <w:rPr>
          <w:rFonts w:ascii="Arial" w:eastAsia="Arial" w:hAnsi="Arial" w:cs="Arial"/>
          <w:sz w:val="24"/>
          <w:szCs w:val="24"/>
        </w:rPr>
      </w:pPr>
    </w:p>
    <w:p w:rsidR="00363776" w:rsidRDefault="003E5DE8">
      <w:pPr>
        <w:numPr>
          <w:ilvl w:val="0"/>
          <w:numId w:val="7"/>
        </w:numPr>
        <w:tabs>
          <w:tab w:val="left" w:pos="720"/>
        </w:tabs>
        <w:ind w:left="720" w:hanging="364"/>
        <w:jc w:val="both"/>
        <w:rPr>
          <w:rFonts w:ascii="Arial" w:eastAsia="Arial" w:hAnsi="Arial" w:cs="Arial"/>
          <w:sz w:val="24"/>
          <w:szCs w:val="24"/>
        </w:rPr>
      </w:pPr>
      <w:r>
        <w:rPr>
          <w:rFonts w:eastAsia="Times New Roman"/>
          <w:sz w:val="24"/>
          <w:szCs w:val="24"/>
        </w:rPr>
        <w:t>Endorsement</w:t>
      </w:r>
    </w:p>
    <w:p w:rsidR="00363776" w:rsidRDefault="00363776">
      <w:pPr>
        <w:spacing w:line="20" w:lineRule="exact"/>
        <w:rPr>
          <w:rFonts w:ascii="Arial" w:eastAsia="Arial" w:hAnsi="Arial" w:cs="Arial"/>
          <w:sz w:val="24"/>
          <w:szCs w:val="24"/>
        </w:rPr>
      </w:pPr>
    </w:p>
    <w:p w:rsidR="00363776" w:rsidRDefault="003E5DE8">
      <w:pPr>
        <w:numPr>
          <w:ilvl w:val="0"/>
          <w:numId w:val="7"/>
        </w:numPr>
        <w:tabs>
          <w:tab w:val="left" w:pos="720"/>
        </w:tabs>
        <w:spacing w:line="239" w:lineRule="auto"/>
        <w:ind w:left="720" w:hanging="364"/>
        <w:jc w:val="both"/>
        <w:rPr>
          <w:rFonts w:ascii="Arial" w:eastAsia="Arial" w:hAnsi="Arial" w:cs="Arial"/>
          <w:sz w:val="24"/>
          <w:szCs w:val="24"/>
        </w:rPr>
      </w:pPr>
      <w:r>
        <w:rPr>
          <w:rFonts w:eastAsia="Times New Roman"/>
          <w:sz w:val="24"/>
          <w:szCs w:val="24"/>
        </w:rPr>
        <w:t>Transfer Patient</w:t>
      </w:r>
    </w:p>
    <w:p w:rsidR="00363776" w:rsidRDefault="003E5DE8">
      <w:pPr>
        <w:numPr>
          <w:ilvl w:val="1"/>
          <w:numId w:val="7"/>
        </w:numPr>
        <w:tabs>
          <w:tab w:val="left" w:pos="960"/>
        </w:tabs>
        <w:ind w:left="960" w:hanging="244"/>
        <w:jc w:val="both"/>
        <w:rPr>
          <w:rFonts w:eastAsia="Times New Roman"/>
          <w:sz w:val="24"/>
          <w:szCs w:val="24"/>
        </w:rPr>
      </w:pPr>
      <w:r>
        <w:rPr>
          <w:rFonts w:eastAsia="Times New Roman"/>
          <w:sz w:val="24"/>
          <w:szCs w:val="24"/>
        </w:rPr>
        <w:t>To other Unit/ Special Areas</w:t>
      </w:r>
    </w:p>
    <w:p w:rsidR="00363776" w:rsidRDefault="003E5DE8">
      <w:pPr>
        <w:numPr>
          <w:ilvl w:val="1"/>
          <w:numId w:val="7"/>
        </w:numPr>
        <w:tabs>
          <w:tab w:val="left" w:pos="960"/>
        </w:tabs>
        <w:ind w:left="960" w:hanging="244"/>
        <w:jc w:val="both"/>
        <w:rPr>
          <w:rFonts w:eastAsia="Times New Roman"/>
          <w:sz w:val="24"/>
          <w:szCs w:val="24"/>
        </w:rPr>
      </w:pPr>
      <w:r>
        <w:rPr>
          <w:rFonts w:eastAsia="Times New Roman"/>
          <w:sz w:val="24"/>
          <w:szCs w:val="24"/>
        </w:rPr>
        <w:t>To other Hospitals</w:t>
      </w:r>
    </w:p>
    <w:p w:rsidR="00363776" w:rsidRDefault="00363776">
      <w:pPr>
        <w:spacing w:line="24" w:lineRule="exact"/>
        <w:rPr>
          <w:rFonts w:eastAsia="Times New Roman"/>
          <w:sz w:val="24"/>
          <w:szCs w:val="24"/>
        </w:rPr>
      </w:pPr>
    </w:p>
    <w:p w:rsidR="00363776" w:rsidRDefault="003E5DE8">
      <w:pPr>
        <w:numPr>
          <w:ilvl w:val="0"/>
          <w:numId w:val="7"/>
        </w:numPr>
        <w:tabs>
          <w:tab w:val="left" w:pos="720"/>
        </w:tabs>
        <w:ind w:left="720" w:hanging="364"/>
        <w:jc w:val="both"/>
        <w:rPr>
          <w:rFonts w:ascii="Arial" w:eastAsia="Arial" w:hAnsi="Arial" w:cs="Arial"/>
          <w:sz w:val="24"/>
          <w:szCs w:val="24"/>
        </w:rPr>
      </w:pPr>
      <w:r>
        <w:rPr>
          <w:rFonts w:eastAsia="Times New Roman"/>
          <w:sz w:val="24"/>
          <w:szCs w:val="24"/>
        </w:rPr>
        <w:t>Referrals to Doctors</w:t>
      </w:r>
    </w:p>
    <w:p w:rsidR="00363776" w:rsidRDefault="00363776">
      <w:pPr>
        <w:sectPr w:rsidR="00363776">
          <w:pgSz w:w="12240" w:h="15840"/>
          <w:pgMar w:top="1104" w:right="1140" w:bottom="952" w:left="1140" w:header="0" w:footer="0" w:gutter="0"/>
          <w:cols w:space="720" w:equalWidth="0">
            <w:col w:w="9960"/>
          </w:cols>
        </w:sectPr>
      </w:pPr>
    </w:p>
    <w:p w:rsidR="00363776" w:rsidRDefault="003E5DE8">
      <w:pPr>
        <w:numPr>
          <w:ilvl w:val="0"/>
          <w:numId w:val="8"/>
        </w:numPr>
        <w:tabs>
          <w:tab w:val="left" w:pos="720"/>
        </w:tabs>
        <w:ind w:left="720" w:hanging="364"/>
        <w:jc w:val="both"/>
        <w:rPr>
          <w:rFonts w:ascii="Arial" w:eastAsia="Arial" w:hAnsi="Arial" w:cs="Arial"/>
          <w:sz w:val="24"/>
          <w:szCs w:val="24"/>
        </w:rPr>
      </w:pPr>
      <w:bookmarkStart w:id="2" w:name="page3"/>
      <w:bookmarkEnd w:id="2"/>
      <w:r>
        <w:rPr>
          <w:rFonts w:eastAsia="Times New Roman"/>
          <w:sz w:val="24"/>
          <w:szCs w:val="24"/>
        </w:rPr>
        <w:lastRenderedPageBreak/>
        <w:t>Preparing patients for Diagnostic Procedures</w:t>
      </w:r>
    </w:p>
    <w:p w:rsidR="00363776" w:rsidRDefault="00363776">
      <w:pPr>
        <w:spacing w:line="20" w:lineRule="exact"/>
        <w:rPr>
          <w:rFonts w:ascii="Arial" w:eastAsia="Arial" w:hAnsi="Arial" w:cs="Arial"/>
          <w:sz w:val="24"/>
          <w:szCs w:val="24"/>
        </w:rPr>
      </w:pPr>
    </w:p>
    <w:p w:rsidR="00363776" w:rsidRDefault="003E5DE8">
      <w:pPr>
        <w:numPr>
          <w:ilvl w:val="0"/>
          <w:numId w:val="8"/>
        </w:numPr>
        <w:tabs>
          <w:tab w:val="left" w:pos="720"/>
        </w:tabs>
        <w:ind w:left="720" w:hanging="364"/>
        <w:jc w:val="both"/>
        <w:rPr>
          <w:rFonts w:ascii="Arial" w:eastAsia="Arial" w:hAnsi="Arial" w:cs="Arial"/>
          <w:sz w:val="24"/>
          <w:szCs w:val="24"/>
        </w:rPr>
      </w:pPr>
      <w:r>
        <w:rPr>
          <w:rFonts w:eastAsia="Times New Roman"/>
          <w:sz w:val="24"/>
          <w:szCs w:val="24"/>
        </w:rPr>
        <w:t>Preparing Patients for Surgery</w:t>
      </w:r>
    </w:p>
    <w:p w:rsidR="00363776" w:rsidRDefault="00363776">
      <w:pPr>
        <w:spacing w:line="22" w:lineRule="exact"/>
        <w:rPr>
          <w:rFonts w:ascii="Arial" w:eastAsia="Arial" w:hAnsi="Arial" w:cs="Arial"/>
          <w:sz w:val="24"/>
          <w:szCs w:val="24"/>
        </w:rPr>
      </w:pPr>
    </w:p>
    <w:p w:rsidR="00363776" w:rsidRDefault="003E5DE8">
      <w:pPr>
        <w:numPr>
          <w:ilvl w:val="0"/>
          <w:numId w:val="8"/>
        </w:numPr>
        <w:tabs>
          <w:tab w:val="left" w:pos="720"/>
        </w:tabs>
        <w:ind w:left="720" w:hanging="364"/>
        <w:jc w:val="both"/>
        <w:rPr>
          <w:rFonts w:ascii="Arial" w:eastAsia="Arial" w:hAnsi="Arial" w:cs="Arial"/>
          <w:sz w:val="24"/>
          <w:szCs w:val="24"/>
        </w:rPr>
      </w:pPr>
      <w:r>
        <w:rPr>
          <w:rFonts w:eastAsia="Times New Roman"/>
          <w:sz w:val="24"/>
          <w:szCs w:val="24"/>
        </w:rPr>
        <w:t>Collection of Specimen (Sputum, Urine, Stool and Blood )</w:t>
      </w:r>
    </w:p>
    <w:p w:rsidR="00363776" w:rsidRDefault="00363776">
      <w:pPr>
        <w:spacing w:line="271" w:lineRule="exact"/>
        <w:rPr>
          <w:sz w:val="20"/>
          <w:szCs w:val="20"/>
        </w:rPr>
      </w:pPr>
    </w:p>
    <w:p w:rsidR="00363776" w:rsidRDefault="003E5DE8">
      <w:pPr>
        <w:rPr>
          <w:sz w:val="20"/>
          <w:szCs w:val="20"/>
        </w:rPr>
      </w:pPr>
      <w:r>
        <w:rPr>
          <w:rFonts w:eastAsia="Times New Roman"/>
          <w:b/>
          <w:bCs/>
          <w:sz w:val="24"/>
          <w:szCs w:val="24"/>
          <w:u w:val="single"/>
        </w:rPr>
        <w:t>VII.COMPETENCIES AND INTERESTS</w:t>
      </w:r>
    </w:p>
    <w:p w:rsidR="00363776" w:rsidRDefault="00363776">
      <w:pPr>
        <w:spacing w:line="298" w:lineRule="exact"/>
        <w:rPr>
          <w:sz w:val="20"/>
          <w:szCs w:val="20"/>
        </w:rPr>
      </w:pPr>
    </w:p>
    <w:p w:rsidR="00363776" w:rsidRDefault="003E5DE8">
      <w:pPr>
        <w:numPr>
          <w:ilvl w:val="0"/>
          <w:numId w:val="9"/>
        </w:numPr>
        <w:tabs>
          <w:tab w:val="left" w:pos="720"/>
        </w:tabs>
        <w:spacing w:line="249" w:lineRule="auto"/>
        <w:ind w:left="720" w:hanging="364"/>
        <w:jc w:val="both"/>
        <w:rPr>
          <w:rFonts w:ascii="Arial" w:eastAsia="Arial" w:hAnsi="Arial" w:cs="Arial"/>
          <w:sz w:val="24"/>
          <w:szCs w:val="24"/>
        </w:rPr>
      </w:pPr>
      <w:r>
        <w:rPr>
          <w:rFonts w:eastAsia="Times New Roman"/>
          <w:b/>
          <w:bCs/>
          <w:sz w:val="24"/>
          <w:szCs w:val="24"/>
        </w:rPr>
        <w:t xml:space="preserve">Computer Skills- </w:t>
      </w:r>
      <w:r>
        <w:rPr>
          <w:rFonts w:eastAsia="Times New Roman"/>
          <w:sz w:val="24"/>
          <w:szCs w:val="24"/>
        </w:rPr>
        <w:t>Proficient with MS Word, MS Powe</w:t>
      </w:r>
      <w:r>
        <w:rPr>
          <w:rFonts w:eastAsia="Times New Roman"/>
          <w:sz w:val="24"/>
          <w:szCs w:val="24"/>
        </w:rPr>
        <w:t>rPoint, MS Excel, Windows Movie</w:t>
      </w:r>
      <w:r>
        <w:rPr>
          <w:rFonts w:eastAsia="Times New Roman"/>
          <w:b/>
          <w:bCs/>
          <w:sz w:val="24"/>
          <w:szCs w:val="24"/>
        </w:rPr>
        <w:t xml:space="preserve"> </w:t>
      </w:r>
      <w:r>
        <w:rPr>
          <w:rFonts w:eastAsia="Times New Roman"/>
          <w:sz w:val="24"/>
          <w:szCs w:val="24"/>
        </w:rPr>
        <w:t>Maker and the Internet</w:t>
      </w:r>
    </w:p>
    <w:p w:rsidR="00363776" w:rsidRDefault="00363776">
      <w:pPr>
        <w:spacing w:line="2" w:lineRule="exact"/>
        <w:rPr>
          <w:rFonts w:ascii="Arial" w:eastAsia="Arial" w:hAnsi="Arial" w:cs="Arial"/>
          <w:sz w:val="24"/>
          <w:szCs w:val="24"/>
        </w:rPr>
      </w:pPr>
    </w:p>
    <w:p w:rsidR="00363776" w:rsidRDefault="003E5DE8">
      <w:pPr>
        <w:numPr>
          <w:ilvl w:val="0"/>
          <w:numId w:val="9"/>
        </w:numPr>
        <w:tabs>
          <w:tab w:val="left" w:pos="720"/>
        </w:tabs>
        <w:spacing w:line="249" w:lineRule="auto"/>
        <w:ind w:left="720" w:hanging="364"/>
        <w:jc w:val="both"/>
        <w:rPr>
          <w:rFonts w:ascii="Arial" w:eastAsia="Arial" w:hAnsi="Arial" w:cs="Arial"/>
          <w:sz w:val="24"/>
          <w:szCs w:val="24"/>
        </w:rPr>
      </w:pPr>
      <w:r>
        <w:rPr>
          <w:rFonts w:eastAsia="Times New Roman"/>
          <w:b/>
          <w:bCs/>
          <w:sz w:val="24"/>
          <w:szCs w:val="24"/>
        </w:rPr>
        <w:t xml:space="preserve">Language Skills- </w:t>
      </w:r>
      <w:r>
        <w:rPr>
          <w:rFonts w:eastAsia="Times New Roman"/>
          <w:sz w:val="24"/>
          <w:szCs w:val="24"/>
        </w:rPr>
        <w:t>Can speak and understand English with good in oral and written</w:t>
      </w:r>
      <w:r>
        <w:rPr>
          <w:rFonts w:eastAsia="Times New Roman"/>
          <w:b/>
          <w:bCs/>
          <w:sz w:val="24"/>
          <w:szCs w:val="24"/>
        </w:rPr>
        <w:t xml:space="preserve"> </w:t>
      </w:r>
      <w:r>
        <w:rPr>
          <w:rFonts w:eastAsia="Times New Roman"/>
          <w:sz w:val="24"/>
          <w:szCs w:val="24"/>
        </w:rPr>
        <w:t>communication skills</w:t>
      </w:r>
    </w:p>
    <w:p w:rsidR="00363776" w:rsidRDefault="003E5DE8">
      <w:pPr>
        <w:numPr>
          <w:ilvl w:val="0"/>
          <w:numId w:val="9"/>
        </w:numPr>
        <w:tabs>
          <w:tab w:val="left" w:pos="720"/>
        </w:tabs>
        <w:spacing w:line="249" w:lineRule="auto"/>
        <w:ind w:left="720" w:hanging="364"/>
        <w:jc w:val="both"/>
        <w:rPr>
          <w:rFonts w:ascii="Arial" w:eastAsia="Arial" w:hAnsi="Arial" w:cs="Arial"/>
          <w:sz w:val="24"/>
          <w:szCs w:val="24"/>
        </w:rPr>
      </w:pPr>
      <w:r>
        <w:rPr>
          <w:rFonts w:eastAsia="Times New Roman"/>
          <w:b/>
          <w:bCs/>
          <w:sz w:val="24"/>
          <w:szCs w:val="24"/>
        </w:rPr>
        <w:t xml:space="preserve">Personal Skills- </w:t>
      </w:r>
      <w:r>
        <w:rPr>
          <w:rFonts w:eastAsia="Times New Roman"/>
          <w:sz w:val="24"/>
          <w:szCs w:val="24"/>
        </w:rPr>
        <w:t>Excellent Interpersonal and Listening Skills, Flexible, Open-minded,</w:t>
      </w:r>
      <w:r>
        <w:rPr>
          <w:rFonts w:eastAsia="Times New Roman"/>
          <w:b/>
          <w:bCs/>
          <w:sz w:val="24"/>
          <w:szCs w:val="24"/>
        </w:rPr>
        <w:t xml:space="preserve"> </w:t>
      </w:r>
      <w:r>
        <w:rPr>
          <w:rFonts w:eastAsia="Times New Roman"/>
          <w:sz w:val="24"/>
          <w:szCs w:val="24"/>
        </w:rPr>
        <w:t xml:space="preserve">Responsible, </w:t>
      </w:r>
      <w:r>
        <w:rPr>
          <w:rFonts w:eastAsia="Times New Roman"/>
          <w:sz w:val="24"/>
          <w:szCs w:val="24"/>
        </w:rPr>
        <w:t>Fast Learner, Humorous and Creative</w:t>
      </w:r>
    </w:p>
    <w:p w:rsidR="00363776" w:rsidRDefault="00363776">
      <w:pPr>
        <w:spacing w:line="2" w:lineRule="exact"/>
        <w:rPr>
          <w:rFonts w:ascii="Arial" w:eastAsia="Arial" w:hAnsi="Arial" w:cs="Arial"/>
          <w:sz w:val="24"/>
          <w:szCs w:val="24"/>
        </w:rPr>
      </w:pPr>
    </w:p>
    <w:p w:rsidR="00363776" w:rsidRDefault="003E5DE8">
      <w:pPr>
        <w:numPr>
          <w:ilvl w:val="0"/>
          <w:numId w:val="9"/>
        </w:numPr>
        <w:tabs>
          <w:tab w:val="left" w:pos="720"/>
        </w:tabs>
        <w:ind w:left="720" w:hanging="364"/>
        <w:jc w:val="both"/>
        <w:rPr>
          <w:rFonts w:ascii="Arial" w:eastAsia="Arial" w:hAnsi="Arial" w:cs="Arial"/>
          <w:sz w:val="24"/>
          <w:szCs w:val="24"/>
        </w:rPr>
      </w:pPr>
      <w:r>
        <w:rPr>
          <w:rFonts w:eastAsia="Times New Roman"/>
          <w:b/>
          <w:bCs/>
          <w:sz w:val="24"/>
          <w:szCs w:val="24"/>
        </w:rPr>
        <w:t xml:space="preserve">Personal Interests- </w:t>
      </w:r>
      <w:r>
        <w:rPr>
          <w:rFonts w:eastAsia="Times New Roman"/>
          <w:sz w:val="24"/>
          <w:szCs w:val="24"/>
        </w:rPr>
        <w:t>Wakeboarding, Singing, Dancing</w:t>
      </w:r>
    </w:p>
    <w:p w:rsidR="00363776" w:rsidRDefault="00363776">
      <w:pPr>
        <w:spacing w:line="275" w:lineRule="exact"/>
        <w:rPr>
          <w:sz w:val="20"/>
          <w:szCs w:val="20"/>
        </w:rPr>
      </w:pPr>
    </w:p>
    <w:p w:rsidR="00363776" w:rsidRDefault="003E5DE8">
      <w:pPr>
        <w:rPr>
          <w:sz w:val="20"/>
          <w:szCs w:val="20"/>
        </w:rPr>
      </w:pPr>
      <w:r>
        <w:rPr>
          <w:rFonts w:eastAsia="Times New Roman"/>
          <w:b/>
          <w:bCs/>
          <w:sz w:val="24"/>
          <w:szCs w:val="24"/>
          <w:u w:val="single"/>
        </w:rPr>
        <w:t>VI.SEMINARS ATTENDED</w:t>
      </w:r>
    </w:p>
    <w:p w:rsidR="00363776" w:rsidRDefault="00363776">
      <w:pPr>
        <w:spacing w:line="276" w:lineRule="exact"/>
        <w:rPr>
          <w:sz w:val="20"/>
          <w:szCs w:val="20"/>
        </w:rPr>
      </w:pPr>
    </w:p>
    <w:p w:rsidR="00363776" w:rsidRDefault="003E5DE8">
      <w:pPr>
        <w:ind w:left="700"/>
        <w:rPr>
          <w:sz w:val="20"/>
          <w:szCs w:val="20"/>
        </w:rPr>
      </w:pPr>
      <w:r>
        <w:rPr>
          <w:rFonts w:eastAsia="Times New Roman"/>
          <w:b/>
          <w:bCs/>
          <w:sz w:val="24"/>
          <w:szCs w:val="24"/>
        </w:rPr>
        <w:t>“ MRSA Control in the Hospital Setting.”</w:t>
      </w:r>
    </w:p>
    <w:p w:rsidR="00363776" w:rsidRDefault="00363776">
      <w:pPr>
        <w:spacing w:line="4" w:lineRule="exact"/>
        <w:rPr>
          <w:sz w:val="20"/>
          <w:szCs w:val="20"/>
        </w:rPr>
      </w:pPr>
    </w:p>
    <w:p w:rsidR="00363776" w:rsidRDefault="003E5DE8">
      <w:pPr>
        <w:ind w:left="700"/>
        <w:rPr>
          <w:sz w:val="20"/>
          <w:szCs w:val="20"/>
        </w:rPr>
      </w:pPr>
      <w:r>
        <w:rPr>
          <w:rFonts w:eastAsia="Times New Roman"/>
          <w:sz w:val="24"/>
          <w:szCs w:val="24"/>
        </w:rPr>
        <w:t>Emma Noreen Hall, Brokenshire Integrated Health Ministries, Incorporated</w:t>
      </w:r>
    </w:p>
    <w:p w:rsidR="00363776" w:rsidRDefault="003E5DE8">
      <w:pPr>
        <w:ind w:left="700"/>
        <w:rPr>
          <w:sz w:val="20"/>
          <w:szCs w:val="20"/>
        </w:rPr>
      </w:pPr>
      <w:r>
        <w:rPr>
          <w:rFonts w:eastAsia="Times New Roman"/>
          <w:sz w:val="24"/>
          <w:szCs w:val="24"/>
        </w:rPr>
        <w:t>October 30, 2013</w:t>
      </w:r>
    </w:p>
    <w:p w:rsidR="00363776" w:rsidRDefault="00363776">
      <w:pPr>
        <w:spacing w:line="272" w:lineRule="exact"/>
        <w:rPr>
          <w:sz w:val="20"/>
          <w:szCs w:val="20"/>
        </w:rPr>
      </w:pPr>
    </w:p>
    <w:p w:rsidR="00363776" w:rsidRDefault="003E5DE8">
      <w:pPr>
        <w:ind w:left="700"/>
        <w:rPr>
          <w:sz w:val="20"/>
          <w:szCs w:val="20"/>
        </w:rPr>
      </w:pPr>
      <w:r>
        <w:rPr>
          <w:rFonts w:eastAsia="Times New Roman"/>
          <w:b/>
          <w:bCs/>
          <w:sz w:val="24"/>
          <w:szCs w:val="24"/>
        </w:rPr>
        <w:t>“ ECG Lectur</w:t>
      </w:r>
      <w:r>
        <w:rPr>
          <w:rFonts w:eastAsia="Times New Roman"/>
          <w:b/>
          <w:bCs/>
          <w:sz w:val="24"/>
          <w:szCs w:val="24"/>
        </w:rPr>
        <w:t>e and Workshop.” By; Dr. Sheila Mangelen, MD</w:t>
      </w:r>
    </w:p>
    <w:p w:rsidR="00363776" w:rsidRDefault="00363776">
      <w:pPr>
        <w:spacing w:line="4" w:lineRule="exact"/>
        <w:rPr>
          <w:sz w:val="20"/>
          <w:szCs w:val="20"/>
        </w:rPr>
      </w:pPr>
    </w:p>
    <w:p w:rsidR="00363776" w:rsidRDefault="003E5DE8">
      <w:pPr>
        <w:ind w:left="700"/>
        <w:rPr>
          <w:sz w:val="20"/>
          <w:szCs w:val="20"/>
        </w:rPr>
      </w:pPr>
      <w:r>
        <w:rPr>
          <w:rFonts w:eastAsia="Times New Roman"/>
          <w:sz w:val="24"/>
          <w:szCs w:val="24"/>
        </w:rPr>
        <w:t>Emma Noreen Hall, Brokenshire Integrated Health Ministries, Incorporated</w:t>
      </w:r>
    </w:p>
    <w:p w:rsidR="00363776" w:rsidRDefault="003E5DE8">
      <w:pPr>
        <w:ind w:left="700"/>
        <w:rPr>
          <w:sz w:val="20"/>
          <w:szCs w:val="20"/>
        </w:rPr>
      </w:pPr>
      <w:r>
        <w:rPr>
          <w:rFonts w:eastAsia="Times New Roman"/>
          <w:sz w:val="24"/>
          <w:szCs w:val="24"/>
        </w:rPr>
        <w:t>January 28, 2014</w:t>
      </w:r>
    </w:p>
    <w:p w:rsidR="00363776" w:rsidRDefault="00363776">
      <w:pPr>
        <w:spacing w:line="272" w:lineRule="exact"/>
        <w:rPr>
          <w:sz w:val="20"/>
          <w:szCs w:val="20"/>
        </w:rPr>
      </w:pPr>
    </w:p>
    <w:p w:rsidR="00363776" w:rsidRDefault="003E5DE8">
      <w:pPr>
        <w:ind w:left="700"/>
        <w:rPr>
          <w:sz w:val="20"/>
          <w:szCs w:val="20"/>
        </w:rPr>
      </w:pPr>
      <w:r>
        <w:rPr>
          <w:rFonts w:eastAsia="Times New Roman"/>
          <w:b/>
          <w:bCs/>
          <w:sz w:val="24"/>
          <w:szCs w:val="24"/>
        </w:rPr>
        <w:t>“ Ebola Virus Disease.”</w:t>
      </w:r>
    </w:p>
    <w:p w:rsidR="00363776" w:rsidRDefault="00363776">
      <w:pPr>
        <w:spacing w:line="4" w:lineRule="exact"/>
        <w:rPr>
          <w:sz w:val="20"/>
          <w:szCs w:val="20"/>
        </w:rPr>
      </w:pPr>
    </w:p>
    <w:p w:rsidR="00363776" w:rsidRDefault="003E5DE8">
      <w:pPr>
        <w:ind w:left="700"/>
        <w:rPr>
          <w:sz w:val="20"/>
          <w:szCs w:val="20"/>
        </w:rPr>
      </w:pPr>
      <w:r>
        <w:rPr>
          <w:rFonts w:eastAsia="Times New Roman"/>
          <w:sz w:val="24"/>
          <w:szCs w:val="24"/>
        </w:rPr>
        <w:t>Emma Noreen Hall, Brokenshire Integrated Health Ministries, Incorporated</w:t>
      </w:r>
    </w:p>
    <w:p w:rsidR="00363776" w:rsidRDefault="003E5DE8">
      <w:pPr>
        <w:ind w:left="700"/>
        <w:rPr>
          <w:sz w:val="20"/>
          <w:szCs w:val="20"/>
        </w:rPr>
      </w:pPr>
      <w:r>
        <w:rPr>
          <w:rFonts w:eastAsia="Times New Roman"/>
          <w:sz w:val="24"/>
          <w:szCs w:val="24"/>
        </w:rPr>
        <w:t>September 4, 2014</w:t>
      </w:r>
    </w:p>
    <w:p w:rsidR="00363776" w:rsidRDefault="00363776">
      <w:pPr>
        <w:spacing w:line="272" w:lineRule="exact"/>
        <w:rPr>
          <w:sz w:val="20"/>
          <w:szCs w:val="20"/>
        </w:rPr>
      </w:pPr>
    </w:p>
    <w:p w:rsidR="00363776" w:rsidRDefault="003E5DE8">
      <w:pPr>
        <w:ind w:left="700"/>
        <w:rPr>
          <w:sz w:val="20"/>
          <w:szCs w:val="20"/>
        </w:rPr>
      </w:pPr>
      <w:r>
        <w:rPr>
          <w:rFonts w:eastAsia="Times New Roman"/>
          <w:b/>
          <w:bCs/>
          <w:sz w:val="24"/>
          <w:szCs w:val="24"/>
        </w:rPr>
        <w:t xml:space="preserve">“ </w:t>
      </w:r>
      <w:r>
        <w:rPr>
          <w:rFonts w:eastAsia="Times New Roman"/>
          <w:b/>
          <w:bCs/>
          <w:sz w:val="24"/>
          <w:szCs w:val="24"/>
        </w:rPr>
        <w:t>Physical Assessment Lecture.” By: Dr. Lora Deles, Md</w:t>
      </w:r>
    </w:p>
    <w:p w:rsidR="00363776" w:rsidRDefault="00363776">
      <w:pPr>
        <w:spacing w:line="4" w:lineRule="exact"/>
        <w:rPr>
          <w:sz w:val="20"/>
          <w:szCs w:val="20"/>
        </w:rPr>
      </w:pPr>
    </w:p>
    <w:p w:rsidR="00363776" w:rsidRDefault="003E5DE8">
      <w:pPr>
        <w:ind w:left="700"/>
        <w:rPr>
          <w:sz w:val="20"/>
          <w:szCs w:val="20"/>
        </w:rPr>
      </w:pPr>
      <w:r>
        <w:rPr>
          <w:rFonts w:eastAsia="Times New Roman"/>
          <w:sz w:val="24"/>
          <w:szCs w:val="24"/>
        </w:rPr>
        <w:t>Emma Noreen Hall, Brokenshire Integrated Health Ministries, Incorporated</w:t>
      </w:r>
    </w:p>
    <w:p w:rsidR="00363776" w:rsidRDefault="003E5DE8">
      <w:pPr>
        <w:ind w:left="700"/>
        <w:rPr>
          <w:sz w:val="20"/>
          <w:szCs w:val="20"/>
        </w:rPr>
      </w:pPr>
      <w:r>
        <w:rPr>
          <w:rFonts w:eastAsia="Times New Roman"/>
          <w:sz w:val="24"/>
          <w:szCs w:val="24"/>
        </w:rPr>
        <w:t>October 24, 2014</w:t>
      </w:r>
    </w:p>
    <w:p w:rsidR="00363776" w:rsidRDefault="00363776">
      <w:pPr>
        <w:spacing w:line="272" w:lineRule="exact"/>
        <w:rPr>
          <w:sz w:val="20"/>
          <w:szCs w:val="20"/>
        </w:rPr>
      </w:pPr>
    </w:p>
    <w:p w:rsidR="00363776" w:rsidRDefault="003E5DE8">
      <w:pPr>
        <w:ind w:left="700"/>
        <w:jc w:val="both"/>
        <w:rPr>
          <w:sz w:val="20"/>
          <w:szCs w:val="20"/>
        </w:rPr>
      </w:pPr>
      <w:r>
        <w:rPr>
          <w:rFonts w:eastAsia="Times New Roman"/>
          <w:b/>
          <w:bCs/>
          <w:sz w:val="24"/>
          <w:szCs w:val="24"/>
        </w:rPr>
        <w:t>“ Heart to Care with Hands to Serve: Journey Towards a Better Community”</w:t>
      </w:r>
    </w:p>
    <w:p w:rsidR="00363776" w:rsidRDefault="00363776">
      <w:pPr>
        <w:spacing w:line="7" w:lineRule="exact"/>
        <w:rPr>
          <w:sz w:val="20"/>
          <w:szCs w:val="20"/>
        </w:rPr>
      </w:pPr>
    </w:p>
    <w:p w:rsidR="00363776" w:rsidRDefault="003E5DE8">
      <w:pPr>
        <w:spacing w:line="236" w:lineRule="auto"/>
        <w:ind w:left="700"/>
        <w:jc w:val="both"/>
        <w:rPr>
          <w:sz w:val="20"/>
          <w:szCs w:val="20"/>
        </w:rPr>
      </w:pPr>
      <w:r>
        <w:rPr>
          <w:rFonts w:eastAsia="Times New Roman"/>
          <w:i/>
          <w:iCs/>
          <w:sz w:val="24"/>
          <w:szCs w:val="24"/>
        </w:rPr>
        <w:t>Community Service/ Health Outreach Co</w:t>
      </w:r>
      <w:r>
        <w:rPr>
          <w:rFonts w:eastAsia="Times New Roman"/>
          <w:i/>
          <w:iCs/>
          <w:sz w:val="24"/>
          <w:szCs w:val="24"/>
        </w:rPr>
        <w:t>mmitee</w:t>
      </w:r>
    </w:p>
    <w:p w:rsidR="00363776" w:rsidRDefault="003E5DE8">
      <w:pPr>
        <w:spacing w:line="279" w:lineRule="auto"/>
        <w:ind w:left="700" w:right="1980"/>
        <w:jc w:val="both"/>
        <w:rPr>
          <w:sz w:val="20"/>
          <w:szCs w:val="20"/>
        </w:rPr>
      </w:pPr>
      <w:r>
        <w:rPr>
          <w:rFonts w:eastAsia="Times New Roman"/>
          <w:sz w:val="24"/>
          <w:szCs w:val="24"/>
        </w:rPr>
        <w:t>Emma Noreen Hall, Brokenshire Integrated Health Ministries, Incorporated July 25, 2016</w:t>
      </w:r>
    </w:p>
    <w:p w:rsidR="00363776" w:rsidRDefault="00363776">
      <w:pPr>
        <w:spacing w:line="182" w:lineRule="exact"/>
        <w:rPr>
          <w:sz w:val="20"/>
          <w:szCs w:val="20"/>
        </w:rPr>
      </w:pPr>
    </w:p>
    <w:p w:rsidR="00363776" w:rsidRDefault="003E5DE8">
      <w:pPr>
        <w:ind w:left="700"/>
        <w:jc w:val="both"/>
        <w:rPr>
          <w:sz w:val="20"/>
          <w:szCs w:val="20"/>
        </w:rPr>
      </w:pPr>
      <w:r>
        <w:rPr>
          <w:rFonts w:eastAsia="Times New Roman"/>
          <w:b/>
          <w:bCs/>
          <w:sz w:val="24"/>
          <w:szCs w:val="24"/>
        </w:rPr>
        <w:t>“ Lactation Management Training.”</w:t>
      </w:r>
    </w:p>
    <w:p w:rsidR="00363776" w:rsidRDefault="00363776">
      <w:pPr>
        <w:spacing w:line="4" w:lineRule="exact"/>
        <w:rPr>
          <w:sz w:val="20"/>
          <w:szCs w:val="20"/>
        </w:rPr>
      </w:pPr>
    </w:p>
    <w:p w:rsidR="00363776" w:rsidRDefault="003E5DE8">
      <w:pPr>
        <w:ind w:left="700"/>
        <w:rPr>
          <w:sz w:val="20"/>
          <w:szCs w:val="20"/>
        </w:rPr>
      </w:pPr>
      <w:r>
        <w:rPr>
          <w:rFonts w:eastAsia="Times New Roman"/>
          <w:sz w:val="24"/>
          <w:szCs w:val="24"/>
        </w:rPr>
        <w:t>Emma Noreen Hall, Brokenshire Integrated Health Ministries, Incorporated</w:t>
      </w:r>
    </w:p>
    <w:p w:rsidR="00363776" w:rsidRDefault="003E5DE8">
      <w:pPr>
        <w:ind w:left="700"/>
        <w:rPr>
          <w:sz w:val="20"/>
          <w:szCs w:val="20"/>
        </w:rPr>
      </w:pPr>
      <w:r>
        <w:rPr>
          <w:rFonts w:eastAsia="Times New Roman"/>
          <w:sz w:val="24"/>
          <w:szCs w:val="24"/>
        </w:rPr>
        <w:t>October 5, 6 and 7, 2016</w:t>
      </w:r>
    </w:p>
    <w:p w:rsidR="00363776" w:rsidRDefault="00363776">
      <w:pPr>
        <w:sectPr w:rsidR="00363776">
          <w:pgSz w:w="12240" w:h="15840"/>
          <w:pgMar w:top="1132" w:right="1140" w:bottom="1440" w:left="1140" w:header="0" w:footer="0" w:gutter="0"/>
          <w:cols w:space="720" w:equalWidth="0">
            <w:col w:w="9960"/>
          </w:cols>
        </w:sectPr>
      </w:pPr>
    </w:p>
    <w:p w:rsidR="00363776" w:rsidRDefault="00363776" w:rsidP="003E5DE8">
      <w:pPr>
        <w:ind w:left="1440"/>
        <w:rPr>
          <w:sz w:val="20"/>
          <w:szCs w:val="20"/>
        </w:rPr>
      </w:pPr>
      <w:bookmarkStart w:id="3" w:name="page4"/>
      <w:bookmarkStart w:id="4" w:name="_GoBack"/>
      <w:bookmarkEnd w:id="3"/>
      <w:bookmarkEnd w:id="4"/>
    </w:p>
    <w:sectPr w:rsidR="00363776">
      <w:pgSz w:w="12240" w:h="15840"/>
      <w:pgMar w:top="1104" w:right="5000" w:bottom="1440" w:left="1140" w:header="0" w:footer="0" w:gutter="0"/>
      <w:cols w:space="720" w:equalWidth="0">
        <w:col w:w="61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854"/>
    <w:multiLevelType w:val="hybridMultilevel"/>
    <w:tmpl w:val="403EDC54"/>
    <w:lvl w:ilvl="0" w:tplc="1F14B602">
      <w:start w:val="1"/>
      <w:numFmt w:val="bullet"/>
      <w:lvlText w:val="•"/>
      <w:lvlJc w:val="left"/>
    </w:lvl>
    <w:lvl w:ilvl="1" w:tplc="DE088C46">
      <w:numFmt w:val="decimal"/>
      <w:lvlText w:val=""/>
      <w:lvlJc w:val="left"/>
    </w:lvl>
    <w:lvl w:ilvl="2" w:tplc="00809B4A">
      <w:numFmt w:val="decimal"/>
      <w:lvlText w:val=""/>
      <w:lvlJc w:val="left"/>
    </w:lvl>
    <w:lvl w:ilvl="3" w:tplc="FB20C0F8">
      <w:numFmt w:val="decimal"/>
      <w:lvlText w:val=""/>
      <w:lvlJc w:val="left"/>
    </w:lvl>
    <w:lvl w:ilvl="4" w:tplc="A6B2637E">
      <w:numFmt w:val="decimal"/>
      <w:lvlText w:val=""/>
      <w:lvlJc w:val="left"/>
    </w:lvl>
    <w:lvl w:ilvl="5" w:tplc="475C1D58">
      <w:numFmt w:val="decimal"/>
      <w:lvlText w:val=""/>
      <w:lvlJc w:val="left"/>
    </w:lvl>
    <w:lvl w:ilvl="6" w:tplc="198A333E">
      <w:numFmt w:val="decimal"/>
      <w:lvlText w:val=""/>
      <w:lvlJc w:val="left"/>
    </w:lvl>
    <w:lvl w:ilvl="7" w:tplc="1E701B36">
      <w:numFmt w:val="decimal"/>
      <w:lvlText w:val=""/>
      <w:lvlJc w:val="left"/>
    </w:lvl>
    <w:lvl w:ilvl="8" w:tplc="54E42D1A">
      <w:numFmt w:val="decimal"/>
      <w:lvlText w:val=""/>
      <w:lvlJc w:val="left"/>
    </w:lvl>
  </w:abstractNum>
  <w:abstractNum w:abstractNumId="1">
    <w:nsid w:val="2EB141F2"/>
    <w:multiLevelType w:val="hybridMultilevel"/>
    <w:tmpl w:val="48648F44"/>
    <w:lvl w:ilvl="0" w:tplc="CFEE773A">
      <w:start w:val="1"/>
      <w:numFmt w:val="decimal"/>
      <w:lvlText w:val="%1"/>
      <w:lvlJc w:val="left"/>
    </w:lvl>
    <w:lvl w:ilvl="1" w:tplc="7DF817DE">
      <w:start w:val="1"/>
      <w:numFmt w:val="decimal"/>
      <w:lvlText w:val="2.%2"/>
      <w:lvlJc w:val="left"/>
    </w:lvl>
    <w:lvl w:ilvl="2" w:tplc="243C8724">
      <w:numFmt w:val="decimal"/>
      <w:lvlText w:val=""/>
      <w:lvlJc w:val="left"/>
    </w:lvl>
    <w:lvl w:ilvl="3" w:tplc="037CE86C">
      <w:numFmt w:val="decimal"/>
      <w:lvlText w:val=""/>
      <w:lvlJc w:val="left"/>
    </w:lvl>
    <w:lvl w:ilvl="4" w:tplc="FCB41020">
      <w:numFmt w:val="decimal"/>
      <w:lvlText w:val=""/>
      <w:lvlJc w:val="left"/>
    </w:lvl>
    <w:lvl w:ilvl="5" w:tplc="E7CCF8F8">
      <w:numFmt w:val="decimal"/>
      <w:lvlText w:val=""/>
      <w:lvlJc w:val="left"/>
    </w:lvl>
    <w:lvl w:ilvl="6" w:tplc="CD1ADAD4">
      <w:numFmt w:val="decimal"/>
      <w:lvlText w:val=""/>
      <w:lvlJc w:val="left"/>
    </w:lvl>
    <w:lvl w:ilvl="7" w:tplc="99AA9A8E">
      <w:numFmt w:val="decimal"/>
      <w:lvlText w:val=""/>
      <w:lvlJc w:val="left"/>
    </w:lvl>
    <w:lvl w:ilvl="8" w:tplc="D5D85ED4">
      <w:numFmt w:val="decimal"/>
      <w:lvlText w:val=""/>
      <w:lvlJc w:val="left"/>
    </w:lvl>
  </w:abstractNum>
  <w:abstractNum w:abstractNumId="2">
    <w:nsid w:val="3D1B58BA"/>
    <w:multiLevelType w:val="hybridMultilevel"/>
    <w:tmpl w:val="44886706"/>
    <w:lvl w:ilvl="0" w:tplc="BF20E0B0">
      <w:start w:val="1"/>
      <w:numFmt w:val="decimal"/>
      <w:lvlText w:val="%1"/>
      <w:lvlJc w:val="left"/>
    </w:lvl>
    <w:lvl w:ilvl="1" w:tplc="58984430">
      <w:start w:val="1"/>
      <w:numFmt w:val="decimal"/>
      <w:lvlText w:val="1.%2"/>
      <w:lvlJc w:val="left"/>
    </w:lvl>
    <w:lvl w:ilvl="2" w:tplc="6ACE02E0">
      <w:numFmt w:val="decimal"/>
      <w:lvlText w:val=""/>
      <w:lvlJc w:val="left"/>
    </w:lvl>
    <w:lvl w:ilvl="3" w:tplc="9D30B4AC">
      <w:numFmt w:val="decimal"/>
      <w:lvlText w:val=""/>
      <w:lvlJc w:val="left"/>
    </w:lvl>
    <w:lvl w:ilvl="4" w:tplc="A1C69B54">
      <w:numFmt w:val="decimal"/>
      <w:lvlText w:val=""/>
      <w:lvlJc w:val="left"/>
    </w:lvl>
    <w:lvl w:ilvl="5" w:tplc="6C48714C">
      <w:numFmt w:val="decimal"/>
      <w:lvlText w:val=""/>
      <w:lvlJc w:val="left"/>
    </w:lvl>
    <w:lvl w:ilvl="6" w:tplc="E1A0571E">
      <w:numFmt w:val="decimal"/>
      <w:lvlText w:val=""/>
      <w:lvlJc w:val="left"/>
    </w:lvl>
    <w:lvl w:ilvl="7" w:tplc="765C3C44">
      <w:numFmt w:val="decimal"/>
      <w:lvlText w:val=""/>
      <w:lvlJc w:val="left"/>
    </w:lvl>
    <w:lvl w:ilvl="8" w:tplc="4D3C7976">
      <w:numFmt w:val="decimal"/>
      <w:lvlText w:val=""/>
      <w:lvlJc w:val="left"/>
    </w:lvl>
  </w:abstractNum>
  <w:abstractNum w:abstractNumId="3">
    <w:nsid w:val="41B71EFB"/>
    <w:multiLevelType w:val="hybridMultilevel"/>
    <w:tmpl w:val="81681162"/>
    <w:lvl w:ilvl="0" w:tplc="1BE47280">
      <w:start w:val="3"/>
      <w:numFmt w:val="decimal"/>
      <w:lvlText w:val="%1."/>
      <w:lvlJc w:val="left"/>
    </w:lvl>
    <w:lvl w:ilvl="1" w:tplc="0F6A9144">
      <w:start w:val="1"/>
      <w:numFmt w:val="decimal"/>
      <w:lvlText w:val="3.%2"/>
      <w:lvlJc w:val="left"/>
    </w:lvl>
    <w:lvl w:ilvl="2" w:tplc="57326A36">
      <w:numFmt w:val="decimal"/>
      <w:lvlText w:val=""/>
      <w:lvlJc w:val="left"/>
    </w:lvl>
    <w:lvl w:ilvl="3" w:tplc="FB86DD16">
      <w:numFmt w:val="decimal"/>
      <w:lvlText w:val=""/>
      <w:lvlJc w:val="left"/>
    </w:lvl>
    <w:lvl w:ilvl="4" w:tplc="3C1C4CC0">
      <w:numFmt w:val="decimal"/>
      <w:lvlText w:val=""/>
      <w:lvlJc w:val="left"/>
    </w:lvl>
    <w:lvl w:ilvl="5" w:tplc="AFF4CEE8">
      <w:numFmt w:val="decimal"/>
      <w:lvlText w:val=""/>
      <w:lvlJc w:val="left"/>
    </w:lvl>
    <w:lvl w:ilvl="6" w:tplc="15EED1D8">
      <w:numFmt w:val="decimal"/>
      <w:lvlText w:val=""/>
      <w:lvlJc w:val="left"/>
    </w:lvl>
    <w:lvl w:ilvl="7" w:tplc="EAC89D8C">
      <w:numFmt w:val="decimal"/>
      <w:lvlText w:val=""/>
      <w:lvlJc w:val="left"/>
    </w:lvl>
    <w:lvl w:ilvl="8" w:tplc="9E941F66">
      <w:numFmt w:val="decimal"/>
      <w:lvlText w:val=""/>
      <w:lvlJc w:val="left"/>
    </w:lvl>
  </w:abstractNum>
  <w:abstractNum w:abstractNumId="4">
    <w:nsid w:val="4DB127F8"/>
    <w:multiLevelType w:val="hybridMultilevel"/>
    <w:tmpl w:val="C79EAB1C"/>
    <w:lvl w:ilvl="0" w:tplc="D7EE7252">
      <w:start w:val="1"/>
      <w:numFmt w:val="bullet"/>
      <w:lvlText w:val="\ldblquote"/>
      <w:lvlJc w:val="left"/>
    </w:lvl>
    <w:lvl w:ilvl="1" w:tplc="4AFC114E">
      <w:numFmt w:val="decimal"/>
      <w:lvlText w:val=""/>
      <w:lvlJc w:val="left"/>
    </w:lvl>
    <w:lvl w:ilvl="2" w:tplc="4BE62C78">
      <w:numFmt w:val="decimal"/>
      <w:lvlText w:val=""/>
      <w:lvlJc w:val="left"/>
    </w:lvl>
    <w:lvl w:ilvl="3" w:tplc="869EE2A4">
      <w:numFmt w:val="decimal"/>
      <w:lvlText w:val=""/>
      <w:lvlJc w:val="left"/>
    </w:lvl>
    <w:lvl w:ilvl="4" w:tplc="3112F3BC">
      <w:numFmt w:val="decimal"/>
      <w:lvlText w:val=""/>
      <w:lvlJc w:val="left"/>
    </w:lvl>
    <w:lvl w:ilvl="5" w:tplc="3028FA98">
      <w:numFmt w:val="decimal"/>
      <w:lvlText w:val=""/>
      <w:lvlJc w:val="left"/>
    </w:lvl>
    <w:lvl w:ilvl="6" w:tplc="37B8F4E0">
      <w:numFmt w:val="decimal"/>
      <w:lvlText w:val=""/>
      <w:lvlJc w:val="left"/>
    </w:lvl>
    <w:lvl w:ilvl="7" w:tplc="C4A23342">
      <w:numFmt w:val="decimal"/>
      <w:lvlText w:val=""/>
      <w:lvlJc w:val="left"/>
    </w:lvl>
    <w:lvl w:ilvl="8" w:tplc="B42689E2">
      <w:numFmt w:val="decimal"/>
      <w:lvlText w:val=""/>
      <w:lvlJc w:val="left"/>
    </w:lvl>
  </w:abstractNum>
  <w:abstractNum w:abstractNumId="5">
    <w:nsid w:val="507ED7AB"/>
    <w:multiLevelType w:val="hybridMultilevel"/>
    <w:tmpl w:val="2E3ADD7A"/>
    <w:lvl w:ilvl="0" w:tplc="2BACB3C4">
      <w:start w:val="1"/>
      <w:numFmt w:val="decimal"/>
      <w:lvlText w:val="%1."/>
      <w:lvlJc w:val="left"/>
    </w:lvl>
    <w:lvl w:ilvl="1" w:tplc="DD4C5196">
      <w:start w:val="2"/>
      <w:numFmt w:val="decimal"/>
      <w:lvlText w:val="1.%2"/>
      <w:lvlJc w:val="left"/>
    </w:lvl>
    <w:lvl w:ilvl="2" w:tplc="3F3E8C54">
      <w:numFmt w:val="decimal"/>
      <w:lvlText w:val=""/>
      <w:lvlJc w:val="left"/>
    </w:lvl>
    <w:lvl w:ilvl="3" w:tplc="0F0E0EBC">
      <w:numFmt w:val="decimal"/>
      <w:lvlText w:val=""/>
      <w:lvlJc w:val="left"/>
    </w:lvl>
    <w:lvl w:ilvl="4" w:tplc="BCB06094">
      <w:numFmt w:val="decimal"/>
      <w:lvlText w:val=""/>
      <w:lvlJc w:val="left"/>
    </w:lvl>
    <w:lvl w:ilvl="5" w:tplc="8466B398">
      <w:numFmt w:val="decimal"/>
      <w:lvlText w:val=""/>
      <w:lvlJc w:val="left"/>
    </w:lvl>
    <w:lvl w:ilvl="6" w:tplc="5FC21246">
      <w:numFmt w:val="decimal"/>
      <w:lvlText w:val=""/>
      <w:lvlJc w:val="left"/>
    </w:lvl>
    <w:lvl w:ilvl="7" w:tplc="61D8EF6E">
      <w:numFmt w:val="decimal"/>
      <w:lvlText w:val=""/>
      <w:lvlJc w:val="left"/>
    </w:lvl>
    <w:lvl w:ilvl="8" w:tplc="0C742906">
      <w:numFmt w:val="decimal"/>
      <w:lvlText w:val=""/>
      <w:lvlJc w:val="left"/>
    </w:lvl>
  </w:abstractNum>
  <w:abstractNum w:abstractNumId="6">
    <w:nsid w:val="515F007C"/>
    <w:multiLevelType w:val="hybridMultilevel"/>
    <w:tmpl w:val="26724808"/>
    <w:lvl w:ilvl="0" w:tplc="EFA8ABB2">
      <w:start w:val="1"/>
      <w:numFmt w:val="bullet"/>
      <w:lvlText w:val="•"/>
      <w:lvlJc w:val="left"/>
    </w:lvl>
    <w:lvl w:ilvl="1" w:tplc="6456B982">
      <w:start w:val="1"/>
      <w:numFmt w:val="decimal"/>
      <w:lvlText w:val="%2."/>
      <w:lvlJc w:val="left"/>
    </w:lvl>
    <w:lvl w:ilvl="2" w:tplc="5AACCCAC">
      <w:numFmt w:val="decimal"/>
      <w:lvlText w:val=""/>
      <w:lvlJc w:val="left"/>
    </w:lvl>
    <w:lvl w:ilvl="3" w:tplc="9838107C">
      <w:numFmt w:val="decimal"/>
      <w:lvlText w:val=""/>
      <w:lvlJc w:val="left"/>
    </w:lvl>
    <w:lvl w:ilvl="4" w:tplc="CB9CA3EE">
      <w:numFmt w:val="decimal"/>
      <w:lvlText w:val=""/>
      <w:lvlJc w:val="left"/>
    </w:lvl>
    <w:lvl w:ilvl="5" w:tplc="77E4E5DC">
      <w:numFmt w:val="decimal"/>
      <w:lvlText w:val=""/>
      <w:lvlJc w:val="left"/>
    </w:lvl>
    <w:lvl w:ilvl="6" w:tplc="A62C6C26">
      <w:numFmt w:val="decimal"/>
      <w:lvlText w:val=""/>
      <w:lvlJc w:val="left"/>
    </w:lvl>
    <w:lvl w:ilvl="7" w:tplc="4456FDEC">
      <w:numFmt w:val="decimal"/>
      <w:lvlText w:val=""/>
      <w:lvlJc w:val="left"/>
    </w:lvl>
    <w:lvl w:ilvl="8" w:tplc="DFAC7E34">
      <w:numFmt w:val="decimal"/>
      <w:lvlText w:val=""/>
      <w:lvlJc w:val="left"/>
    </w:lvl>
  </w:abstractNum>
  <w:abstractNum w:abstractNumId="7">
    <w:nsid w:val="5BD062C2"/>
    <w:multiLevelType w:val="hybridMultilevel"/>
    <w:tmpl w:val="2C820382"/>
    <w:lvl w:ilvl="0" w:tplc="F5AA11CC">
      <w:start w:val="1"/>
      <w:numFmt w:val="bullet"/>
      <w:lvlText w:val="•"/>
      <w:lvlJc w:val="left"/>
    </w:lvl>
    <w:lvl w:ilvl="1" w:tplc="2D50E59C">
      <w:numFmt w:val="decimal"/>
      <w:lvlText w:val=""/>
      <w:lvlJc w:val="left"/>
    </w:lvl>
    <w:lvl w:ilvl="2" w:tplc="4C5CDB90">
      <w:numFmt w:val="decimal"/>
      <w:lvlText w:val=""/>
      <w:lvlJc w:val="left"/>
    </w:lvl>
    <w:lvl w:ilvl="3" w:tplc="D0C6F3FE">
      <w:numFmt w:val="decimal"/>
      <w:lvlText w:val=""/>
      <w:lvlJc w:val="left"/>
    </w:lvl>
    <w:lvl w:ilvl="4" w:tplc="F1B2035C">
      <w:numFmt w:val="decimal"/>
      <w:lvlText w:val=""/>
      <w:lvlJc w:val="left"/>
    </w:lvl>
    <w:lvl w:ilvl="5" w:tplc="5C84931A">
      <w:numFmt w:val="decimal"/>
      <w:lvlText w:val=""/>
      <w:lvlJc w:val="left"/>
    </w:lvl>
    <w:lvl w:ilvl="6" w:tplc="CF0E06B0">
      <w:numFmt w:val="decimal"/>
      <w:lvlText w:val=""/>
      <w:lvlJc w:val="left"/>
    </w:lvl>
    <w:lvl w:ilvl="7" w:tplc="041AA5E0">
      <w:numFmt w:val="decimal"/>
      <w:lvlText w:val=""/>
      <w:lvlJc w:val="left"/>
    </w:lvl>
    <w:lvl w:ilvl="8" w:tplc="3138A122">
      <w:numFmt w:val="decimal"/>
      <w:lvlText w:val=""/>
      <w:lvlJc w:val="left"/>
    </w:lvl>
  </w:abstractNum>
  <w:abstractNum w:abstractNumId="8">
    <w:nsid w:val="7545E146"/>
    <w:multiLevelType w:val="hybridMultilevel"/>
    <w:tmpl w:val="31D2A138"/>
    <w:lvl w:ilvl="0" w:tplc="807CA98C">
      <w:start w:val="4"/>
      <w:numFmt w:val="decimal"/>
      <w:lvlText w:val="%1."/>
      <w:lvlJc w:val="left"/>
    </w:lvl>
    <w:lvl w:ilvl="1" w:tplc="FE14CD64">
      <w:start w:val="1"/>
      <w:numFmt w:val="decimal"/>
      <w:lvlText w:val="4.%2"/>
      <w:lvlJc w:val="left"/>
    </w:lvl>
    <w:lvl w:ilvl="2" w:tplc="FC363F10">
      <w:numFmt w:val="decimal"/>
      <w:lvlText w:val=""/>
      <w:lvlJc w:val="left"/>
    </w:lvl>
    <w:lvl w:ilvl="3" w:tplc="BBA09320">
      <w:numFmt w:val="decimal"/>
      <w:lvlText w:val=""/>
      <w:lvlJc w:val="left"/>
    </w:lvl>
    <w:lvl w:ilvl="4" w:tplc="CC2645F0">
      <w:numFmt w:val="decimal"/>
      <w:lvlText w:val=""/>
      <w:lvlJc w:val="left"/>
    </w:lvl>
    <w:lvl w:ilvl="5" w:tplc="805603F4">
      <w:numFmt w:val="decimal"/>
      <w:lvlText w:val=""/>
      <w:lvlJc w:val="left"/>
    </w:lvl>
    <w:lvl w:ilvl="6" w:tplc="E94235BA">
      <w:numFmt w:val="decimal"/>
      <w:lvlText w:val=""/>
      <w:lvlJc w:val="left"/>
    </w:lvl>
    <w:lvl w:ilvl="7" w:tplc="A9441AC2">
      <w:numFmt w:val="decimal"/>
      <w:lvlText w:val=""/>
      <w:lvlJc w:val="left"/>
    </w:lvl>
    <w:lvl w:ilvl="8" w:tplc="C3566D8C">
      <w:numFmt w:val="decimal"/>
      <w:lvlText w:val=""/>
      <w:lvlJc w:val="left"/>
    </w:lvl>
  </w:abstractNum>
  <w:abstractNum w:abstractNumId="9">
    <w:nsid w:val="79E2A9E3"/>
    <w:multiLevelType w:val="hybridMultilevel"/>
    <w:tmpl w:val="DCA077F2"/>
    <w:lvl w:ilvl="0" w:tplc="1EB0898E">
      <w:start w:val="1"/>
      <w:numFmt w:val="decimal"/>
      <w:lvlText w:val="%1"/>
      <w:lvlJc w:val="left"/>
    </w:lvl>
    <w:lvl w:ilvl="1" w:tplc="B574DA70">
      <w:start w:val="4"/>
      <w:numFmt w:val="decimal"/>
      <w:lvlText w:val="3.%2"/>
      <w:lvlJc w:val="left"/>
    </w:lvl>
    <w:lvl w:ilvl="2" w:tplc="AA66B1BE">
      <w:numFmt w:val="decimal"/>
      <w:lvlText w:val=""/>
      <w:lvlJc w:val="left"/>
    </w:lvl>
    <w:lvl w:ilvl="3" w:tplc="34B0C86E">
      <w:numFmt w:val="decimal"/>
      <w:lvlText w:val=""/>
      <w:lvlJc w:val="left"/>
    </w:lvl>
    <w:lvl w:ilvl="4" w:tplc="BB5A17BA">
      <w:numFmt w:val="decimal"/>
      <w:lvlText w:val=""/>
      <w:lvlJc w:val="left"/>
    </w:lvl>
    <w:lvl w:ilvl="5" w:tplc="983251DE">
      <w:numFmt w:val="decimal"/>
      <w:lvlText w:val=""/>
      <w:lvlJc w:val="left"/>
    </w:lvl>
    <w:lvl w:ilvl="6" w:tplc="1900595C">
      <w:numFmt w:val="decimal"/>
      <w:lvlText w:val=""/>
      <w:lvlJc w:val="left"/>
    </w:lvl>
    <w:lvl w:ilvl="7" w:tplc="7A50C42A">
      <w:numFmt w:val="decimal"/>
      <w:lvlText w:val=""/>
      <w:lvlJc w:val="left"/>
    </w:lvl>
    <w:lvl w:ilvl="8" w:tplc="0FFA64D2">
      <w:numFmt w:val="decimal"/>
      <w:lvlText w:val=""/>
      <w:lvlJc w:val="left"/>
    </w:lvl>
  </w:abstractNum>
  <w:num w:numId="1">
    <w:abstractNumId w:val="2"/>
  </w:num>
  <w:num w:numId="2">
    <w:abstractNumId w:val="5"/>
  </w:num>
  <w:num w:numId="3">
    <w:abstractNumId w:val="1"/>
  </w:num>
  <w:num w:numId="4">
    <w:abstractNumId w:val="3"/>
  </w:num>
  <w:num w:numId="5">
    <w:abstractNumId w:val="9"/>
  </w:num>
  <w:num w:numId="6">
    <w:abstractNumId w:val="8"/>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76"/>
    <w:rsid w:val="00363776"/>
    <w:rsid w:val="003E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D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D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lene.36508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2017-05-23T08:38:00Z</dcterms:created>
  <dcterms:modified xsi:type="dcterms:W3CDTF">2017-05-23T06:40:00Z</dcterms:modified>
</cp:coreProperties>
</file>