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0"/>
        <w:tblW w:w="9360"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4680"/>
        <w:gridCol w:w="4680"/>
      </w:tblGrid>
      <w:tr w:rsidR="000D0595">
        <w:tc>
          <w:tcPr>
            <w:tcW w:w="4680" w:type="dxa"/>
          </w:tcPr>
          <w:p w:rsidR="00321545" w:rsidRDefault="00780C08">
            <w:pPr>
              <w:spacing w:after="0" w:line="240" w:lineRule="auto"/>
              <w:rPr>
                <w:rFonts w:ascii="Source Sans Pro" w:eastAsia="Source Sans Pro" w:hAnsi="Source Sans Pro" w:cs="Source Sans Pro"/>
                <w:b/>
                <w:color w:val="D34817"/>
                <w:sz w:val="48"/>
                <w:szCs w:val="48"/>
              </w:rPr>
            </w:pPr>
            <w:r>
              <w:rPr>
                <w:noProof/>
              </w:rPr>
              <w:drawing>
                <wp:anchor distT="0" distB="0" distL="114300" distR="114300" simplePos="0" relativeHeight="251657216" behindDoc="0" locked="0" layoutInCell="0" allowOverlap="1">
                  <wp:simplePos x="0" y="0"/>
                  <wp:positionH relativeFrom="margin">
                    <wp:posOffset>4560570</wp:posOffset>
                  </wp:positionH>
                  <wp:positionV relativeFrom="paragraph">
                    <wp:posOffset>-464820</wp:posOffset>
                  </wp:positionV>
                  <wp:extent cx="1893570" cy="1973580"/>
                  <wp:effectExtent l="1905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893570" cy="1973580"/>
                          </a:xfrm>
                          <a:prstGeom prst="rect">
                            <a:avLst/>
                          </a:prstGeom>
                          <a:ln/>
                        </pic:spPr>
                      </pic:pic>
                    </a:graphicData>
                  </a:graphic>
                </wp:anchor>
              </w:drawing>
            </w:r>
            <w:proofErr w:type="spellStart"/>
            <w:r w:rsidR="00321545">
              <w:rPr>
                <w:rFonts w:ascii="Source Sans Pro" w:eastAsia="Source Sans Pro" w:hAnsi="Source Sans Pro" w:cs="Source Sans Pro"/>
                <w:b/>
                <w:color w:val="D34817"/>
                <w:sz w:val="48"/>
                <w:szCs w:val="48"/>
              </w:rPr>
              <w:t>Ziad</w:t>
            </w:r>
            <w:proofErr w:type="spellEnd"/>
          </w:p>
          <w:p w:rsidR="000D0595" w:rsidRDefault="00321545">
            <w:pPr>
              <w:spacing w:after="0" w:line="240" w:lineRule="auto"/>
              <w:rPr>
                <w:rFonts w:ascii="Source Sans Pro" w:eastAsia="Source Sans Pro" w:hAnsi="Source Sans Pro" w:cs="Source Sans Pro"/>
                <w:b/>
                <w:color w:val="D34817"/>
                <w:sz w:val="48"/>
                <w:szCs w:val="48"/>
              </w:rPr>
            </w:pPr>
            <w:hyperlink r:id="rId9" w:history="1">
              <w:r w:rsidRPr="005C0764">
                <w:rPr>
                  <w:rStyle w:val="Hyperlink"/>
                  <w:rFonts w:ascii="Source Sans Pro" w:eastAsia="Source Sans Pro" w:hAnsi="Source Sans Pro" w:cs="Source Sans Pro"/>
                  <w:b/>
                  <w:sz w:val="48"/>
                  <w:szCs w:val="48"/>
                </w:rPr>
                <w:t>Ziad.365176@2freemail.com</w:t>
              </w:r>
            </w:hyperlink>
            <w:r>
              <w:rPr>
                <w:rFonts w:ascii="Source Sans Pro" w:eastAsia="Source Sans Pro" w:hAnsi="Source Sans Pro" w:cs="Source Sans Pro"/>
                <w:b/>
                <w:color w:val="D34817"/>
                <w:sz w:val="48"/>
                <w:szCs w:val="48"/>
              </w:rPr>
              <w:t xml:space="preserve"> </w:t>
            </w:r>
            <w:bookmarkStart w:id="0" w:name="_GoBack"/>
            <w:bookmarkEnd w:id="0"/>
            <w:r>
              <w:rPr>
                <w:rFonts w:ascii="Source Sans Pro" w:eastAsia="Source Sans Pro" w:hAnsi="Source Sans Pro" w:cs="Source Sans Pro"/>
                <w:b/>
                <w:color w:val="D34817"/>
                <w:sz w:val="48"/>
                <w:szCs w:val="48"/>
              </w:rPr>
              <w:t xml:space="preserve"> </w:t>
            </w:r>
          </w:p>
          <w:p w:rsidR="000D0595" w:rsidRDefault="000D0595" w:rsidP="00BC0FAF">
            <w:pPr>
              <w:spacing w:after="0" w:line="240" w:lineRule="auto"/>
            </w:pPr>
          </w:p>
          <w:p w:rsidR="00052F05" w:rsidRDefault="00052F05" w:rsidP="00BC0FAF">
            <w:pPr>
              <w:spacing w:after="0" w:line="240" w:lineRule="auto"/>
            </w:pPr>
          </w:p>
        </w:tc>
        <w:tc>
          <w:tcPr>
            <w:tcW w:w="4680" w:type="dxa"/>
          </w:tcPr>
          <w:p w:rsidR="000D0595" w:rsidRDefault="000D0595">
            <w:pPr>
              <w:spacing w:after="0" w:line="240" w:lineRule="auto"/>
              <w:jc w:val="right"/>
            </w:pPr>
          </w:p>
        </w:tc>
      </w:tr>
    </w:tbl>
    <w:p w:rsidR="006E0C29" w:rsidRDefault="00B4710B" w:rsidP="006E0C29">
      <w:pPr>
        <w:spacing w:before="320" w:after="40" w:line="240" w:lineRule="auto"/>
        <w:rPr>
          <w:rFonts w:cs="Calibri"/>
          <w:lang w:val="en-GB"/>
        </w:rPr>
      </w:pPr>
      <w:r>
        <w:rPr>
          <w:rFonts w:ascii="Source Sans Pro" w:eastAsia="Source Sans Pro" w:hAnsi="Source Sans Pro" w:cs="Source Sans Pro"/>
          <w:b/>
          <w:color w:val="9B2D1F"/>
          <w:sz w:val="30"/>
          <w:szCs w:val="30"/>
        </w:rPr>
        <w:t>Personal</w:t>
      </w:r>
      <w:r w:rsidR="00114D78" w:rsidRPr="006038EE">
        <w:rPr>
          <w:rFonts w:ascii="Source Sans Pro" w:eastAsia="Source Sans Pro" w:hAnsi="Source Sans Pro" w:cs="Source Sans Pro"/>
          <w:b/>
          <w:color w:val="9B2D1F"/>
          <w:sz w:val="30"/>
          <w:szCs w:val="30"/>
        </w:rPr>
        <w:t xml:space="preserve"> </w:t>
      </w:r>
      <w:r w:rsidR="00A6559B" w:rsidRPr="006038EE">
        <w:rPr>
          <w:rFonts w:ascii="Source Sans Pro" w:eastAsia="Source Sans Pro" w:hAnsi="Source Sans Pro" w:cs="Source Sans Pro"/>
          <w:b/>
          <w:color w:val="9B2D1F"/>
          <w:sz w:val="30"/>
          <w:szCs w:val="30"/>
        </w:rPr>
        <w:t>Skills</w:t>
      </w:r>
      <w:r w:rsidR="00A66DB4">
        <w:rPr>
          <w:rFonts w:cs="Calibri"/>
          <w:lang w:val="en-GB"/>
        </w:rPr>
        <w:br/>
      </w:r>
    </w:p>
    <w:p w:rsidR="00B4710B" w:rsidRPr="00B4710B" w:rsidRDefault="00B4710B" w:rsidP="006E0C29">
      <w:pPr>
        <w:widowControl/>
        <w:numPr>
          <w:ilvl w:val="0"/>
          <w:numId w:val="2"/>
        </w:numPr>
        <w:autoSpaceDE w:val="0"/>
        <w:autoSpaceDN w:val="0"/>
        <w:adjustRightInd w:val="0"/>
        <w:spacing w:after="0" w:line="216" w:lineRule="auto"/>
        <w:ind w:right="288"/>
        <w:contextualSpacing/>
        <w:rPr>
          <w:rFonts w:cs="Calibri"/>
          <w:lang w:val="en-GB"/>
        </w:rPr>
      </w:pPr>
      <w:r w:rsidRPr="00B4710B">
        <w:rPr>
          <w:rFonts w:cs="Calibri"/>
          <w:lang w:val="en-GB"/>
        </w:rPr>
        <w:t>Strong analytical skill and able to makes links among several parts of issues or situations.</w:t>
      </w:r>
    </w:p>
    <w:p w:rsidR="006E0C29" w:rsidRDefault="006E0C29" w:rsidP="006E0C29">
      <w:pPr>
        <w:widowControl/>
        <w:numPr>
          <w:ilvl w:val="0"/>
          <w:numId w:val="2"/>
        </w:numPr>
        <w:autoSpaceDE w:val="0"/>
        <w:autoSpaceDN w:val="0"/>
        <w:adjustRightInd w:val="0"/>
        <w:spacing w:after="0" w:line="216" w:lineRule="auto"/>
        <w:ind w:right="288"/>
        <w:contextualSpacing/>
        <w:rPr>
          <w:rFonts w:cs="Calibri"/>
          <w:lang w:val="en-GB"/>
        </w:rPr>
      </w:pPr>
      <w:r w:rsidRPr="006E0C29">
        <w:rPr>
          <w:rFonts w:cs="Calibri"/>
          <w:lang w:val="en-GB"/>
        </w:rPr>
        <w:t>Ability to tackle and analyse issues or situations in a logical and systematic manner.</w:t>
      </w:r>
    </w:p>
    <w:p w:rsidR="006E0C29" w:rsidRPr="006E0C29" w:rsidRDefault="006E0C29" w:rsidP="006E0C29">
      <w:pPr>
        <w:widowControl/>
        <w:numPr>
          <w:ilvl w:val="0"/>
          <w:numId w:val="2"/>
        </w:numPr>
        <w:autoSpaceDE w:val="0"/>
        <w:autoSpaceDN w:val="0"/>
        <w:adjustRightInd w:val="0"/>
        <w:spacing w:after="0" w:line="216" w:lineRule="auto"/>
        <w:ind w:right="288"/>
        <w:contextualSpacing/>
        <w:rPr>
          <w:rFonts w:cs="Calibri"/>
          <w:lang w:val="en-GB"/>
        </w:rPr>
      </w:pPr>
      <w:r w:rsidRPr="006E0C29">
        <w:rPr>
          <w:rFonts w:cs="Calibri"/>
          <w:lang w:val="en-GB"/>
        </w:rPr>
        <w:t>Ability to interpret information, situations or issues at hand.</w:t>
      </w:r>
    </w:p>
    <w:p w:rsidR="006E0C29" w:rsidRDefault="006E0C29" w:rsidP="006E0C29">
      <w:pPr>
        <w:widowControl/>
        <w:numPr>
          <w:ilvl w:val="0"/>
          <w:numId w:val="2"/>
        </w:numPr>
        <w:autoSpaceDE w:val="0"/>
        <w:autoSpaceDN w:val="0"/>
        <w:adjustRightInd w:val="0"/>
        <w:spacing w:after="0" w:line="216" w:lineRule="auto"/>
        <w:ind w:right="288"/>
        <w:contextualSpacing/>
        <w:rPr>
          <w:rFonts w:cs="Calibri"/>
          <w:lang w:val="en-GB"/>
        </w:rPr>
      </w:pPr>
      <w:r w:rsidRPr="006E0C29">
        <w:rPr>
          <w:rFonts w:cs="Calibri"/>
          <w:lang w:val="en-GB"/>
        </w:rPr>
        <w:t>Detail oriented and able to analyse information from disparate sources.</w:t>
      </w:r>
    </w:p>
    <w:p w:rsidR="0062242E" w:rsidRDefault="006E0C29" w:rsidP="0062242E">
      <w:pPr>
        <w:widowControl/>
        <w:numPr>
          <w:ilvl w:val="0"/>
          <w:numId w:val="2"/>
        </w:numPr>
        <w:autoSpaceDE w:val="0"/>
        <w:autoSpaceDN w:val="0"/>
        <w:adjustRightInd w:val="0"/>
        <w:spacing w:after="0" w:line="216" w:lineRule="auto"/>
        <w:ind w:right="288"/>
        <w:contextualSpacing/>
        <w:rPr>
          <w:rFonts w:cs="Calibri"/>
          <w:lang w:val="en-GB"/>
        </w:rPr>
      </w:pPr>
      <w:r w:rsidRPr="0062242E">
        <w:rPr>
          <w:rFonts w:cs="Calibri"/>
          <w:lang w:val="en-GB"/>
        </w:rPr>
        <w:t>Strong presentation, communication and writing skills in Arabic and English.</w:t>
      </w:r>
    </w:p>
    <w:p w:rsidR="0062242E" w:rsidRDefault="0062242E" w:rsidP="0062242E">
      <w:pPr>
        <w:widowControl/>
        <w:numPr>
          <w:ilvl w:val="0"/>
          <w:numId w:val="2"/>
        </w:numPr>
        <w:autoSpaceDE w:val="0"/>
        <w:autoSpaceDN w:val="0"/>
        <w:adjustRightInd w:val="0"/>
        <w:spacing w:after="0" w:line="216" w:lineRule="auto"/>
        <w:ind w:right="288"/>
        <w:contextualSpacing/>
        <w:rPr>
          <w:rFonts w:cs="Calibri"/>
          <w:lang w:val="en-GB"/>
        </w:rPr>
      </w:pPr>
      <w:r w:rsidRPr="00852537">
        <w:rPr>
          <w:rFonts w:cs="Calibri"/>
          <w:lang w:val="en-GB"/>
        </w:rPr>
        <w:t>Fluency in English language.</w:t>
      </w:r>
    </w:p>
    <w:p w:rsidR="00852537" w:rsidRDefault="00852537" w:rsidP="00852537">
      <w:pPr>
        <w:widowControl/>
        <w:numPr>
          <w:ilvl w:val="0"/>
          <w:numId w:val="2"/>
        </w:numPr>
        <w:autoSpaceDE w:val="0"/>
        <w:autoSpaceDN w:val="0"/>
        <w:adjustRightInd w:val="0"/>
        <w:spacing w:after="0" w:line="216" w:lineRule="auto"/>
        <w:ind w:right="288"/>
        <w:contextualSpacing/>
        <w:rPr>
          <w:rFonts w:cs="Calibri"/>
          <w:lang w:val="en-GB"/>
        </w:rPr>
      </w:pPr>
      <w:r w:rsidRPr="00852537">
        <w:rPr>
          <w:rFonts w:cs="Calibri"/>
          <w:lang w:val="en-GB"/>
        </w:rPr>
        <w:t>Excellent report-writing skills.</w:t>
      </w:r>
    </w:p>
    <w:p w:rsidR="00710C96" w:rsidRDefault="00852537" w:rsidP="00710C96">
      <w:pPr>
        <w:widowControl/>
        <w:numPr>
          <w:ilvl w:val="0"/>
          <w:numId w:val="2"/>
        </w:numPr>
        <w:autoSpaceDE w:val="0"/>
        <w:autoSpaceDN w:val="0"/>
        <w:adjustRightInd w:val="0"/>
        <w:spacing w:after="0" w:line="216" w:lineRule="auto"/>
        <w:ind w:right="288"/>
        <w:contextualSpacing/>
        <w:rPr>
          <w:rFonts w:cs="Calibri"/>
          <w:lang w:val="en-GB"/>
        </w:rPr>
      </w:pPr>
      <w:r w:rsidRPr="00710C96">
        <w:rPr>
          <w:rFonts w:cs="Calibri"/>
          <w:lang w:val="en-GB"/>
        </w:rPr>
        <w:t>An effective team player who is able to work both in a team environment as well as independently.</w:t>
      </w:r>
    </w:p>
    <w:p w:rsidR="00D61F96" w:rsidRDefault="00710C96" w:rsidP="00D61F96">
      <w:pPr>
        <w:widowControl/>
        <w:numPr>
          <w:ilvl w:val="0"/>
          <w:numId w:val="2"/>
        </w:numPr>
        <w:autoSpaceDE w:val="0"/>
        <w:autoSpaceDN w:val="0"/>
        <w:adjustRightInd w:val="0"/>
        <w:spacing w:after="0" w:line="216" w:lineRule="auto"/>
        <w:ind w:right="288"/>
        <w:contextualSpacing/>
        <w:rPr>
          <w:rFonts w:cs="Calibri"/>
          <w:lang w:val="en-GB"/>
        </w:rPr>
      </w:pPr>
      <w:r w:rsidRPr="00D61F96">
        <w:rPr>
          <w:rFonts w:cs="Calibri"/>
          <w:lang w:val="en-GB"/>
        </w:rPr>
        <w:t>Intellectually curious - eager to learn and acquire new skills.</w:t>
      </w:r>
    </w:p>
    <w:p w:rsidR="00D61F96" w:rsidRDefault="00D61F96" w:rsidP="00D61F96">
      <w:pPr>
        <w:widowControl/>
        <w:autoSpaceDE w:val="0"/>
        <w:autoSpaceDN w:val="0"/>
        <w:adjustRightInd w:val="0"/>
        <w:spacing w:after="0" w:line="216" w:lineRule="auto"/>
        <w:ind w:right="288"/>
        <w:contextualSpacing/>
        <w:rPr>
          <w:rFonts w:cs="Calibri"/>
          <w:lang w:val="en-GB"/>
        </w:rPr>
      </w:pPr>
    </w:p>
    <w:p w:rsidR="00D61F96" w:rsidRDefault="00D61F96" w:rsidP="00D61F96">
      <w:pPr>
        <w:widowControl/>
        <w:autoSpaceDE w:val="0"/>
        <w:autoSpaceDN w:val="0"/>
        <w:adjustRightInd w:val="0"/>
        <w:spacing w:after="0" w:line="216" w:lineRule="auto"/>
        <w:ind w:right="288"/>
        <w:contextualSpacing/>
        <w:rPr>
          <w:rFonts w:cs="Calibri"/>
          <w:lang w:val="en-GB"/>
        </w:rPr>
      </w:pPr>
    </w:p>
    <w:p w:rsidR="00D61F96" w:rsidRDefault="00D61F96" w:rsidP="00D61F96">
      <w:pPr>
        <w:spacing w:before="320" w:after="40" w:line="240" w:lineRule="auto"/>
        <w:rPr>
          <w:rFonts w:ascii="Source Sans Pro" w:eastAsia="Source Sans Pro" w:hAnsi="Source Sans Pro" w:cs="Source Sans Pro"/>
          <w:b/>
          <w:color w:val="9B2D1F"/>
          <w:sz w:val="30"/>
          <w:szCs w:val="30"/>
        </w:rPr>
      </w:pPr>
      <w:r w:rsidRPr="00D61F96">
        <w:rPr>
          <w:rFonts w:ascii="Source Sans Pro" w:eastAsia="Source Sans Pro" w:hAnsi="Source Sans Pro" w:cs="Source Sans Pro"/>
          <w:b/>
          <w:color w:val="9B2D1F"/>
          <w:sz w:val="30"/>
          <w:szCs w:val="30"/>
        </w:rPr>
        <w:t>Professional Skills</w:t>
      </w:r>
      <w:r w:rsidR="00A66DB4">
        <w:rPr>
          <w:rFonts w:ascii="Source Sans Pro" w:eastAsia="Source Sans Pro" w:hAnsi="Source Sans Pro" w:cs="Source Sans Pro"/>
          <w:b/>
          <w:color w:val="9B2D1F"/>
          <w:sz w:val="30"/>
          <w:szCs w:val="30"/>
        </w:rPr>
        <w:br/>
      </w:r>
    </w:p>
    <w:p w:rsidR="00D61F96" w:rsidRPr="00D019D0" w:rsidRDefault="00D019D0" w:rsidP="00D61F96">
      <w:pPr>
        <w:widowControl/>
        <w:numPr>
          <w:ilvl w:val="0"/>
          <w:numId w:val="2"/>
        </w:numPr>
        <w:autoSpaceDE w:val="0"/>
        <w:autoSpaceDN w:val="0"/>
        <w:adjustRightInd w:val="0"/>
        <w:spacing w:before="320" w:after="0" w:line="216" w:lineRule="auto"/>
        <w:ind w:right="288" w:hanging="360"/>
        <w:contextualSpacing/>
        <w:rPr>
          <w:rFonts w:cs="Calibri"/>
          <w:lang w:val="en-GB"/>
        </w:rPr>
      </w:pPr>
      <w:r w:rsidRPr="00D618B0">
        <w:t>Sufficient work experience at Service Desk, help users to solve specific work-related tasks</w:t>
      </w:r>
    </w:p>
    <w:p w:rsidR="00A6559B" w:rsidRDefault="00A6559B" w:rsidP="00A6559B">
      <w:pPr>
        <w:numPr>
          <w:ilvl w:val="0"/>
          <w:numId w:val="2"/>
        </w:numPr>
        <w:spacing w:after="0"/>
        <w:ind w:hanging="360"/>
        <w:contextualSpacing/>
      </w:pPr>
      <w:r w:rsidRPr="00454673">
        <w:t>Good interpersonal and relationship-building skills and a team player with high energy levels to work with cross-functional teams</w:t>
      </w:r>
      <w:r w:rsidR="00AE05DB">
        <w:t>.</w:t>
      </w:r>
    </w:p>
    <w:p w:rsidR="00A6559B" w:rsidRDefault="00A6559B" w:rsidP="00A6559B">
      <w:pPr>
        <w:numPr>
          <w:ilvl w:val="0"/>
          <w:numId w:val="2"/>
        </w:numPr>
        <w:spacing w:after="0"/>
        <w:ind w:hanging="360"/>
        <w:contextualSpacing/>
      </w:pPr>
      <w:r w:rsidRPr="00FA653A">
        <w:t>Pro-active and inquisitive mind set to develop problem solving, decision making, conflict resolution and strategic thinking skills</w:t>
      </w:r>
      <w:r>
        <w:t>.</w:t>
      </w:r>
    </w:p>
    <w:p w:rsidR="00A6559B" w:rsidRDefault="00A6559B" w:rsidP="00A6559B">
      <w:pPr>
        <w:numPr>
          <w:ilvl w:val="0"/>
          <w:numId w:val="2"/>
        </w:numPr>
        <w:spacing w:after="0"/>
        <w:ind w:hanging="360"/>
        <w:contextualSpacing/>
      </w:pPr>
      <w:r>
        <w:t xml:space="preserve">Very </w:t>
      </w:r>
      <w:r w:rsidRPr="00694CB2">
        <w:t>Good written and verbal communication skills</w:t>
      </w:r>
      <w:r w:rsidR="00AE05DB">
        <w:t>.</w:t>
      </w:r>
    </w:p>
    <w:p w:rsidR="00A6559B" w:rsidRDefault="00AE05DB" w:rsidP="00AE05DB">
      <w:pPr>
        <w:numPr>
          <w:ilvl w:val="0"/>
          <w:numId w:val="2"/>
        </w:numPr>
        <w:spacing w:after="0"/>
        <w:ind w:hanging="360"/>
        <w:contextualSpacing/>
      </w:pPr>
      <w:r>
        <w:t>H</w:t>
      </w:r>
      <w:r w:rsidR="00A6559B">
        <w:t>ardware and software maintenance.</w:t>
      </w:r>
    </w:p>
    <w:p w:rsidR="00A6559B" w:rsidRDefault="00A6559B" w:rsidP="003C36DB">
      <w:pPr>
        <w:numPr>
          <w:ilvl w:val="0"/>
          <w:numId w:val="2"/>
        </w:numPr>
        <w:spacing w:after="0"/>
        <w:ind w:hanging="360"/>
        <w:contextualSpacing/>
      </w:pPr>
      <w:r>
        <w:t xml:space="preserve">Experience in programming </w:t>
      </w:r>
      <w:r w:rsidRPr="00FC7AB6">
        <w:rPr>
          <w:b/>
          <w:bCs/>
        </w:rPr>
        <w:t>[</w:t>
      </w:r>
      <w:proofErr w:type="gramStart"/>
      <w:r w:rsidR="003C36DB">
        <w:rPr>
          <w:b/>
          <w:bCs/>
        </w:rPr>
        <w:t>J</w:t>
      </w:r>
      <w:r w:rsidRPr="00FC7AB6">
        <w:rPr>
          <w:b/>
          <w:bCs/>
        </w:rPr>
        <w:t>ava ,C</w:t>
      </w:r>
      <w:proofErr w:type="gramEnd"/>
      <w:r w:rsidRPr="00FC7AB6">
        <w:rPr>
          <w:b/>
          <w:bCs/>
        </w:rPr>
        <w:t># , C++]</w:t>
      </w:r>
      <w:r w:rsidR="004615E0">
        <w:t>.</w:t>
      </w:r>
    </w:p>
    <w:p w:rsidR="00D5535F" w:rsidRDefault="00D5535F" w:rsidP="003C36DB">
      <w:pPr>
        <w:numPr>
          <w:ilvl w:val="0"/>
          <w:numId w:val="2"/>
        </w:numPr>
        <w:spacing w:after="0"/>
        <w:ind w:hanging="360"/>
        <w:contextualSpacing/>
      </w:pPr>
      <w:r>
        <w:t xml:space="preserve">Experience in IDE </w:t>
      </w:r>
      <w:r w:rsidR="00FC7AB6">
        <w:t>for systems</w:t>
      </w:r>
      <w:r w:rsidR="004615E0">
        <w:rPr>
          <w:b/>
          <w:bCs/>
        </w:rPr>
        <w:t xml:space="preserve"> </w:t>
      </w:r>
      <w:r w:rsidRPr="00FC7AB6">
        <w:rPr>
          <w:b/>
          <w:bCs/>
        </w:rPr>
        <w:t>[</w:t>
      </w:r>
      <w:proofErr w:type="gramStart"/>
      <w:r w:rsidR="003C36DB">
        <w:rPr>
          <w:b/>
          <w:bCs/>
        </w:rPr>
        <w:t>E</w:t>
      </w:r>
      <w:r w:rsidRPr="00FC7AB6">
        <w:rPr>
          <w:b/>
          <w:bCs/>
        </w:rPr>
        <w:t>clipse ,</w:t>
      </w:r>
      <w:proofErr w:type="gramEnd"/>
      <w:r w:rsidRPr="00FC7AB6">
        <w:rPr>
          <w:b/>
          <w:bCs/>
        </w:rPr>
        <w:t xml:space="preserve"> SAP system ,</w:t>
      </w:r>
      <w:r w:rsidR="00FC7AB6">
        <w:rPr>
          <w:b/>
          <w:bCs/>
        </w:rPr>
        <w:t xml:space="preserve"> Oracle DB system</w:t>
      </w:r>
      <w:r w:rsidRPr="00FC7AB6">
        <w:rPr>
          <w:b/>
          <w:bCs/>
        </w:rPr>
        <w:t>]</w:t>
      </w:r>
      <w:r w:rsidR="004615E0">
        <w:t>.</w:t>
      </w:r>
    </w:p>
    <w:p w:rsidR="008A6C67" w:rsidRDefault="008A6C67" w:rsidP="003C36DB">
      <w:pPr>
        <w:numPr>
          <w:ilvl w:val="0"/>
          <w:numId w:val="2"/>
        </w:numPr>
        <w:spacing w:after="0"/>
        <w:ind w:hanging="360"/>
        <w:contextualSpacing/>
      </w:pPr>
      <w:r>
        <w:t xml:space="preserve">Experience in web development </w:t>
      </w:r>
      <w:r w:rsidRPr="004249D3">
        <w:rPr>
          <w:b/>
          <w:bCs/>
        </w:rPr>
        <w:t>[</w:t>
      </w:r>
      <w:proofErr w:type="spellStart"/>
      <w:r w:rsidR="003C36DB">
        <w:rPr>
          <w:b/>
          <w:bCs/>
        </w:rPr>
        <w:t>Y</w:t>
      </w:r>
      <w:r w:rsidRPr="004249D3">
        <w:rPr>
          <w:b/>
          <w:bCs/>
        </w:rPr>
        <w:t>ii</w:t>
      </w:r>
      <w:proofErr w:type="spellEnd"/>
      <w:r w:rsidRPr="004249D3">
        <w:rPr>
          <w:b/>
          <w:bCs/>
        </w:rPr>
        <w:t xml:space="preserve"> </w:t>
      </w:r>
      <w:proofErr w:type="gramStart"/>
      <w:r w:rsidRPr="004249D3">
        <w:rPr>
          <w:b/>
          <w:bCs/>
        </w:rPr>
        <w:t>framework ,</w:t>
      </w:r>
      <w:proofErr w:type="gramEnd"/>
      <w:r w:rsidRPr="004249D3">
        <w:rPr>
          <w:b/>
          <w:bCs/>
        </w:rPr>
        <w:t xml:space="preserve"> </w:t>
      </w:r>
      <w:proofErr w:type="spellStart"/>
      <w:r w:rsidR="003C36DB">
        <w:rPr>
          <w:b/>
          <w:bCs/>
        </w:rPr>
        <w:t>S</w:t>
      </w:r>
      <w:r w:rsidRPr="004249D3">
        <w:rPr>
          <w:b/>
          <w:bCs/>
        </w:rPr>
        <w:t>ymfony</w:t>
      </w:r>
      <w:proofErr w:type="spellEnd"/>
      <w:r w:rsidRPr="004249D3">
        <w:rPr>
          <w:b/>
          <w:bCs/>
        </w:rPr>
        <w:t xml:space="preserve"> framework , </w:t>
      </w:r>
      <w:r w:rsidR="003C36DB">
        <w:rPr>
          <w:b/>
          <w:bCs/>
        </w:rPr>
        <w:t>D</w:t>
      </w:r>
      <w:r w:rsidRPr="004249D3">
        <w:rPr>
          <w:b/>
          <w:bCs/>
        </w:rPr>
        <w:t>rupal framework]</w:t>
      </w:r>
      <w:r w:rsidR="005F2B5D">
        <w:t>.</w:t>
      </w:r>
    </w:p>
    <w:p w:rsidR="00F312FD" w:rsidRDefault="00AE05DB" w:rsidP="00F312FD">
      <w:pPr>
        <w:numPr>
          <w:ilvl w:val="0"/>
          <w:numId w:val="2"/>
        </w:numPr>
        <w:spacing w:after="0"/>
        <w:ind w:hanging="360"/>
        <w:contextualSpacing/>
      </w:pPr>
      <w:r>
        <w:t>D</w:t>
      </w:r>
      <w:r w:rsidR="005F2B5D">
        <w:t xml:space="preserve">evelopment apps </w:t>
      </w:r>
      <w:r w:rsidR="005F2B5D" w:rsidRPr="00F7605C">
        <w:rPr>
          <w:b/>
          <w:bCs/>
        </w:rPr>
        <w:t>(</w:t>
      </w:r>
      <w:proofErr w:type="gramStart"/>
      <w:r w:rsidR="003C36DB" w:rsidRPr="00F7605C">
        <w:rPr>
          <w:b/>
          <w:bCs/>
        </w:rPr>
        <w:t>A</w:t>
      </w:r>
      <w:r w:rsidR="005F2B5D" w:rsidRPr="00F7605C">
        <w:rPr>
          <w:b/>
          <w:bCs/>
        </w:rPr>
        <w:t>ndroid ,</w:t>
      </w:r>
      <w:proofErr w:type="gramEnd"/>
      <w:r w:rsidR="005F2B5D" w:rsidRPr="00F7605C">
        <w:rPr>
          <w:b/>
          <w:bCs/>
        </w:rPr>
        <w:t xml:space="preserve"> IOS)[Android studio , swift].</w:t>
      </w:r>
    </w:p>
    <w:p w:rsidR="00592FF6" w:rsidRDefault="00E036FC" w:rsidP="00F01021">
      <w:pPr>
        <w:spacing w:before="320" w:after="40" w:line="240" w:lineRule="auto"/>
        <w:rPr>
          <w:rFonts w:ascii="XBRiyaz" w:cs="XBRiyaz"/>
          <w:color w:val="C45911" w:themeColor="accent2" w:themeShade="BF"/>
          <w:sz w:val="18"/>
          <w:szCs w:val="18"/>
        </w:rPr>
      </w:pPr>
      <w:r w:rsidRPr="00E036FC">
        <w:rPr>
          <w:rFonts w:ascii="Source Sans Pro" w:eastAsia="Source Sans Pro" w:hAnsi="Source Sans Pro" w:cs="Source Sans Pro"/>
          <w:b/>
          <w:color w:val="9B2D1F"/>
          <w:sz w:val="30"/>
          <w:szCs w:val="30"/>
        </w:rPr>
        <w:t>Career History</w:t>
      </w:r>
      <w:r w:rsidR="009C1206">
        <w:rPr>
          <w:rFonts w:ascii="XBRiyaz" w:cs="XBRiyaz"/>
          <w:color w:val="C45911" w:themeColor="accent2" w:themeShade="BF"/>
          <w:sz w:val="18"/>
          <w:szCs w:val="18"/>
        </w:rPr>
        <w:br/>
        <w:t>March 1</w:t>
      </w:r>
      <w:r w:rsidR="00246218">
        <w:rPr>
          <w:rFonts w:ascii="XBRiyaz" w:cs="XBRiyaz"/>
          <w:color w:val="C45911" w:themeColor="accent2" w:themeShade="BF"/>
          <w:sz w:val="18"/>
          <w:szCs w:val="18"/>
        </w:rPr>
        <w:t>6</w:t>
      </w:r>
      <w:r w:rsidR="009C1206" w:rsidRPr="009C1206">
        <w:rPr>
          <w:rFonts w:ascii="XBRiyaz" w:cs="XBRiyaz"/>
          <w:color w:val="C45911" w:themeColor="accent2" w:themeShade="BF"/>
          <w:sz w:val="20"/>
          <w:szCs w:val="20"/>
          <w:vertAlign w:val="superscript"/>
        </w:rPr>
        <w:t>th</w:t>
      </w:r>
      <w:r w:rsidR="009C1206" w:rsidRPr="004B3A67">
        <w:rPr>
          <w:rFonts w:ascii="XBRiyaz" w:cs="XBRiyaz"/>
          <w:color w:val="C45911" w:themeColor="accent2" w:themeShade="BF"/>
          <w:sz w:val="18"/>
          <w:szCs w:val="18"/>
        </w:rPr>
        <w:t xml:space="preserve"> 201</w:t>
      </w:r>
      <w:r w:rsidR="009C1206">
        <w:rPr>
          <w:rFonts w:ascii="XBRiyaz" w:cs="XBRiyaz"/>
          <w:color w:val="C45911" w:themeColor="accent2" w:themeShade="BF"/>
          <w:sz w:val="18"/>
          <w:szCs w:val="18"/>
        </w:rPr>
        <w:t>7 - Present</w:t>
      </w:r>
      <w:r w:rsidR="009C1206">
        <w:rPr>
          <w:rFonts w:ascii="XBRiyaz" w:cs="XBRiyaz"/>
          <w:color w:val="C45911" w:themeColor="accent2" w:themeShade="BF"/>
          <w:sz w:val="18"/>
          <w:szCs w:val="18"/>
        </w:rPr>
        <w:br/>
      </w:r>
      <w:r w:rsidR="007B4D7B" w:rsidRPr="007B4D7B">
        <w:rPr>
          <w:rFonts w:ascii="Source Sans Pro" w:eastAsia="Source Sans Pro" w:hAnsi="Source Sans Pro" w:cs="Source Sans Pro"/>
          <w:b/>
          <w:color w:val="9B2D1F"/>
          <w:sz w:val="28"/>
          <w:szCs w:val="28"/>
        </w:rPr>
        <w:t>IT Manager</w:t>
      </w:r>
      <w:proofErr w:type="gramStart"/>
      <w:r w:rsidR="007B4D7B">
        <w:rPr>
          <w:rFonts w:ascii="Source Sans Pro" w:eastAsia="Source Sans Pro" w:hAnsi="Source Sans Pro" w:cs="Source Sans Pro"/>
          <w:b/>
          <w:color w:val="9B2D1F"/>
          <w:sz w:val="28"/>
          <w:szCs w:val="28"/>
        </w:rPr>
        <w:t xml:space="preserve">, </w:t>
      </w:r>
      <w:r w:rsidR="00D1752D">
        <w:rPr>
          <w:rFonts w:ascii="Source Sans Pro" w:eastAsia="Source Sans Pro" w:hAnsi="Source Sans Pro" w:cs="Source Sans Pro"/>
          <w:b/>
          <w:color w:val="9B2D1F"/>
          <w:sz w:val="28"/>
          <w:szCs w:val="28"/>
        </w:rPr>
        <w:t xml:space="preserve"> </w:t>
      </w:r>
      <w:proofErr w:type="spellStart"/>
      <w:r w:rsidR="00D1752D" w:rsidRPr="00D1752D">
        <w:rPr>
          <w:rFonts w:ascii="XBRiyaz" w:cs="XBRiyaz"/>
          <w:color w:val="C45911" w:themeColor="accent2" w:themeShade="BF"/>
          <w:sz w:val="18"/>
          <w:szCs w:val="18"/>
        </w:rPr>
        <w:t>BrandToaster</w:t>
      </w:r>
      <w:proofErr w:type="spellEnd"/>
      <w:proofErr w:type="gramEnd"/>
      <w:r w:rsidR="00D1752D">
        <w:rPr>
          <w:rFonts w:ascii="Source Sans Pro" w:eastAsia="Source Sans Pro" w:hAnsi="Source Sans Pro" w:cs="Source Sans Pro"/>
          <w:b/>
          <w:color w:val="9B2D1F"/>
          <w:sz w:val="28"/>
          <w:szCs w:val="28"/>
        </w:rPr>
        <w:t xml:space="preserve"> </w:t>
      </w:r>
      <w:r w:rsidR="007B4D7B">
        <w:rPr>
          <w:rFonts w:ascii="XBRiyaz" w:cs="XBRiyaz"/>
          <w:color w:val="C45911" w:themeColor="accent2" w:themeShade="BF"/>
          <w:sz w:val="18"/>
          <w:szCs w:val="18"/>
        </w:rPr>
        <w:t xml:space="preserve">Digital </w:t>
      </w:r>
      <w:r w:rsidR="00D1752D">
        <w:rPr>
          <w:rFonts w:ascii="XBRiyaz" w:cs="XBRiyaz"/>
          <w:color w:val="C45911" w:themeColor="accent2" w:themeShade="BF"/>
          <w:sz w:val="18"/>
          <w:szCs w:val="18"/>
        </w:rPr>
        <w:t>Marketing</w:t>
      </w:r>
      <w:r w:rsidR="007B4D7B">
        <w:rPr>
          <w:rFonts w:ascii="XBRiyaz" w:cs="XBRiyaz"/>
          <w:color w:val="C45911" w:themeColor="accent2" w:themeShade="BF"/>
          <w:sz w:val="18"/>
          <w:szCs w:val="18"/>
        </w:rPr>
        <w:t xml:space="preserve"> Agency - UAE -</w:t>
      </w:r>
      <w:r w:rsidR="007B4D7B" w:rsidRPr="007B4D7B">
        <w:rPr>
          <w:rFonts w:ascii="Arial" w:eastAsia="Times New Roman" w:hAnsi="Arial" w:cs="Arial"/>
          <w:b/>
          <w:color w:val="222222"/>
        </w:rPr>
        <w:t xml:space="preserve"> </w:t>
      </w:r>
      <w:hyperlink r:id="rId10" w:history="1">
        <w:r w:rsidR="007B4D7B" w:rsidRPr="007B4D7B">
          <w:rPr>
            <w:color w:val="C45911" w:themeColor="accent2" w:themeShade="BF"/>
          </w:rPr>
          <w:t>Dubai Technology Entrepreneur Centre</w:t>
        </w:r>
      </w:hyperlink>
    </w:p>
    <w:p w:rsidR="00F01021" w:rsidRPr="007B4D7B" w:rsidRDefault="00F01021" w:rsidP="00F01021">
      <w:pPr>
        <w:spacing w:before="320" w:after="40" w:line="240" w:lineRule="auto"/>
        <w:rPr>
          <w:rFonts w:ascii="XBRiyaz" w:cs="XBRiyaz"/>
          <w:color w:val="C45911" w:themeColor="accent2" w:themeShade="BF"/>
          <w:sz w:val="18"/>
          <w:szCs w:val="18"/>
        </w:rPr>
      </w:pPr>
    </w:p>
    <w:p w:rsidR="007B4D7B" w:rsidRDefault="007B4D7B" w:rsidP="00026E2B">
      <w:pPr>
        <w:widowControl/>
        <w:autoSpaceDE w:val="0"/>
        <w:autoSpaceDN w:val="0"/>
        <w:adjustRightInd w:val="0"/>
        <w:spacing w:after="0" w:line="240" w:lineRule="auto"/>
        <w:rPr>
          <w:rFonts w:ascii="XBRiyaz" w:cs="XBRiyaz"/>
          <w:sz w:val="17"/>
          <w:szCs w:val="17"/>
        </w:rPr>
      </w:pPr>
      <w:r w:rsidRPr="00054214">
        <w:rPr>
          <w:rFonts w:ascii="XBRiyazBold" w:cs="XBRiyazBold"/>
          <w:b/>
          <w:bCs/>
          <w:sz w:val="19"/>
          <w:szCs w:val="19"/>
        </w:rPr>
        <w:t>Location</w:t>
      </w:r>
      <w:r>
        <w:rPr>
          <w:rFonts w:ascii="XBRiyazBold" w:cs="XBRiyazBold"/>
          <w:b/>
          <w:bCs/>
          <w:sz w:val="17"/>
          <w:szCs w:val="17"/>
        </w:rPr>
        <w:t xml:space="preserve">: </w:t>
      </w:r>
      <w:r w:rsidR="00026E2B">
        <w:rPr>
          <w:rFonts w:ascii="XBRiyaz" w:cs="XBRiyaz"/>
          <w:sz w:val="17"/>
          <w:szCs w:val="17"/>
        </w:rPr>
        <w:t>Dubai</w:t>
      </w:r>
      <w:r>
        <w:rPr>
          <w:rFonts w:ascii="XBRiyaz" w:cs="XBRiyaz"/>
          <w:sz w:val="17"/>
          <w:szCs w:val="17"/>
        </w:rPr>
        <w:t xml:space="preserve">, </w:t>
      </w:r>
      <w:r w:rsidR="00026E2B">
        <w:rPr>
          <w:rFonts w:ascii="XBRiyaz" w:cs="XBRiyaz"/>
          <w:sz w:val="17"/>
          <w:szCs w:val="17"/>
        </w:rPr>
        <w:t>UAE</w:t>
      </w:r>
    </w:p>
    <w:p w:rsidR="007B4D7B" w:rsidRDefault="007B4D7B" w:rsidP="00026E2B">
      <w:pPr>
        <w:widowControl/>
        <w:autoSpaceDE w:val="0"/>
        <w:autoSpaceDN w:val="0"/>
        <w:adjustRightInd w:val="0"/>
        <w:spacing w:after="0" w:line="240" w:lineRule="auto"/>
        <w:rPr>
          <w:rFonts w:ascii="XBRiyaz" w:cs="XBRiyaz"/>
          <w:sz w:val="17"/>
          <w:szCs w:val="17"/>
        </w:rPr>
      </w:pPr>
      <w:r>
        <w:rPr>
          <w:rFonts w:ascii="XBRiyazBold" w:cs="XBRiyazBold"/>
          <w:b/>
          <w:bCs/>
          <w:sz w:val="17"/>
          <w:szCs w:val="17"/>
        </w:rPr>
        <w:t xml:space="preserve">Company Industry: </w:t>
      </w:r>
      <w:r w:rsidR="00026E2B">
        <w:rPr>
          <w:rFonts w:ascii="XBRiyaz" w:cs="XBRiyaz"/>
          <w:sz w:val="19"/>
          <w:szCs w:val="19"/>
        </w:rPr>
        <w:t>Marketing</w:t>
      </w:r>
      <w:r w:rsidRPr="00F70FCC">
        <w:rPr>
          <w:rFonts w:ascii="XBRiyaz" w:cs="XBRiyaz"/>
          <w:sz w:val="19"/>
          <w:szCs w:val="19"/>
        </w:rPr>
        <w:t xml:space="preserve"> Sector</w:t>
      </w:r>
    </w:p>
    <w:p w:rsidR="007B4D7B" w:rsidRDefault="007B4D7B" w:rsidP="00026E2B">
      <w:pPr>
        <w:widowControl/>
        <w:autoSpaceDE w:val="0"/>
        <w:autoSpaceDN w:val="0"/>
        <w:adjustRightInd w:val="0"/>
        <w:spacing w:after="0" w:line="240" w:lineRule="auto"/>
        <w:rPr>
          <w:rFonts w:ascii="XBRiyaz" w:cs="XBRiyaz"/>
          <w:sz w:val="17"/>
          <w:szCs w:val="17"/>
        </w:rPr>
      </w:pPr>
      <w:r>
        <w:rPr>
          <w:rFonts w:ascii="XBRiyazBold" w:cs="XBRiyazBold"/>
          <w:b/>
          <w:bCs/>
          <w:sz w:val="17"/>
          <w:szCs w:val="17"/>
        </w:rPr>
        <w:t xml:space="preserve">Job Role: </w:t>
      </w:r>
      <w:r w:rsidR="00026E2B">
        <w:rPr>
          <w:rFonts w:ascii="XBRiyaz" w:cs="XBRiyaz"/>
          <w:sz w:val="19"/>
          <w:szCs w:val="19"/>
        </w:rPr>
        <w:t>IT Manager.</w:t>
      </w:r>
    </w:p>
    <w:p w:rsidR="00881446" w:rsidRDefault="00881446" w:rsidP="00026E2B">
      <w:pPr>
        <w:widowControl/>
        <w:autoSpaceDE w:val="0"/>
        <w:autoSpaceDN w:val="0"/>
        <w:adjustRightInd w:val="0"/>
        <w:spacing w:after="0" w:line="240" w:lineRule="auto"/>
        <w:rPr>
          <w:rFonts w:ascii="XBRiyaz" w:cs="XBRiyaz"/>
          <w:sz w:val="17"/>
          <w:szCs w:val="17"/>
        </w:rPr>
      </w:pPr>
    </w:p>
    <w:p w:rsidR="00881446" w:rsidRDefault="00881446" w:rsidP="00026E2B">
      <w:pPr>
        <w:widowControl/>
        <w:autoSpaceDE w:val="0"/>
        <w:autoSpaceDN w:val="0"/>
        <w:adjustRightInd w:val="0"/>
        <w:spacing w:after="0" w:line="240" w:lineRule="auto"/>
        <w:rPr>
          <w:rFonts w:ascii="XBRiyaz" w:cs="XBRiyaz"/>
          <w:sz w:val="17"/>
          <w:szCs w:val="17"/>
        </w:rPr>
      </w:pPr>
    </w:p>
    <w:p w:rsidR="00B51C82" w:rsidRPr="00B51C82" w:rsidRDefault="00B51C82" w:rsidP="00B51C82">
      <w:pPr>
        <w:widowControl/>
        <w:numPr>
          <w:ilvl w:val="0"/>
          <w:numId w:val="2"/>
        </w:numPr>
        <w:tabs>
          <w:tab w:val="right" w:pos="426"/>
        </w:tabs>
        <w:autoSpaceDE w:val="0"/>
        <w:autoSpaceDN w:val="0"/>
        <w:adjustRightInd w:val="0"/>
        <w:spacing w:after="0" w:line="216" w:lineRule="auto"/>
        <w:ind w:left="0" w:right="288" w:firstLine="142"/>
        <w:contextualSpacing/>
      </w:pPr>
      <w:r w:rsidRPr="00B51C82">
        <w:rPr>
          <w:rFonts w:hint="eastAsia"/>
        </w:rPr>
        <w:lastRenderedPageBreak/>
        <w:t>Supporting the roll-out of new applications</w:t>
      </w:r>
      <w:r w:rsidRPr="00B51C82">
        <w:t>.</w:t>
      </w:r>
    </w:p>
    <w:p w:rsidR="004A192B" w:rsidRPr="00B51C82" w:rsidRDefault="00B51C82" w:rsidP="00881446">
      <w:pPr>
        <w:widowControl/>
        <w:numPr>
          <w:ilvl w:val="0"/>
          <w:numId w:val="2"/>
        </w:numPr>
        <w:tabs>
          <w:tab w:val="right" w:pos="426"/>
        </w:tabs>
        <w:autoSpaceDE w:val="0"/>
        <w:autoSpaceDN w:val="0"/>
        <w:adjustRightInd w:val="0"/>
        <w:spacing w:after="0" w:line="216" w:lineRule="auto"/>
        <w:ind w:left="0" w:right="288" w:firstLine="142"/>
        <w:contextualSpacing/>
      </w:pPr>
      <w:r w:rsidRPr="00B51C82">
        <w:rPr>
          <w:rFonts w:hint="eastAsia"/>
        </w:rPr>
        <w:t>Monitoring and maintaining computer systems and networks</w:t>
      </w:r>
      <w:r w:rsidRPr="00B51C82">
        <w:t>.</w:t>
      </w:r>
    </w:p>
    <w:p w:rsidR="00B51C82" w:rsidRPr="00B51C82" w:rsidRDefault="00B51C82" w:rsidP="00B51C82">
      <w:pPr>
        <w:widowControl/>
        <w:numPr>
          <w:ilvl w:val="0"/>
          <w:numId w:val="2"/>
        </w:numPr>
        <w:tabs>
          <w:tab w:val="right" w:pos="426"/>
        </w:tabs>
        <w:autoSpaceDE w:val="0"/>
        <w:autoSpaceDN w:val="0"/>
        <w:adjustRightInd w:val="0"/>
        <w:spacing w:after="0" w:line="216" w:lineRule="auto"/>
        <w:ind w:left="0" w:right="288" w:firstLine="142"/>
        <w:contextualSpacing/>
      </w:pPr>
      <w:r w:rsidRPr="00B51C82">
        <w:rPr>
          <w:rFonts w:hint="eastAsia"/>
        </w:rPr>
        <w:t>Diagnosing and solving hardware or software faults</w:t>
      </w:r>
      <w:r w:rsidRPr="00B51C82">
        <w:t>.</w:t>
      </w:r>
    </w:p>
    <w:p w:rsidR="00B51C82" w:rsidRDefault="00B51C82" w:rsidP="00B51C82">
      <w:pPr>
        <w:widowControl/>
        <w:numPr>
          <w:ilvl w:val="0"/>
          <w:numId w:val="2"/>
        </w:numPr>
        <w:tabs>
          <w:tab w:val="right" w:pos="426"/>
        </w:tabs>
        <w:autoSpaceDE w:val="0"/>
        <w:autoSpaceDN w:val="0"/>
        <w:adjustRightInd w:val="0"/>
        <w:spacing w:after="0" w:line="216" w:lineRule="auto"/>
        <w:ind w:left="0" w:right="288" w:firstLine="142"/>
        <w:contextualSpacing/>
        <w:rPr>
          <w:rFonts w:ascii="XBRiyaz" w:cs="XBRiyaz"/>
          <w:sz w:val="17"/>
          <w:szCs w:val="17"/>
        </w:rPr>
      </w:pPr>
      <w:r w:rsidRPr="00B51C82">
        <w:rPr>
          <w:rFonts w:hint="eastAsia"/>
        </w:rPr>
        <w:t>Troubleshooting system and network problems</w:t>
      </w:r>
      <w:r w:rsidRPr="00B51C82">
        <w:rPr>
          <w:rFonts w:ascii="XBRiyaz" w:cs="XBRiyaz" w:hint="eastAsia"/>
          <w:sz w:val="17"/>
          <w:szCs w:val="17"/>
        </w:rPr>
        <w:t>.</w:t>
      </w:r>
    </w:p>
    <w:p w:rsidR="00592FF6" w:rsidRPr="00592FF6" w:rsidRDefault="00592FF6" w:rsidP="00592FF6">
      <w:pPr>
        <w:widowControl/>
        <w:numPr>
          <w:ilvl w:val="0"/>
          <w:numId w:val="2"/>
        </w:numPr>
        <w:tabs>
          <w:tab w:val="right" w:pos="426"/>
        </w:tabs>
        <w:autoSpaceDE w:val="0"/>
        <w:autoSpaceDN w:val="0"/>
        <w:adjustRightInd w:val="0"/>
        <w:spacing w:after="0" w:line="216" w:lineRule="auto"/>
        <w:ind w:left="0" w:right="288" w:firstLine="142"/>
        <w:contextualSpacing/>
      </w:pPr>
      <w:r w:rsidRPr="00592FF6">
        <w:rPr>
          <w:rFonts w:hint="eastAsia"/>
        </w:rPr>
        <w:t>Testing and evaluating new technology. </w:t>
      </w:r>
    </w:p>
    <w:p w:rsidR="004B3A67" w:rsidRPr="004B3A67" w:rsidRDefault="00A66DB4" w:rsidP="00A66DB4">
      <w:pPr>
        <w:spacing w:before="320" w:after="40" w:line="240" w:lineRule="auto"/>
        <w:rPr>
          <w:rFonts w:ascii="XBRiyaz" w:cs="XBRiyaz"/>
          <w:color w:val="C45911" w:themeColor="accent2" w:themeShade="BF"/>
          <w:sz w:val="18"/>
          <w:szCs w:val="18"/>
        </w:rPr>
      </w:pPr>
      <w:r>
        <w:rPr>
          <w:rFonts w:ascii="XBRiyaz" w:cs="XBRiyaz"/>
          <w:color w:val="C45911" w:themeColor="accent2" w:themeShade="BF"/>
          <w:sz w:val="18"/>
          <w:szCs w:val="18"/>
        </w:rPr>
        <w:br/>
      </w:r>
      <w:r w:rsidR="004B3A67" w:rsidRPr="004B3A67">
        <w:rPr>
          <w:rFonts w:ascii="XBRiyaz" w:cs="XBRiyaz"/>
          <w:color w:val="C45911" w:themeColor="accent2" w:themeShade="BF"/>
          <w:sz w:val="18"/>
          <w:szCs w:val="18"/>
        </w:rPr>
        <w:t>October 2014 - November 2016</w:t>
      </w:r>
    </w:p>
    <w:p w:rsidR="004B3A67" w:rsidRDefault="00855598" w:rsidP="00855598">
      <w:pPr>
        <w:widowControl/>
        <w:autoSpaceDE w:val="0"/>
        <w:autoSpaceDN w:val="0"/>
        <w:adjustRightInd w:val="0"/>
        <w:spacing w:after="0" w:line="240" w:lineRule="auto"/>
        <w:rPr>
          <w:rFonts w:ascii="XBRiyaz" w:cs="XBRiyaz"/>
          <w:color w:val="833C0B" w:themeColor="accent2" w:themeShade="80"/>
          <w:sz w:val="20"/>
          <w:szCs w:val="20"/>
        </w:rPr>
      </w:pPr>
      <w:r>
        <w:rPr>
          <w:rFonts w:ascii="Source Sans Pro" w:eastAsia="Source Sans Pro" w:hAnsi="Source Sans Pro" w:cs="Source Sans Pro"/>
          <w:b/>
          <w:color w:val="9B2D1F"/>
          <w:sz w:val="28"/>
          <w:szCs w:val="28"/>
        </w:rPr>
        <w:t>System Administrator</w:t>
      </w:r>
      <w:proofErr w:type="gramStart"/>
      <w:r w:rsidR="004B3A67" w:rsidRPr="004B3A67">
        <w:rPr>
          <w:rFonts w:ascii="Source Sans Pro" w:eastAsia="Source Sans Pro" w:hAnsi="Source Sans Pro" w:cs="Source Sans Pro"/>
          <w:b/>
          <w:color w:val="9B2D1F"/>
          <w:sz w:val="28"/>
          <w:szCs w:val="28"/>
        </w:rPr>
        <w:t xml:space="preserve">, </w:t>
      </w:r>
      <w:r w:rsidRPr="00054214">
        <w:rPr>
          <w:rFonts w:ascii="XBRiyaz" w:cs="XBRiyaz"/>
          <w:color w:val="833C0B" w:themeColor="accent2" w:themeShade="80"/>
          <w:sz w:val="20"/>
          <w:szCs w:val="20"/>
        </w:rPr>
        <w:t xml:space="preserve"> Syrian</w:t>
      </w:r>
      <w:proofErr w:type="gramEnd"/>
      <w:r w:rsidRPr="00054214">
        <w:rPr>
          <w:rFonts w:ascii="XBRiyaz" w:cs="XBRiyaz"/>
          <w:color w:val="833C0B" w:themeColor="accent2" w:themeShade="80"/>
          <w:sz w:val="20"/>
          <w:szCs w:val="20"/>
        </w:rPr>
        <w:t xml:space="preserve"> Ministry of Finance</w:t>
      </w:r>
      <w:r w:rsidRPr="004B3A67">
        <w:rPr>
          <w:rFonts w:ascii="Source Sans Pro" w:eastAsia="Source Sans Pro" w:hAnsi="Source Sans Pro" w:cs="Source Sans Pro"/>
          <w:b/>
          <w:color w:val="9B2D1F"/>
          <w:sz w:val="28"/>
          <w:szCs w:val="28"/>
        </w:rPr>
        <w:t xml:space="preserve"> </w:t>
      </w:r>
      <w:r w:rsidR="004B3A67" w:rsidRPr="00054214">
        <w:rPr>
          <w:rFonts w:ascii="XBRiyaz" w:cs="XBRiyaz"/>
          <w:color w:val="833C0B" w:themeColor="accent2" w:themeShade="80"/>
          <w:sz w:val="20"/>
          <w:szCs w:val="20"/>
        </w:rPr>
        <w:t xml:space="preserve">- </w:t>
      </w:r>
      <w:proofErr w:type="spellStart"/>
      <w:r w:rsidR="004B3A67" w:rsidRPr="00054214">
        <w:rPr>
          <w:rFonts w:ascii="XBRiyaz" w:cs="XBRiyaz"/>
          <w:color w:val="833C0B" w:themeColor="accent2" w:themeShade="80"/>
          <w:sz w:val="20"/>
          <w:szCs w:val="20"/>
        </w:rPr>
        <w:t>Lattakia</w:t>
      </w:r>
      <w:proofErr w:type="spellEnd"/>
      <w:r w:rsidR="004B3A67" w:rsidRPr="00054214">
        <w:rPr>
          <w:rFonts w:ascii="XBRiyaz" w:cs="XBRiyaz"/>
          <w:color w:val="833C0B" w:themeColor="accent2" w:themeShade="80"/>
          <w:sz w:val="20"/>
          <w:szCs w:val="20"/>
        </w:rPr>
        <w:t xml:space="preserve"> Finance Directorate</w:t>
      </w:r>
    </w:p>
    <w:p w:rsidR="00054214" w:rsidRPr="00054214" w:rsidRDefault="00054214" w:rsidP="004B3A67">
      <w:pPr>
        <w:widowControl/>
        <w:autoSpaceDE w:val="0"/>
        <w:autoSpaceDN w:val="0"/>
        <w:adjustRightInd w:val="0"/>
        <w:spacing w:after="0" w:line="240" w:lineRule="auto"/>
        <w:rPr>
          <w:rFonts w:ascii="XBRiyaz" w:cs="XBRiyaz"/>
          <w:color w:val="833C0B" w:themeColor="accent2" w:themeShade="80"/>
          <w:sz w:val="20"/>
          <w:szCs w:val="20"/>
        </w:rPr>
      </w:pPr>
    </w:p>
    <w:p w:rsidR="004B3A67" w:rsidRDefault="004B3A67" w:rsidP="004B3A67">
      <w:pPr>
        <w:widowControl/>
        <w:autoSpaceDE w:val="0"/>
        <w:autoSpaceDN w:val="0"/>
        <w:adjustRightInd w:val="0"/>
        <w:spacing w:after="0" w:line="240" w:lineRule="auto"/>
        <w:rPr>
          <w:rFonts w:ascii="XBRiyaz" w:cs="XBRiyaz"/>
          <w:sz w:val="17"/>
          <w:szCs w:val="17"/>
        </w:rPr>
      </w:pPr>
      <w:r w:rsidRPr="00054214">
        <w:rPr>
          <w:rFonts w:ascii="XBRiyazBold" w:cs="XBRiyazBold"/>
          <w:b/>
          <w:bCs/>
          <w:sz w:val="19"/>
          <w:szCs w:val="19"/>
        </w:rPr>
        <w:t>Location</w:t>
      </w:r>
      <w:r>
        <w:rPr>
          <w:rFonts w:ascii="XBRiyazBold" w:cs="XBRiyazBold"/>
          <w:b/>
          <w:bCs/>
          <w:sz w:val="17"/>
          <w:szCs w:val="17"/>
        </w:rPr>
        <w:t xml:space="preserve">: </w:t>
      </w:r>
      <w:proofErr w:type="spellStart"/>
      <w:r>
        <w:rPr>
          <w:rFonts w:ascii="XBRiyaz" w:cs="XBRiyaz"/>
          <w:sz w:val="17"/>
          <w:szCs w:val="17"/>
        </w:rPr>
        <w:t>Latakia</w:t>
      </w:r>
      <w:proofErr w:type="spellEnd"/>
      <w:r>
        <w:rPr>
          <w:rFonts w:ascii="XBRiyaz" w:cs="XBRiyaz"/>
          <w:sz w:val="17"/>
          <w:szCs w:val="17"/>
        </w:rPr>
        <w:t>, Syria</w:t>
      </w:r>
    </w:p>
    <w:p w:rsidR="004B3A67" w:rsidRDefault="004B3A67" w:rsidP="004B3A67">
      <w:pPr>
        <w:widowControl/>
        <w:autoSpaceDE w:val="0"/>
        <w:autoSpaceDN w:val="0"/>
        <w:adjustRightInd w:val="0"/>
        <w:spacing w:after="0" w:line="240" w:lineRule="auto"/>
        <w:rPr>
          <w:rFonts w:ascii="XBRiyaz" w:cs="XBRiyaz"/>
          <w:sz w:val="17"/>
          <w:szCs w:val="17"/>
        </w:rPr>
      </w:pPr>
      <w:r>
        <w:rPr>
          <w:rFonts w:ascii="XBRiyazBold" w:cs="XBRiyazBold"/>
          <w:b/>
          <w:bCs/>
          <w:sz w:val="17"/>
          <w:szCs w:val="17"/>
        </w:rPr>
        <w:t xml:space="preserve">Company Industry: </w:t>
      </w:r>
      <w:r w:rsidRPr="00F70FCC">
        <w:rPr>
          <w:rFonts w:ascii="XBRiyaz" w:cs="XBRiyaz"/>
          <w:sz w:val="19"/>
          <w:szCs w:val="19"/>
        </w:rPr>
        <w:t>Government Sector</w:t>
      </w:r>
    </w:p>
    <w:p w:rsidR="004B3A67" w:rsidRDefault="004B3A67" w:rsidP="004B3A67">
      <w:pPr>
        <w:widowControl/>
        <w:autoSpaceDE w:val="0"/>
        <w:autoSpaceDN w:val="0"/>
        <w:adjustRightInd w:val="0"/>
        <w:spacing w:after="0" w:line="240" w:lineRule="auto"/>
        <w:rPr>
          <w:rFonts w:ascii="XBRiyaz" w:cs="XBRiyaz"/>
          <w:sz w:val="17"/>
          <w:szCs w:val="17"/>
        </w:rPr>
      </w:pPr>
      <w:r>
        <w:rPr>
          <w:rFonts w:ascii="XBRiyazBold" w:cs="XBRiyazBold"/>
          <w:b/>
          <w:bCs/>
          <w:sz w:val="17"/>
          <w:szCs w:val="17"/>
        </w:rPr>
        <w:t xml:space="preserve">Job Role: </w:t>
      </w:r>
      <w:r w:rsidRPr="00F70FCC">
        <w:rPr>
          <w:rFonts w:ascii="XBRiyaz" w:cs="XBRiyaz"/>
          <w:sz w:val="19"/>
          <w:szCs w:val="19"/>
        </w:rPr>
        <w:t>Administration</w:t>
      </w:r>
    </w:p>
    <w:p w:rsidR="00054214" w:rsidRDefault="00054214" w:rsidP="004B3A67">
      <w:pPr>
        <w:widowControl/>
        <w:autoSpaceDE w:val="0"/>
        <w:autoSpaceDN w:val="0"/>
        <w:adjustRightInd w:val="0"/>
        <w:spacing w:after="0" w:line="240" w:lineRule="auto"/>
        <w:rPr>
          <w:rFonts w:ascii="XBRiyaz" w:cs="XBRiyaz"/>
          <w:sz w:val="17"/>
          <w:szCs w:val="17"/>
        </w:rPr>
      </w:pPr>
    </w:p>
    <w:p w:rsidR="004B3A67" w:rsidRPr="00F03CCB" w:rsidRDefault="004B3A67" w:rsidP="00987856">
      <w:pPr>
        <w:widowControl/>
        <w:numPr>
          <w:ilvl w:val="0"/>
          <w:numId w:val="2"/>
        </w:numPr>
        <w:tabs>
          <w:tab w:val="right" w:pos="426"/>
        </w:tabs>
        <w:autoSpaceDE w:val="0"/>
        <w:autoSpaceDN w:val="0"/>
        <w:adjustRightInd w:val="0"/>
        <w:spacing w:after="0" w:line="216" w:lineRule="auto"/>
        <w:ind w:left="0" w:right="288" w:firstLine="142"/>
        <w:contextualSpacing/>
      </w:pPr>
      <w:r w:rsidRPr="00F03CCB">
        <w:t>Perform daily backup operations, ensuring all required file systems and system data are successfully backed up to the</w:t>
      </w:r>
      <w:r w:rsidR="00CD7697" w:rsidRPr="00F03CCB">
        <w:t xml:space="preserve"> </w:t>
      </w:r>
      <w:r w:rsidRPr="00F03CCB">
        <w:t>appropriate media, recovery tapes or disks are created, and media is recycled and sent off site as necessary.</w:t>
      </w:r>
    </w:p>
    <w:p w:rsidR="004B3A67" w:rsidRPr="00F03CCB" w:rsidRDefault="004B3A67" w:rsidP="00987856">
      <w:pPr>
        <w:widowControl/>
        <w:numPr>
          <w:ilvl w:val="0"/>
          <w:numId w:val="2"/>
        </w:numPr>
        <w:tabs>
          <w:tab w:val="right" w:pos="426"/>
        </w:tabs>
        <w:autoSpaceDE w:val="0"/>
        <w:autoSpaceDN w:val="0"/>
        <w:adjustRightInd w:val="0"/>
        <w:spacing w:after="0" w:line="216" w:lineRule="auto"/>
        <w:ind w:left="0" w:right="288" w:firstLine="142"/>
        <w:contextualSpacing/>
      </w:pPr>
      <w:r w:rsidRPr="00F03CCB">
        <w:t>Provide Systems Administration, including maintaining user/group accounts, user configuration, trouble-shooting access</w:t>
      </w:r>
      <w:r w:rsidR="00705CF6">
        <w:t xml:space="preserve"> </w:t>
      </w:r>
      <w:r w:rsidRPr="00F03CCB">
        <w:t>problems and completion of on-site documentation.</w:t>
      </w:r>
    </w:p>
    <w:p w:rsidR="004B3A67" w:rsidRPr="00F03CCB" w:rsidRDefault="004B3A67" w:rsidP="00987856">
      <w:pPr>
        <w:widowControl/>
        <w:numPr>
          <w:ilvl w:val="0"/>
          <w:numId w:val="2"/>
        </w:numPr>
        <w:tabs>
          <w:tab w:val="right" w:pos="426"/>
        </w:tabs>
        <w:autoSpaceDE w:val="0"/>
        <w:autoSpaceDN w:val="0"/>
        <w:adjustRightInd w:val="0"/>
        <w:spacing w:after="0" w:line="216" w:lineRule="auto"/>
        <w:ind w:left="0" w:right="288" w:firstLine="142"/>
        <w:contextualSpacing/>
      </w:pPr>
      <w:r w:rsidRPr="00F03CCB">
        <w:t xml:space="preserve">Director of client server system in the Directorate of Finance of </w:t>
      </w:r>
      <w:proofErr w:type="spellStart"/>
      <w:r w:rsidRPr="00F03CCB">
        <w:t>Lattakia</w:t>
      </w:r>
      <w:proofErr w:type="spellEnd"/>
      <w:r w:rsidRPr="00F03CCB">
        <w:t>.</w:t>
      </w:r>
    </w:p>
    <w:p w:rsidR="004B3A67" w:rsidRPr="00F03CCB" w:rsidRDefault="00DB247F" w:rsidP="00987856">
      <w:pPr>
        <w:widowControl/>
        <w:numPr>
          <w:ilvl w:val="0"/>
          <w:numId w:val="2"/>
        </w:numPr>
        <w:tabs>
          <w:tab w:val="right" w:pos="426"/>
        </w:tabs>
        <w:autoSpaceDE w:val="0"/>
        <w:autoSpaceDN w:val="0"/>
        <w:adjustRightInd w:val="0"/>
        <w:spacing w:after="0" w:line="216" w:lineRule="auto"/>
        <w:ind w:left="0" w:right="288" w:firstLine="142"/>
        <w:contextualSpacing/>
      </w:pPr>
      <w:r w:rsidRPr="00F03CCB">
        <w:t>A</w:t>
      </w:r>
      <w:r w:rsidR="004B3A67" w:rsidRPr="00F03CCB">
        <w:t>ssist in (IBM) Server, infrastructure management, performance monitoring, (UNIX) Operating System upgrades and</w:t>
      </w:r>
      <w:r w:rsidR="00705CF6">
        <w:t xml:space="preserve"> </w:t>
      </w:r>
      <w:r w:rsidR="004B3A67" w:rsidRPr="00F03CCB">
        <w:t>troubleshooting.</w:t>
      </w:r>
    </w:p>
    <w:p w:rsidR="004B3A67" w:rsidRPr="00F03CCB" w:rsidRDefault="004B3A67" w:rsidP="00987856">
      <w:pPr>
        <w:widowControl/>
        <w:numPr>
          <w:ilvl w:val="0"/>
          <w:numId w:val="2"/>
        </w:numPr>
        <w:tabs>
          <w:tab w:val="right" w:pos="426"/>
        </w:tabs>
        <w:autoSpaceDE w:val="0"/>
        <w:autoSpaceDN w:val="0"/>
        <w:adjustRightInd w:val="0"/>
        <w:spacing w:after="0" w:line="216" w:lineRule="auto"/>
        <w:ind w:left="0" w:right="288" w:firstLine="142"/>
        <w:contextualSpacing/>
      </w:pPr>
      <w:r w:rsidRPr="00F03CCB">
        <w:t>Perform daily system monitoring, verifying the integrity and availability of all hardware, server resources, systems and key</w:t>
      </w:r>
      <w:r w:rsidR="00DA4FF7">
        <w:t xml:space="preserve"> </w:t>
      </w:r>
      <w:r w:rsidRPr="00F03CCB">
        <w:t>processes, reviewing system logs, and verifying completion of scheduled jobs such as backups.</w:t>
      </w:r>
    </w:p>
    <w:p w:rsidR="00AA39F8" w:rsidRDefault="004B3A67" w:rsidP="00987856">
      <w:pPr>
        <w:widowControl/>
        <w:numPr>
          <w:ilvl w:val="0"/>
          <w:numId w:val="2"/>
        </w:numPr>
        <w:tabs>
          <w:tab w:val="right" w:pos="426"/>
        </w:tabs>
        <w:autoSpaceDE w:val="0"/>
        <w:autoSpaceDN w:val="0"/>
        <w:adjustRightInd w:val="0"/>
        <w:spacing w:after="0" w:line="216" w:lineRule="auto"/>
        <w:ind w:left="0" w:right="288" w:firstLine="142"/>
        <w:contextualSpacing/>
      </w:pPr>
      <w:r w:rsidRPr="00F03CCB">
        <w:t xml:space="preserve">Assist in support and security of network, Active Directory maintenance, Server Infrastructure maintenance, </w:t>
      </w:r>
      <w:proofErr w:type="gramStart"/>
      <w:r w:rsidRPr="00F03CCB">
        <w:t>Network</w:t>
      </w:r>
      <w:r w:rsidR="00AA39F8">
        <w:t xml:space="preserve">  </w:t>
      </w:r>
      <w:r w:rsidRPr="00F03CCB">
        <w:t>Infrastructure</w:t>
      </w:r>
      <w:proofErr w:type="gramEnd"/>
      <w:r w:rsidRPr="00F03CCB">
        <w:t xml:space="preserve"> maintenance - wired &amp; wireless </w:t>
      </w:r>
      <w:r w:rsidR="00AA39F8">
        <w:t>.</w:t>
      </w:r>
    </w:p>
    <w:p w:rsidR="004B3A67" w:rsidRPr="00F03CCB" w:rsidRDefault="004B3A67" w:rsidP="00987856">
      <w:pPr>
        <w:widowControl/>
        <w:numPr>
          <w:ilvl w:val="0"/>
          <w:numId w:val="2"/>
        </w:numPr>
        <w:tabs>
          <w:tab w:val="right" w:pos="426"/>
        </w:tabs>
        <w:autoSpaceDE w:val="0"/>
        <w:autoSpaceDN w:val="0"/>
        <w:adjustRightInd w:val="0"/>
        <w:spacing w:after="0" w:line="216" w:lineRule="auto"/>
        <w:ind w:left="0" w:right="288" w:firstLine="142"/>
        <w:contextualSpacing/>
      </w:pPr>
      <w:r w:rsidRPr="00F03CCB">
        <w:t xml:space="preserve">Network protection and failover tools, implementation (Firewall, web security, multi-homing devices, </w:t>
      </w:r>
      <w:proofErr w:type="spellStart"/>
      <w:r w:rsidRPr="00F03CCB">
        <w:t>etc</w:t>
      </w:r>
      <w:proofErr w:type="spellEnd"/>
      <w:r w:rsidRPr="00F03CCB">
        <w:t>).Implement</w:t>
      </w:r>
      <w:r w:rsidR="00AA39F8">
        <w:t xml:space="preserve"> </w:t>
      </w:r>
      <w:r w:rsidRPr="00F03CCB">
        <w:t xml:space="preserve">technology </w:t>
      </w:r>
      <w:r w:rsidRPr="00F03CCB">
        <w:rPr>
          <w:rFonts w:hint="cs"/>
        </w:rPr>
        <w:t>“</w:t>
      </w:r>
      <w:r w:rsidRPr="00F03CCB">
        <w:t>best practices</w:t>
      </w:r>
      <w:r w:rsidRPr="00F03CCB">
        <w:rPr>
          <w:rFonts w:hint="cs"/>
        </w:rPr>
        <w:t>”</w:t>
      </w:r>
      <w:r w:rsidRPr="00F03CCB">
        <w:t>.</w:t>
      </w:r>
    </w:p>
    <w:p w:rsidR="004B3A67" w:rsidRPr="00F03CCB" w:rsidRDefault="004B3A67" w:rsidP="00987856">
      <w:pPr>
        <w:widowControl/>
        <w:numPr>
          <w:ilvl w:val="0"/>
          <w:numId w:val="2"/>
        </w:numPr>
        <w:tabs>
          <w:tab w:val="right" w:pos="426"/>
        </w:tabs>
        <w:autoSpaceDE w:val="0"/>
        <w:autoSpaceDN w:val="0"/>
        <w:adjustRightInd w:val="0"/>
        <w:spacing w:after="0" w:line="216" w:lineRule="auto"/>
        <w:ind w:left="0" w:right="288" w:firstLine="142"/>
        <w:contextualSpacing/>
      </w:pPr>
      <w:r w:rsidRPr="00F03CCB">
        <w:t>Ensure critical systems, specifically Front Office Property Management System.</w:t>
      </w:r>
    </w:p>
    <w:p w:rsidR="004B3A67" w:rsidRPr="00F03CCB" w:rsidRDefault="004B3A67" w:rsidP="00987856">
      <w:pPr>
        <w:widowControl/>
        <w:numPr>
          <w:ilvl w:val="0"/>
          <w:numId w:val="2"/>
        </w:numPr>
        <w:tabs>
          <w:tab w:val="right" w:pos="426"/>
        </w:tabs>
        <w:autoSpaceDE w:val="0"/>
        <w:autoSpaceDN w:val="0"/>
        <w:adjustRightInd w:val="0"/>
        <w:spacing w:after="0" w:line="216" w:lineRule="auto"/>
        <w:ind w:left="0" w:right="288" w:firstLine="142"/>
        <w:contextualSpacing/>
      </w:pPr>
      <w:r w:rsidRPr="00F03CCB">
        <w:t>Monitor the work of customers, and their access to the network.</w:t>
      </w:r>
    </w:p>
    <w:p w:rsidR="004B3A67" w:rsidRPr="00F03CCB" w:rsidRDefault="004B3A67" w:rsidP="00987856">
      <w:pPr>
        <w:widowControl/>
        <w:numPr>
          <w:ilvl w:val="0"/>
          <w:numId w:val="2"/>
        </w:numPr>
        <w:tabs>
          <w:tab w:val="right" w:pos="426"/>
        </w:tabs>
        <w:autoSpaceDE w:val="0"/>
        <w:autoSpaceDN w:val="0"/>
        <w:adjustRightInd w:val="0"/>
        <w:spacing w:after="0" w:line="216" w:lineRule="auto"/>
        <w:ind w:left="0" w:right="288" w:firstLine="142"/>
        <w:contextualSpacing/>
      </w:pPr>
      <w:r w:rsidRPr="00F03CCB">
        <w:t>Maintenance of the network, and complete the work at a specific time in the event of any sudden collapse.</w:t>
      </w:r>
    </w:p>
    <w:p w:rsidR="004B3A67" w:rsidRPr="00F03CCB" w:rsidRDefault="004B3A67" w:rsidP="00987856">
      <w:pPr>
        <w:widowControl/>
        <w:numPr>
          <w:ilvl w:val="0"/>
          <w:numId w:val="2"/>
        </w:numPr>
        <w:tabs>
          <w:tab w:val="right" w:pos="426"/>
        </w:tabs>
        <w:autoSpaceDE w:val="0"/>
        <w:autoSpaceDN w:val="0"/>
        <w:adjustRightInd w:val="0"/>
        <w:spacing w:after="0" w:line="216" w:lineRule="auto"/>
        <w:ind w:left="0" w:right="288" w:firstLine="142"/>
        <w:contextualSpacing/>
      </w:pPr>
      <w:r w:rsidRPr="00F03CCB">
        <w:t>Provide system support services, including service outage diagnosis, troubleshooting and restoration of service, virus</w:t>
      </w:r>
      <w:r w:rsidR="00DB247F" w:rsidRPr="00F03CCB">
        <w:t xml:space="preserve"> </w:t>
      </w:r>
      <w:r w:rsidRPr="00F03CCB">
        <w:t>protection management</w:t>
      </w:r>
    </w:p>
    <w:p w:rsidR="004B3A67" w:rsidRPr="00F03CCB" w:rsidRDefault="004B3A67" w:rsidP="00987856">
      <w:pPr>
        <w:widowControl/>
        <w:numPr>
          <w:ilvl w:val="0"/>
          <w:numId w:val="2"/>
        </w:numPr>
        <w:tabs>
          <w:tab w:val="right" w:pos="426"/>
        </w:tabs>
        <w:autoSpaceDE w:val="0"/>
        <w:autoSpaceDN w:val="0"/>
        <w:adjustRightInd w:val="0"/>
        <w:spacing w:after="0" w:line="216" w:lineRule="auto"/>
        <w:ind w:left="0" w:right="288" w:firstLine="142"/>
        <w:contextualSpacing/>
      </w:pPr>
      <w:r w:rsidRPr="00F03CCB">
        <w:t>Carry out regular maintenance, of the servers.</w:t>
      </w:r>
    </w:p>
    <w:p w:rsidR="004B3A67" w:rsidRPr="00F03CCB" w:rsidRDefault="004B3A67" w:rsidP="00987856">
      <w:pPr>
        <w:widowControl/>
        <w:numPr>
          <w:ilvl w:val="0"/>
          <w:numId w:val="2"/>
        </w:numPr>
        <w:tabs>
          <w:tab w:val="right" w:pos="426"/>
        </w:tabs>
        <w:autoSpaceDE w:val="0"/>
        <w:autoSpaceDN w:val="0"/>
        <w:adjustRightInd w:val="0"/>
        <w:spacing w:after="0" w:line="216" w:lineRule="auto"/>
        <w:ind w:left="0" w:right="288" w:firstLine="142"/>
        <w:contextualSpacing/>
      </w:pPr>
      <w:r w:rsidRPr="00F03CCB">
        <w:t>Maintenance of computers and printers, in a network system.</w:t>
      </w:r>
    </w:p>
    <w:p w:rsidR="004B3A67" w:rsidRPr="00F03CCB" w:rsidRDefault="004B3A67" w:rsidP="00987856">
      <w:pPr>
        <w:widowControl/>
        <w:numPr>
          <w:ilvl w:val="0"/>
          <w:numId w:val="2"/>
        </w:numPr>
        <w:tabs>
          <w:tab w:val="right" w:pos="426"/>
        </w:tabs>
        <w:autoSpaceDE w:val="0"/>
        <w:autoSpaceDN w:val="0"/>
        <w:adjustRightInd w:val="0"/>
        <w:spacing w:after="0" w:line="216" w:lineRule="auto"/>
        <w:ind w:left="0" w:right="288" w:firstLine="142"/>
        <w:contextualSpacing/>
      </w:pPr>
      <w:r w:rsidRPr="00F03CCB">
        <w:t>Evaluate and buy all the pieces and accessories necessary for the work of the servers and computers in the company's</w:t>
      </w:r>
      <w:r w:rsidR="00FC673E" w:rsidRPr="00F03CCB">
        <w:t xml:space="preserve"> </w:t>
      </w:r>
      <w:r w:rsidRPr="00F03CCB">
        <w:t>books and under the conditions laid down specifications</w:t>
      </w:r>
      <w:r w:rsidR="00FC673E" w:rsidRPr="00F03CCB">
        <w:t>.</w:t>
      </w:r>
    </w:p>
    <w:p w:rsidR="00FC673E" w:rsidRPr="00F70FCC" w:rsidRDefault="00FC673E" w:rsidP="00FC673E">
      <w:pPr>
        <w:widowControl/>
        <w:autoSpaceDE w:val="0"/>
        <w:autoSpaceDN w:val="0"/>
        <w:adjustRightInd w:val="0"/>
        <w:spacing w:after="0" w:line="240" w:lineRule="auto"/>
      </w:pPr>
    </w:p>
    <w:p w:rsidR="00D37450" w:rsidRPr="00D37450" w:rsidRDefault="00D37450" w:rsidP="00D37450">
      <w:pPr>
        <w:widowControl/>
        <w:autoSpaceDE w:val="0"/>
        <w:autoSpaceDN w:val="0"/>
        <w:adjustRightInd w:val="0"/>
        <w:spacing w:after="0" w:line="240" w:lineRule="auto"/>
        <w:rPr>
          <w:rFonts w:ascii="XBRiyaz" w:cs="XBRiyaz"/>
          <w:color w:val="C45911" w:themeColor="accent2" w:themeShade="BF"/>
          <w:sz w:val="18"/>
          <w:szCs w:val="18"/>
        </w:rPr>
      </w:pPr>
      <w:r w:rsidRPr="00D37450">
        <w:rPr>
          <w:rFonts w:ascii="XBRiyaz" w:cs="XBRiyaz"/>
          <w:color w:val="C45911" w:themeColor="accent2" w:themeShade="BF"/>
          <w:sz w:val="18"/>
          <w:szCs w:val="18"/>
        </w:rPr>
        <w:t>September 2012 - February 2014</w:t>
      </w:r>
    </w:p>
    <w:p w:rsidR="00D37450" w:rsidRDefault="00D37450" w:rsidP="00855598">
      <w:pPr>
        <w:widowControl/>
        <w:autoSpaceDE w:val="0"/>
        <w:autoSpaceDN w:val="0"/>
        <w:adjustRightInd w:val="0"/>
        <w:spacing w:after="0" w:line="240" w:lineRule="auto"/>
        <w:rPr>
          <w:rFonts w:ascii="XBRiyaz" w:cs="XBRiyaz"/>
          <w:color w:val="833C0B" w:themeColor="accent2" w:themeShade="80"/>
          <w:sz w:val="20"/>
          <w:szCs w:val="20"/>
        </w:rPr>
      </w:pPr>
      <w:r w:rsidRPr="00EF3B0B">
        <w:rPr>
          <w:rFonts w:ascii="Source Sans Pro" w:eastAsia="Source Sans Pro" w:hAnsi="Source Sans Pro" w:cs="Source Sans Pro"/>
          <w:b/>
          <w:color w:val="9B2D1F"/>
          <w:sz w:val="28"/>
          <w:szCs w:val="28"/>
        </w:rPr>
        <w:t xml:space="preserve">Head of systems </w:t>
      </w:r>
      <w:r w:rsidR="00855598" w:rsidRPr="00EF3B0B">
        <w:rPr>
          <w:rFonts w:ascii="Source Sans Pro" w:eastAsia="Source Sans Pro" w:hAnsi="Source Sans Pro" w:cs="Source Sans Pro"/>
          <w:b/>
          <w:color w:val="9B2D1F"/>
          <w:sz w:val="28"/>
          <w:szCs w:val="28"/>
        </w:rPr>
        <w:t xml:space="preserve">Assistant </w:t>
      </w:r>
      <w:r w:rsidRPr="008B278E">
        <w:rPr>
          <w:rFonts w:ascii="XBRiyaz" w:cs="XBRiyaz"/>
          <w:color w:val="833C0B" w:themeColor="accent2" w:themeShade="80"/>
          <w:sz w:val="20"/>
          <w:szCs w:val="20"/>
        </w:rPr>
        <w:t xml:space="preserve">Syrian Ministry of Finance - </w:t>
      </w:r>
      <w:proofErr w:type="spellStart"/>
      <w:r w:rsidRPr="008B278E">
        <w:rPr>
          <w:rFonts w:ascii="XBRiyaz" w:cs="XBRiyaz"/>
          <w:color w:val="833C0B" w:themeColor="accent2" w:themeShade="80"/>
          <w:sz w:val="20"/>
          <w:szCs w:val="20"/>
        </w:rPr>
        <w:t>Lattakia</w:t>
      </w:r>
      <w:proofErr w:type="spellEnd"/>
      <w:r w:rsidRPr="008B278E">
        <w:rPr>
          <w:rFonts w:ascii="XBRiyaz" w:cs="XBRiyaz"/>
          <w:color w:val="833C0B" w:themeColor="accent2" w:themeShade="80"/>
          <w:sz w:val="20"/>
          <w:szCs w:val="20"/>
        </w:rPr>
        <w:t xml:space="preserve"> Finance Directorate</w:t>
      </w:r>
    </w:p>
    <w:p w:rsidR="003D605E" w:rsidRPr="008B278E" w:rsidRDefault="003D605E" w:rsidP="00D37450">
      <w:pPr>
        <w:widowControl/>
        <w:autoSpaceDE w:val="0"/>
        <w:autoSpaceDN w:val="0"/>
        <w:adjustRightInd w:val="0"/>
        <w:spacing w:after="0" w:line="240" w:lineRule="auto"/>
        <w:rPr>
          <w:rFonts w:ascii="XBRiyaz" w:cs="XBRiyaz"/>
          <w:color w:val="833C0B" w:themeColor="accent2" w:themeShade="80"/>
          <w:sz w:val="20"/>
          <w:szCs w:val="20"/>
        </w:rPr>
      </w:pPr>
    </w:p>
    <w:p w:rsidR="00D37450" w:rsidRPr="00A34CF6" w:rsidRDefault="00D37450" w:rsidP="00D37450">
      <w:pPr>
        <w:widowControl/>
        <w:autoSpaceDE w:val="0"/>
        <w:autoSpaceDN w:val="0"/>
        <w:adjustRightInd w:val="0"/>
        <w:spacing w:after="0" w:line="240" w:lineRule="auto"/>
        <w:rPr>
          <w:rFonts w:ascii="XBRiyazBold" w:cs="XBRiyazBold"/>
          <w:sz w:val="19"/>
          <w:szCs w:val="19"/>
        </w:rPr>
      </w:pPr>
      <w:r w:rsidRPr="003D605E">
        <w:rPr>
          <w:rFonts w:ascii="XBRiyazBold" w:cs="XBRiyazBold"/>
          <w:b/>
          <w:bCs/>
          <w:sz w:val="19"/>
          <w:szCs w:val="19"/>
        </w:rPr>
        <w:t>Location</w:t>
      </w:r>
      <w:r w:rsidRPr="00A34CF6">
        <w:rPr>
          <w:rFonts w:ascii="XBRiyazBold" w:cs="XBRiyazBold"/>
          <w:sz w:val="19"/>
          <w:szCs w:val="19"/>
        </w:rPr>
        <w:t xml:space="preserve">: </w:t>
      </w:r>
      <w:proofErr w:type="spellStart"/>
      <w:r w:rsidRPr="00A34CF6">
        <w:rPr>
          <w:rFonts w:ascii="XBRiyazBold" w:cs="XBRiyazBold"/>
          <w:sz w:val="19"/>
          <w:szCs w:val="19"/>
        </w:rPr>
        <w:t>Latakia</w:t>
      </w:r>
      <w:proofErr w:type="spellEnd"/>
      <w:r w:rsidRPr="00A34CF6">
        <w:rPr>
          <w:rFonts w:ascii="XBRiyazBold" w:cs="XBRiyazBold"/>
          <w:sz w:val="19"/>
          <w:szCs w:val="19"/>
        </w:rPr>
        <w:t>, Syria</w:t>
      </w:r>
    </w:p>
    <w:p w:rsidR="00D37450" w:rsidRPr="00A34CF6" w:rsidRDefault="00D37450" w:rsidP="00D37450">
      <w:pPr>
        <w:widowControl/>
        <w:autoSpaceDE w:val="0"/>
        <w:autoSpaceDN w:val="0"/>
        <w:adjustRightInd w:val="0"/>
        <w:spacing w:after="0" w:line="240" w:lineRule="auto"/>
        <w:rPr>
          <w:rFonts w:ascii="XBRiyazBold" w:cs="XBRiyazBold"/>
          <w:sz w:val="19"/>
          <w:szCs w:val="19"/>
        </w:rPr>
      </w:pPr>
      <w:r w:rsidRPr="00A34CF6">
        <w:rPr>
          <w:rFonts w:ascii="XBRiyazBold" w:cs="XBRiyazBold"/>
          <w:b/>
          <w:bCs/>
          <w:sz w:val="19"/>
          <w:szCs w:val="19"/>
        </w:rPr>
        <w:t>Company Industry</w:t>
      </w:r>
      <w:r w:rsidRPr="00A34CF6">
        <w:rPr>
          <w:rFonts w:ascii="XBRiyazBold" w:cs="XBRiyazBold"/>
          <w:sz w:val="19"/>
          <w:szCs w:val="19"/>
        </w:rPr>
        <w:t>: Government Sector</w:t>
      </w:r>
    </w:p>
    <w:p w:rsidR="00D37450" w:rsidRPr="00A34CF6" w:rsidRDefault="00D37450" w:rsidP="00D37450">
      <w:pPr>
        <w:widowControl/>
        <w:autoSpaceDE w:val="0"/>
        <w:autoSpaceDN w:val="0"/>
        <w:adjustRightInd w:val="0"/>
        <w:spacing w:after="0" w:line="240" w:lineRule="auto"/>
        <w:rPr>
          <w:rFonts w:ascii="XBRiyaz" w:cs="XBRiyaz"/>
          <w:sz w:val="19"/>
          <w:szCs w:val="19"/>
        </w:rPr>
      </w:pPr>
      <w:r w:rsidRPr="00A34CF6">
        <w:rPr>
          <w:rFonts w:ascii="XBRiyazBold" w:cs="XBRiyazBold"/>
          <w:b/>
          <w:bCs/>
          <w:sz w:val="19"/>
          <w:szCs w:val="19"/>
        </w:rPr>
        <w:t>Job Role</w:t>
      </w:r>
      <w:r w:rsidRPr="00A34CF6">
        <w:rPr>
          <w:rFonts w:ascii="XBRiyazBold" w:cs="XBRiyazBold"/>
          <w:sz w:val="19"/>
          <w:szCs w:val="19"/>
        </w:rPr>
        <w:t>: Administration</w:t>
      </w:r>
      <w:r w:rsidR="00895952">
        <w:rPr>
          <w:rFonts w:ascii="XBRiyaz" w:cs="XBRiyaz"/>
          <w:sz w:val="19"/>
          <w:szCs w:val="19"/>
        </w:rPr>
        <w:t xml:space="preserve"> Assistant</w:t>
      </w:r>
    </w:p>
    <w:p w:rsidR="003D605E" w:rsidRDefault="003D605E" w:rsidP="00D37450">
      <w:pPr>
        <w:widowControl/>
        <w:autoSpaceDE w:val="0"/>
        <w:autoSpaceDN w:val="0"/>
        <w:adjustRightInd w:val="0"/>
        <w:spacing w:after="0" w:line="240" w:lineRule="auto"/>
        <w:rPr>
          <w:rFonts w:ascii="XBRiyaz" w:cs="XBRiyaz"/>
          <w:sz w:val="17"/>
          <w:szCs w:val="17"/>
        </w:rPr>
      </w:pPr>
    </w:p>
    <w:p w:rsidR="00D37450" w:rsidRPr="00710813" w:rsidRDefault="00DF0CDD" w:rsidP="00D37450">
      <w:pPr>
        <w:widowControl/>
        <w:autoSpaceDE w:val="0"/>
        <w:autoSpaceDN w:val="0"/>
        <w:adjustRightInd w:val="0"/>
        <w:spacing w:after="0" w:line="240" w:lineRule="auto"/>
        <w:rPr>
          <w:rFonts w:ascii="XBRiyaz" w:cs="XBRiyaz"/>
          <w:b/>
          <w:bCs/>
          <w:sz w:val="20"/>
          <w:szCs w:val="20"/>
        </w:rPr>
      </w:pPr>
      <w:r>
        <w:rPr>
          <w:rFonts w:ascii="XBRiyaz" w:cs="XBRiyaz"/>
          <w:b/>
          <w:bCs/>
          <w:sz w:val="17"/>
          <w:szCs w:val="17"/>
        </w:rPr>
        <w:tab/>
      </w:r>
      <w:r w:rsidR="00D37450" w:rsidRPr="00710813">
        <w:rPr>
          <w:rFonts w:ascii="XBRiyaz" w:cs="XBRiyaz"/>
          <w:b/>
          <w:bCs/>
          <w:sz w:val="20"/>
          <w:szCs w:val="20"/>
        </w:rPr>
        <w:t>Operations and Support:</w:t>
      </w:r>
    </w:p>
    <w:p w:rsidR="003D605E" w:rsidRDefault="003D605E" w:rsidP="00D37450">
      <w:pPr>
        <w:widowControl/>
        <w:autoSpaceDE w:val="0"/>
        <w:autoSpaceDN w:val="0"/>
        <w:adjustRightInd w:val="0"/>
        <w:spacing w:after="0" w:line="240" w:lineRule="auto"/>
        <w:rPr>
          <w:rFonts w:ascii="XBRiyaz" w:cs="XBRiyaz"/>
          <w:sz w:val="17"/>
          <w:szCs w:val="17"/>
        </w:rPr>
      </w:pPr>
    </w:p>
    <w:p w:rsidR="00D37450" w:rsidRPr="00AE1233" w:rsidRDefault="00D37450" w:rsidP="00AD2A68">
      <w:pPr>
        <w:widowControl/>
        <w:numPr>
          <w:ilvl w:val="0"/>
          <w:numId w:val="2"/>
        </w:numPr>
        <w:autoSpaceDE w:val="0"/>
        <w:autoSpaceDN w:val="0"/>
        <w:adjustRightInd w:val="0"/>
        <w:spacing w:after="0" w:line="216" w:lineRule="auto"/>
        <w:ind w:right="288"/>
        <w:contextualSpacing/>
      </w:pPr>
      <w:r w:rsidRPr="00AE1233">
        <w:t>Perform daily system monitoring, verifying the integrity and availability of all hardware, server resources, systems and key</w:t>
      </w:r>
      <w:r w:rsidR="007B3D89">
        <w:t xml:space="preserve"> </w:t>
      </w:r>
      <w:r w:rsidRPr="00AE1233">
        <w:t>processes, reviewing system and application logs.</w:t>
      </w:r>
    </w:p>
    <w:p w:rsidR="00D37450" w:rsidRPr="00AE1233" w:rsidRDefault="00D37450" w:rsidP="00AD2A68">
      <w:pPr>
        <w:widowControl/>
        <w:numPr>
          <w:ilvl w:val="0"/>
          <w:numId w:val="2"/>
        </w:numPr>
        <w:autoSpaceDE w:val="0"/>
        <w:autoSpaceDN w:val="0"/>
        <w:adjustRightInd w:val="0"/>
        <w:spacing w:after="0" w:line="216" w:lineRule="auto"/>
        <w:ind w:right="288"/>
        <w:contextualSpacing/>
      </w:pPr>
      <w:r w:rsidRPr="00AE1233">
        <w:t>Perform regular security monitoring to identify any possible intrusions</w:t>
      </w:r>
    </w:p>
    <w:p w:rsidR="00D37450" w:rsidRPr="00AE1233" w:rsidRDefault="00D37450" w:rsidP="00AD2A68">
      <w:pPr>
        <w:widowControl/>
        <w:numPr>
          <w:ilvl w:val="0"/>
          <w:numId w:val="2"/>
        </w:numPr>
        <w:autoSpaceDE w:val="0"/>
        <w:autoSpaceDN w:val="0"/>
        <w:adjustRightInd w:val="0"/>
        <w:spacing w:after="0" w:line="216" w:lineRule="auto"/>
        <w:ind w:right="288"/>
        <w:contextualSpacing/>
      </w:pPr>
      <w:r w:rsidRPr="00AE1233">
        <w:t>Maintain, verify and optimize backup scheme, monitor free space on network storages.</w:t>
      </w:r>
    </w:p>
    <w:p w:rsidR="00D37450" w:rsidRPr="00AE1233" w:rsidRDefault="00D37450" w:rsidP="00AD2A68">
      <w:pPr>
        <w:widowControl/>
        <w:numPr>
          <w:ilvl w:val="0"/>
          <w:numId w:val="2"/>
        </w:numPr>
        <w:autoSpaceDE w:val="0"/>
        <w:autoSpaceDN w:val="0"/>
        <w:adjustRightInd w:val="0"/>
        <w:spacing w:after="0" w:line="216" w:lineRule="auto"/>
        <w:ind w:right="288"/>
        <w:contextualSpacing/>
      </w:pPr>
      <w:r w:rsidRPr="00AE1233">
        <w:t>Monitor the work of customers and their access to the network.</w:t>
      </w:r>
    </w:p>
    <w:p w:rsidR="00D37450" w:rsidRPr="00AE1233" w:rsidRDefault="00D37450" w:rsidP="00AD2A68">
      <w:pPr>
        <w:widowControl/>
        <w:numPr>
          <w:ilvl w:val="0"/>
          <w:numId w:val="2"/>
        </w:numPr>
        <w:autoSpaceDE w:val="0"/>
        <w:autoSpaceDN w:val="0"/>
        <w:adjustRightInd w:val="0"/>
        <w:spacing w:after="0" w:line="216" w:lineRule="auto"/>
        <w:ind w:right="288"/>
        <w:contextualSpacing/>
      </w:pPr>
      <w:r w:rsidRPr="00AE1233">
        <w:t>Perform regular file archival and purge as necessary.</w:t>
      </w:r>
    </w:p>
    <w:p w:rsidR="00D37450" w:rsidRDefault="00D37450" w:rsidP="00AD2A68">
      <w:pPr>
        <w:widowControl/>
        <w:numPr>
          <w:ilvl w:val="0"/>
          <w:numId w:val="2"/>
        </w:numPr>
        <w:autoSpaceDE w:val="0"/>
        <w:autoSpaceDN w:val="0"/>
        <w:adjustRightInd w:val="0"/>
        <w:spacing w:after="0" w:line="216" w:lineRule="auto"/>
        <w:ind w:right="288"/>
        <w:contextualSpacing/>
      </w:pPr>
      <w:r w:rsidRPr="00AE1233">
        <w:lastRenderedPageBreak/>
        <w:t>Repair and recover from hardware or software failures. Coordinate and communicate with impacted constituencies.</w:t>
      </w:r>
    </w:p>
    <w:p w:rsidR="00483870" w:rsidRPr="00AE1233" w:rsidRDefault="00483870" w:rsidP="00710813">
      <w:pPr>
        <w:pStyle w:val="ListParagraph"/>
        <w:widowControl/>
        <w:autoSpaceDE w:val="0"/>
        <w:autoSpaceDN w:val="0"/>
        <w:adjustRightInd w:val="0"/>
        <w:spacing w:after="0" w:line="240" w:lineRule="auto"/>
        <w:ind w:left="786"/>
      </w:pPr>
    </w:p>
    <w:p w:rsidR="00D37450" w:rsidRPr="00710813" w:rsidRDefault="00710813" w:rsidP="00D37450">
      <w:pPr>
        <w:widowControl/>
        <w:autoSpaceDE w:val="0"/>
        <w:autoSpaceDN w:val="0"/>
        <w:adjustRightInd w:val="0"/>
        <w:spacing w:after="0" w:line="240" w:lineRule="auto"/>
        <w:rPr>
          <w:rFonts w:ascii="XBRiyaz" w:cs="XBRiyaz"/>
          <w:sz w:val="20"/>
          <w:szCs w:val="20"/>
        </w:rPr>
      </w:pPr>
      <w:r>
        <w:rPr>
          <w:rFonts w:ascii="XBRiyaz" w:cs="XBRiyaz"/>
          <w:b/>
          <w:bCs/>
          <w:sz w:val="19"/>
          <w:szCs w:val="19"/>
        </w:rPr>
        <w:tab/>
      </w:r>
      <w:r w:rsidR="00D37450" w:rsidRPr="00710813">
        <w:rPr>
          <w:rFonts w:ascii="XBRiyaz" w:cs="XBRiyaz"/>
          <w:b/>
          <w:bCs/>
          <w:sz w:val="20"/>
          <w:szCs w:val="20"/>
        </w:rPr>
        <w:t>Maintenance</w:t>
      </w:r>
      <w:r w:rsidR="00D37450" w:rsidRPr="00710813">
        <w:rPr>
          <w:rFonts w:ascii="XBRiyaz" w:cs="XBRiyaz"/>
          <w:sz w:val="20"/>
          <w:szCs w:val="20"/>
        </w:rPr>
        <w:t>:</w:t>
      </w:r>
    </w:p>
    <w:p w:rsidR="00483870" w:rsidRDefault="00483870" w:rsidP="00D37450">
      <w:pPr>
        <w:widowControl/>
        <w:autoSpaceDE w:val="0"/>
        <w:autoSpaceDN w:val="0"/>
        <w:adjustRightInd w:val="0"/>
        <w:spacing w:after="0" w:line="240" w:lineRule="auto"/>
        <w:rPr>
          <w:rFonts w:ascii="XBRiyaz" w:cs="XBRiyaz"/>
          <w:sz w:val="17"/>
          <w:szCs w:val="17"/>
        </w:rPr>
      </w:pPr>
    </w:p>
    <w:p w:rsidR="00D37450" w:rsidRPr="008840DC" w:rsidRDefault="0007740C" w:rsidP="00AD2A68">
      <w:pPr>
        <w:widowControl/>
        <w:numPr>
          <w:ilvl w:val="0"/>
          <w:numId w:val="2"/>
        </w:numPr>
        <w:autoSpaceDE w:val="0"/>
        <w:autoSpaceDN w:val="0"/>
        <w:adjustRightInd w:val="0"/>
        <w:spacing w:after="0" w:line="216" w:lineRule="auto"/>
        <w:ind w:right="288"/>
        <w:contextualSpacing/>
      </w:pPr>
      <w:r w:rsidRPr="008840DC">
        <w:t xml:space="preserve">Prepare and </w:t>
      </w:r>
      <w:r w:rsidR="00D37450" w:rsidRPr="008840DC">
        <w:t>Maintain operational, configuration, or other procedures.</w:t>
      </w:r>
    </w:p>
    <w:p w:rsidR="00D37450" w:rsidRPr="008840DC" w:rsidRDefault="00D37450" w:rsidP="00AD2A68">
      <w:pPr>
        <w:widowControl/>
        <w:numPr>
          <w:ilvl w:val="0"/>
          <w:numId w:val="2"/>
        </w:numPr>
        <w:autoSpaceDE w:val="0"/>
        <w:autoSpaceDN w:val="0"/>
        <w:adjustRightInd w:val="0"/>
        <w:spacing w:after="0" w:line="216" w:lineRule="auto"/>
        <w:ind w:right="288"/>
        <w:contextualSpacing/>
      </w:pPr>
      <w:r w:rsidRPr="008840DC">
        <w:t>Perform periodic performance reporting to support capacity planning.</w:t>
      </w:r>
    </w:p>
    <w:p w:rsidR="00E85D19" w:rsidRDefault="00D37450" w:rsidP="00AD2A68">
      <w:pPr>
        <w:widowControl/>
        <w:numPr>
          <w:ilvl w:val="0"/>
          <w:numId w:val="2"/>
        </w:numPr>
        <w:autoSpaceDE w:val="0"/>
        <w:autoSpaceDN w:val="0"/>
        <w:adjustRightInd w:val="0"/>
        <w:spacing w:after="0" w:line="216" w:lineRule="auto"/>
        <w:ind w:right="288"/>
        <w:contextualSpacing/>
      </w:pPr>
      <w:r w:rsidRPr="008840DC">
        <w:t>Perform ongoing performance tuning, hardware upgrades, and resource optimization as required</w:t>
      </w:r>
      <w:r w:rsidR="00430092">
        <w:t>.</w:t>
      </w:r>
    </w:p>
    <w:p w:rsidR="00430092" w:rsidRDefault="00430092" w:rsidP="00710813">
      <w:pPr>
        <w:pStyle w:val="ListParagraph"/>
        <w:widowControl/>
        <w:autoSpaceDE w:val="0"/>
        <w:autoSpaceDN w:val="0"/>
        <w:adjustRightInd w:val="0"/>
        <w:spacing w:after="0" w:line="240" w:lineRule="auto"/>
        <w:ind w:left="786"/>
      </w:pPr>
    </w:p>
    <w:p w:rsidR="001B4523" w:rsidRDefault="001B4523" w:rsidP="00D37450">
      <w:pPr>
        <w:spacing w:after="0" w:line="240" w:lineRule="auto"/>
      </w:pPr>
    </w:p>
    <w:p w:rsidR="00553EE9" w:rsidRPr="00553EE9" w:rsidRDefault="00553EE9" w:rsidP="00553EE9">
      <w:pPr>
        <w:widowControl/>
        <w:autoSpaceDE w:val="0"/>
        <w:autoSpaceDN w:val="0"/>
        <w:adjustRightInd w:val="0"/>
        <w:spacing w:after="0" w:line="240" w:lineRule="auto"/>
        <w:rPr>
          <w:rFonts w:ascii="XBRiyaz" w:cs="XBRiyaz"/>
          <w:color w:val="C45911" w:themeColor="accent2" w:themeShade="BF"/>
          <w:sz w:val="18"/>
          <w:szCs w:val="18"/>
        </w:rPr>
      </w:pPr>
      <w:r w:rsidRPr="00553EE9">
        <w:rPr>
          <w:rFonts w:ascii="XBRiyaz" w:cs="XBRiyaz"/>
          <w:color w:val="C45911" w:themeColor="accent2" w:themeShade="BF"/>
          <w:sz w:val="18"/>
          <w:szCs w:val="18"/>
        </w:rPr>
        <w:t>September 2008 - August 2012</w:t>
      </w:r>
    </w:p>
    <w:p w:rsidR="00553EE9" w:rsidRDefault="00553EE9" w:rsidP="00946537">
      <w:pPr>
        <w:widowControl/>
        <w:autoSpaceDE w:val="0"/>
        <w:autoSpaceDN w:val="0"/>
        <w:adjustRightInd w:val="0"/>
        <w:spacing w:after="0" w:line="240" w:lineRule="auto"/>
      </w:pPr>
      <w:proofErr w:type="gramStart"/>
      <w:r w:rsidRPr="005B13F5">
        <w:rPr>
          <w:rFonts w:ascii="Source Sans Pro" w:eastAsia="Source Sans Pro" w:hAnsi="Source Sans Pro" w:cs="Source Sans Pro"/>
          <w:b/>
          <w:color w:val="9B2D1F"/>
          <w:sz w:val="28"/>
          <w:szCs w:val="28"/>
        </w:rPr>
        <w:t>technical</w:t>
      </w:r>
      <w:proofErr w:type="gramEnd"/>
      <w:r w:rsidRPr="005B13F5">
        <w:rPr>
          <w:rFonts w:ascii="Source Sans Pro" w:eastAsia="Source Sans Pro" w:hAnsi="Source Sans Pro" w:cs="Source Sans Pro"/>
          <w:b/>
          <w:color w:val="9B2D1F"/>
          <w:sz w:val="28"/>
          <w:szCs w:val="28"/>
        </w:rPr>
        <w:t xml:space="preserve"> support engineer</w:t>
      </w:r>
      <w:r w:rsidR="00946537">
        <w:rPr>
          <w:rFonts w:ascii="XBRiyaz" w:cs="XBRiyaz"/>
          <w:sz w:val="18"/>
          <w:szCs w:val="18"/>
        </w:rPr>
        <w:t xml:space="preserve"> </w:t>
      </w:r>
      <w:r>
        <w:rPr>
          <w:rFonts w:ascii="XBRiyaz" w:cs="XBRiyaz"/>
          <w:sz w:val="18"/>
          <w:szCs w:val="18"/>
        </w:rPr>
        <w:t xml:space="preserve"> </w:t>
      </w:r>
      <w:r w:rsidRPr="00946537">
        <w:rPr>
          <w:rFonts w:ascii="XBRiyaz" w:cs="XBRiyaz"/>
          <w:color w:val="833C0B" w:themeColor="accent2" w:themeShade="80"/>
          <w:sz w:val="20"/>
          <w:szCs w:val="20"/>
        </w:rPr>
        <w:t xml:space="preserve">Syrian Ministry of Finance - </w:t>
      </w:r>
      <w:proofErr w:type="spellStart"/>
      <w:r w:rsidRPr="00946537">
        <w:rPr>
          <w:rFonts w:ascii="XBRiyaz" w:cs="XBRiyaz"/>
          <w:color w:val="833C0B" w:themeColor="accent2" w:themeShade="80"/>
          <w:sz w:val="20"/>
          <w:szCs w:val="20"/>
        </w:rPr>
        <w:t>Lattakia</w:t>
      </w:r>
      <w:proofErr w:type="spellEnd"/>
      <w:r w:rsidRPr="00946537">
        <w:rPr>
          <w:rFonts w:ascii="XBRiyaz" w:cs="XBRiyaz"/>
          <w:color w:val="833C0B" w:themeColor="accent2" w:themeShade="80"/>
          <w:sz w:val="20"/>
          <w:szCs w:val="20"/>
        </w:rPr>
        <w:t xml:space="preserve"> Finance Directorate</w:t>
      </w:r>
      <w:r>
        <w:t xml:space="preserve"> </w:t>
      </w:r>
    </w:p>
    <w:p w:rsidR="00017499" w:rsidRDefault="00017499" w:rsidP="00946537">
      <w:pPr>
        <w:widowControl/>
        <w:autoSpaceDE w:val="0"/>
        <w:autoSpaceDN w:val="0"/>
        <w:adjustRightInd w:val="0"/>
        <w:spacing w:after="0" w:line="240" w:lineRule="auto"/>
      </w:pPr>
    </w:p>
    <w:p w:rsidR="00017499" w:rsidRPr="00017499" w:rsidRDefault="00017499" w:rsidP="00017499">
      <w:pPr>
        <w:widowControl/>
        <w:autoSpaceDE w:val="0"/>
        <w:autoSpaceDN w:val="0"/>
        <w:adjustRightInd w:val="0"/>
        <w:spacing w:after="0" w:line="240" w:lineRule="auto"/>
        <w:rPr>
          <w:rFonts w:ascii="XBRiyazBold" w:cs="XBRiyazBold"/>
          <w:b/>
          <w:bCs/>
          <w:sz w:val="19"/>
          <w:szCs w:val="19"/>
        </w:rPr>
      </w:pPr>
      <w:r w:rsidRPr="00017499">
        <w:rPr>
          <w:rFonts w:ascii="XBRiyazBold" w:cs="XBRiyazBold"/>
          <w:b/>
          <w:bCs/>
          <w:sz w:val="19"/>
          <w:szCs w:val="19"/>
        </w:rPr>
        <w:t xml:space="preserve">Location: </w:t>
      </w:r>
      <w:proofErr w:type="spellStart"/>
      <w:r w:rsidRPr="00895952">
        <w:rPr>
          <w:rFonts w:ascii="XBRiyazBold" w:cs="XBRiyazBold"/>
          <w:sz w:val="19"/>
          <w:szCs w:val="19"/>
        </w:rPr>
        <w:t>Latakia</w:t>
      </w:r>
      <w:proofErr w:type="spellEnd"/>
      <w:r w:rsidRPr="00895952">
        <w:rPr>
          <w:rFonts w:ascii="XBRiyazBold" w:cs="XBRiyazBold"/>
          <w:sz w:val="19"/>
          <w:szCs w:val="19"/>
        </w:rPr>
        <w:t>, Syria</w:t>
      </w:r>
    </w:p>
    <w:p w:rsidR="00017499" w:rsidRPr="00017499" w:rsidRDefault="00017499" w:rsidP="00017499">
      <w:pPr>
        <w:widowControl/>
        <w:autoSpaceDE w:val="0"/>
        <w:autoSpaceDN w:val="0"/>
        <w:adjustRightInd w:val="0"/>
        <w:spacing w:after="0" w:line="240" w:lineRule="auto"/>
        <w:rPr>
          <w:rFonts w:ascii="XBRiyazBold" w:cs="XBRiyazBold"/>
          <w:b/>
          <w:bCs/>
          <w:sz w:val="19"/>
          <w:szCs w:val="19"/>
        </w:rPr>
      </w:pPr>
      <w:r w:rsidRPr="00017499">
        <w:rPr>
          <w:rFonts w:ascii="XBRiyazBold" w:cs="XBRiyazBold"/>
          <w:b/>
          <w:bCs/>
          <w:sz w:val="19"/>
          <w:szCs w:val="19"/>
        </w:rPr>
        <w:t xml:space="preserve">Company Industry: </w:t>
      </w:r>
      <w:r w:rsidRPr="00895952">
        <w:rPr>
          <w:rFonts w:ascii="XBRiyazBold" w:cs="XBRiyazBold"/>
          <w:sz w:val="19"/>
          <w:szCs w:val="19"/>
        </w:rPr>
        <w:t>Government Sector</w:t>
      </w:r>
    </w:p>
    <w:p w:rsidR="00017499" w:rsidRPr="00895952" w:rsidRDefault="00017499" w:rsidP="00017499">
      <w:pPr>
        <w:widowControl/>
        <w:autoSpaceDE w:val="0"/>
        <w:autoSpaceDN w:val="0"/>
        <w:adjustRightInd w:val="0"/>
        <w:spacing w:after="0" w:line="240" w:lineRule="auto"/>
        <w:rPr>
          <w:rFonts w:ascii="XBRiyazBold" w:cs="XBRiyazBold"/>
          <w:sz w:val="19"/>
          <w:szCs w:val="19"/>
        </w:rPr>
      </w:pPr>
      <w:r w:rsidRPr="00017499">
        <w:rPr>
          <w:rFonts w:ascii="XBRiyazBold" w:cs="XBRiyazBold"/>
          <w:b/>
          <w:bCs/>
          <w:sz w:val="19"/>
          <w:szCs w:val="19"/>
        </w:rPr>
        <w:t xml:space="preserve">Job Role: </w:t>
      </w:r>
      <w:r w:rsidRPr="00895952">
        <w:rPr>
          <w:rFonts w:ascii="XBRiyazBold" w:cs="XBRiyazBold"/>
          <w:sz w:val="19"/>
          <w:szCs w:val="19"/>
        </w:rPr>
        <w:t>Maintenance, Repair, and Technician</w:t>
      </w:r>
    </w:p>
    <w:p w:rsidR="00553EE9" w:rsidRDefault="00553EE9" w:rsidP="00553EE9">
      <w:pPr>
        <w:pStyle w:val="ListParagraph"/>
      </w:pPr>
    </w:p>
    <w:p w:rsidR="00F774A0" w:rsidRDefault="00F774A0" w:rsidP="00AD2A68">
      <w:pPr>
        <w:widowControl/>
        <w:numPr>
          <w:ilvl w:val="0"/>
          <w:numId w:val="2"/>
        </w:numPr>
        <w:autoSpaceDE w:val="0"/>
        <w:autoSpaceDN w:val="0"/>
        <w:adjustRightInd w:val="0"/>
        <w:spacing w:after="0" w:line="216" w:lineRule="auto"/>
        <w:ind w:right="288"/>
        <w:contextualSpacing/>
      </w:pPr>
      <w:r w:rsidRPr="00F774A0">
        <w:t>Preparation, installation and configuration of Desktop Devices in affiliate office locations.</w:t>
      </w:r>
    </w:p>
    <w:p w:rsidR="005C3659" w:rsidRDefault="005C3659" w:rsidP="0007740C">
      <w:pPr>
        <w:widowControl/>
        <w:numPr>
          <w:ilvl w:val="0"/>
          <w:numId w:val="2"/>
        </w:numPr>
        <w:autoSpaceDE w:val="0"/>
        <w:autoSpaceDN w:val="0"/>
        <w:adjustRightInd w:val="0"/>
        <w:spacing w:after="0" w:line="216" w:lineRule="auto"/>
        <w:ind w:right="288"/>
        <w:contextualSpacing/>
      </w:pPr>
      <w:r w:rsidRPr="005C3659">
        <w:t>Installation or re-installation and support of software’s and server applications on Desktop Devices including operating system, patch updates, standard packages, device drivers etc.</w:t>
      </w:r>
      <w:r w:rsidR="0007740C">
        <w:t xml:space="preserve"> </w:t>
      </w:r>
      <w:r w:rsidRPr="005C3659">
        <w:t>approved and provided by Finance Directorate.</w:t>
      </w:r>
    </w:p>
    <w:p w:rsidR="008579D6" w:rsidRDefault="008579D6" w:rsidP="00AD2A68">
      <w:pPr>
        <w:widowControl/>
        <w:numPr>
          <w:ilvl w:val="0"/>
          <w:numId w:val="2"/>
        </w:numPr>
        <w:autoSpaceDE w:val="0"/>
        <w:autoSpaceDN w:val="0"/>
        <w:adjustRightInd w:val="0"/>
        <w:spacing w:after="0" w:line="216" w:lineRule="auto"/>
        <w:ind w:right="288"/>
        <w:contextualSpacing/>
      </w:pPr>
      <w:r w:rsidRPr="008579D6">
        <w:t>Periodic preventive maintenance as per the agreed schedule.</w:t>
      </w:r>
    </w:p>
    <w:p w:rsidR="00C96599" w:rsidRDefault="00C96599" w:rsidP="00AD2A68">
      <w:pPr>
        <w:widowControl/>
        <w:numPr>
          <w:ilvl w:val="0"/>
          <w:numId w:val="2"/>
        </w:numPr>
        <w:autoSpaceDE w:val="0"/>
        <w:autoSpaceDN w:val="0"/>
        <w:adjustRightInd w:val="0"/>
        <w:spacing w:after="0" w:line="216" w:lineRule="auto"/>
        <w:ind w:right="288"/>
        <w:contextualSpacing/>
      </w:pPr>
      <w:r w:rsidRPr="00C96599">
        <w:t>Installation or re-installation and support of software’s and Finance applications on (server - client) including operating system, patch updates, standard packages, device drivers etc. approved and provided.</w:t>
      </w:r>
    </w:p>
    <w:p w:rsidR="00F774A0" w:rsidRDefault="002214D2" w:rsidP="00AD2A68">
      <w:pPr>
        <w:widowControl/>
        <w:numPr>
          <w:ilvl w:val="0"/>
          <w:numId w:val="2"/>
        </w:numPr>
        <w:autoSpaceDE w:val="0"/>
        <w:autoSpaceDN w:val="0"/>
        <w:adjustRightInd w:val="0"/>
        <w:spacing w:after="0" w:line="216" w:lineRule="auto"/>
        <w:ind w:right="288"/>
        <w:contextualSpacing/>
      </w:pPr>
      <w:r>
        <w:t>Employment Insurance for personal computers in Directorate.</w:t>
      </w:r>
    </w:p>
    <w:p w:rsidR="00F774A0" w:rsidRDefault="002214D2" w:rsidP="00AD2A68">
      <w:pPr>
        <w:widowControl/>
        <w:numPr>
          <w:ilvl w:val="0"/>
          <w:numId w:val="2"/>
        </w:numPr>
        <w:autoSpaceDE w:val="0"/>
        <w:autoSpaceDN w:val="0"/>
        <w:adjustRightInd w:val="0"/>
        <w:spacing w:after="0" w:line="216" w:lineRule="auto"/>
        <w:ind w:right="288"/>
        <w:contextualSpacing/>
      </w:pPr>
      <w:r>
        <w:t>Regular maintenance of all personal computers.</w:t>
      </w:r>
    </w:p>
    <w:p w:rsidR="004269F2" w:rsidRPr="004269F2" w:rsidRDefault="002214D2" w:rsidP="00AD2A68">
      <w:pPr>
        <w:widowControl/>
        <w:numPr>
          <w:ilvl w:val="0"/>
          <w:numId w:val="2"/>
        </w:numPr>
        <w:autoSpaceDE w:val="0"/>
        <w:autoSpaceDN w:val="0"/>
        <w:adjustRightInd w:val="0"/>
        <w:spacing w:after="0" w:line="216" w:lineRule="auto"/>
        <w:ind w:right="288"/>
        <w:contextualSpacing/>
        <w:rPr>
          <w:sz w:val="24"/>
          <w:szCs w:val="24"/>
        </w:rPr>
      </w:pPr>
      <w:r>
        <w:t>Strict solutions to critical situations and at a specific time "solutions against time."</w:t>
      </w:r>
      <w:r w:rsidR="004269F2">
        <w:br/>
      </w:r>
    </w:p>
    <w:p w:rsidR="00430092" w:rsidRDefault="009F7AE6" w:rsidP="00732CB5">
      <w:pPr>
        <w:spacing w:before="320" w:after="40" w:line="240" w:lineRule="auto"/>
        <w:rPr>
          <w:rFonts w:ascii="Source Sans Pro" w:eastAsia="Source Sans Pro" w:hAnsi="Source Sans Pro" w:cs="Source Sans Pro"/>
          <w:b/>
          <w:color w:val="9B2D1F"/>
          <w:sz w:val="30"/>
          <w:szCs w:val="30"/>
        </w:rPr>
      </w:pPr>
      <w:r w:rsidRPr="004269F2">
        <w:rPr>
          <w:rFonts w:ascii="Source Sans Pro" w:eastAsia="Source Sans Pro" w:hAnsi="Source Sans Pro" w:cs="Source Sans Pro"/>
          <w:b/>
          <w:color w:val="9B2D1F"/>
          <w:sz w:val="30"/>
          <w:szCs w:val="30"/>
        </w:rPr>
        <w:t>Education</w:t>
      </w:r>
      <w:r w:rsidR="00732CB5">
        <w:rPr>
          <w:rFonts w:ascii="Source Sans Pro" w:eastAsia="Source Sans Pro" w:hAnsi="Source Sans Pro" w:cs="Source Sans Pro"/>
          <w:b/>
          <w:color w:val="9B2D1F"/>
          <w:sz w:val="30"/>
          <w:szCs w:val="30"/>
        </w:rPr>
        <w:br/>
      </w:r>
    </w:p>
    <w:p w:rsidR="00430092" w:rsidRDefault="009F7AE6" w:rsidP="00430092">
      <w:pPr>
        <w:widowControl/>
        <w:autoSpaceDE w:val="0"/>
        <w:autoSpaceDN w:val="0"/>
        <w:adjustRightInd w:val="0"/>
        <w:spacing w:after="0" w:line="240" w:lineRule="auto"/>
        <w:rPr>
          <w:sz w:val="24"/>
          <w:szCs w:val="24"/>
        </w:rPr>
      </w:pPr>
      <w:r>
        <w:rPr>
          <w:rFonts w:ascii="Source Sans Pro" w:eastAsia="Source Sans Pro" w:hAnsi="Source Sans Pro" w:cs="Source Sans Pro"/>
          <w:color w:val="D34817"/>
          <w:sz w:val="24"/>
          <w:szCs w:val="24"/>
        </w:rPr>
        <w:t xml:space="preserve">2007 </w:t>
      </w:r>
      <w:r>
        <w:rPr>
          <w:rFonts w:ascii="Source Sans Pro" w:eastAsia="Source Sans Pro" w:hAnsi="Source Sans Pro" w:cs="Source Sans Pro"/>
          <w:b/>
          <w:color w:val="696464"/>
          <w:sz w:val="24"/>
          <w:szCs w:val="24"/>
        </w:rPr>
        <w:t>|</w:t>
      </w:r>
      <w:r>
        <w:rPr>
          <w:rFonts w:ascii="Source Sans Pro" w:eastAsia="Source Sans Pro" w:hAnsi="Source Sans Pro" w:cs="Source Sans Pro"/>
          <w:b/>
          <w:color w:val="D34817"/>
          <w:sz w:val="24"/>
          <w:szCs w:val="24"/>
        </w:rPr>
        <w:t xml:space="preserve"> </w:t>
      </w:r>
      <w:r w:rsidR="004A7170" w:rsidRPr="00DD7DE5">
        <w:rPr>
          <w:b/>
          <w:bCs/>
        </w:rPr>
        <w:t xml:space="preserve">Bachelor's </w:t>
      </w:r>
      <w:r w:rsidR="00430092">
        <w:rPr>
          <w:b/>
          <w:bCs/>
        </w:rPr>
        <w:t>D</w:t>
      </w:r>
      <w:r w:rsidR="004A7170" w:rsidRPr="00DD7DE5">
        <w:rPr>
          <w:b/>
          <w:bCs/>
        </w:rPr>
        <w:t xml:space="preserve">egree, </w:t>
      </w:r>
      <w:proofErr w:type="spellStart"/>
      <w:r w:rsidR="00430092" w:rsidRPr="00DD7DE5">
        <w:rPr>
          <w:b/>
          <w:bCs/>
        </w:rPr>
        <w:t>Tishreen</w:t>
      </w:r>
      <w:proofErr w:type="spellEnd"/>
      <w:r w:rsidR="00430092" w:rsidRPr="00DD7DE5">
        <w:rPr>
          <w:b/>
          <w:bCs/>
        </w:rPr>
        <w:t xml:space="preserve"> </w:t>
      </w:r>
      <w:proofErr w:type="gramStart"/>
      <w:r w:rsidR="00430092" w:rsidRPr="00DD7DE5">
        <w:rPr>
          <w:b/>
          <w:bCs/>
        </w:rPr>
        <w:t xml:space="preserve">University </w:t>
      </w:r>
      <w:r w:rsidR="00430092">
        <w:rPr>
          <w:b/>
          <w:bCs/>
        </w:rPr>
        <w:t>,</w:t>
      </w:r>
      <w:proofErr w:type="gramEnd"/>
      <w:r w:rsidR="00430092">
        <w:rPr>
          <w:b/>
          <w:bCs/>
        </w:rPr>
        <w:t xml:space="preserve"> </w:t>
      </w:r>
      <w:proofErr w:type="spellStart"/>
      <w:r w:rsidR="00430092" w:rsidRPr="009C09FD">
        <w:rPr>
          <w:b/>
          <w:bCs/>
        </w:rPr>
        <w:t>Lattakia</w:t>
      </w:r>
      <w:proofErr w:type="spellEnd"/>
      <w:r w:rsidR="00430092" w:rsidRPr="009C09FD">
        <w:rPr>
          <w:b/>
          <w:bCs/>
        </w:rPr>
        <w:t>, Syria</w:t>
      </w:r>
      <w:r w:rsidR="00430092" w:rsidRPr="00DD7DE5">
        <w:rPr>
          <w:rFonts w:ascii="Times New Roman" w:hAnsi="Times New Roman" w:cs="Times New Roman"/>
          <w:b/>
          <w:bCs/>
        </w:rPr>
        <w:t xml:space="preserve"> </w:t>
      </w:r>
    </w:p>
    <w:p w:rsidR="00FF13B1" w:rsidRDefault="004A7170" w:rsidP="00430092">
      <w:pPr>
        <w:widowControl/>
        <w:autoSpaceDE w:val="0"/>
        <w:autoSpaceDN w:val="0"/>
        <w:adjustRightInd w:val="0"/>
        <w:spacing w:after="0" w:line="240" w:lineRule="auto"/>
        <w:rPr>
          <w:sz w:val="24"/>
          <w:szCs w:val="24"/>
        </w:rPr>
      </w:pPr>
      <w:r w:rsidRPr="004A7170">
        <w:rPr>
          <w:b/>
          <w:bCs/>
        </w:rPr>
        <w:t xml:space="preserve">Informatics Engineering Department of software engineering and information System </w:t>
      </w:r>
    </w:p>
    <w:p w:rsidR="00BC3B87" w:rsidRDefault="00BC3B87" w:rsidP="00430092">
      <w:pPr>
        <w:widowControl/>
        <w:autoSpaceDE w:val="0"/>
        <w:autoSpaceDN w:val="0"/>
        <w:adjustRightInd w:val="0"/>
        <w:spacing w:after="0" w:line="240" w:lineRule="auto"/>
        <w:rPr>
          <w:sz w:val="24"/>
          <w:szCs w:val="24"/>
        </w:rPr>
      </w:pPr>
    </w:p>
    <w:p w:rsidR="00FF13B1" w:rsidRDefault="00FF13B1" w:rsidP="00362CBC">
      <w:pPr>
        <w:spacing w:after="0" w:line="240" w:lineRule="auto"/>
        <w:ind w:firstLine="360"/>
      </w:pPr>
      <w:r>
        <w:rPr>
          <w:rFonts w:ascii="Source Sans Pro" w:eastAsia="Source Sans Pro" w:hAnsi="Source Sans Pro" w:cs="Source Sans Pro"/>
          <w:color w:val="D34817"/>
          <w:sz w:val="24"/>
          <w:szCs w:val="24"/>
        </w:rPr>
        <w:t>2007</w:t>
      </w:r>
      <w:r w:rsidRPr="003B26D7">
        <w:rPr>
          <w:rFonts w:ascii="Source Sans Pro" w:eastAsia="Source Sans Pro" w:hAnsi="Source Sans Pro" w:cs="Source Sans Pro"/>
          <w:b/>
          <w:color w:val="D34817"/>
          <w:sz w:val="24"/>
          <w:szCs w:val="24"/>
        </w:rPr>
        <w:t>graduation Project</w:t>
      </w:r>
      <w:r>
        <w:rPr>
          <w:rFonts w:ascii="Source Sans Pro" w:eastAsia="Source Sans Pro" w:hAnsi="Source Sans Pro" w:cs="Source Sans Pro"/>
          <w:b/>
          <w:color w:val="696464"/>
          <w:sz w:val="24"/>
          <w:szCs w:val="24"/>
        </w:rPr>
        <w:t>|</w:t>
      </w:r>
      <w:r>
        <w:rPr>
          <w:rFonts w:ascii="Source Sans Pro" w:eastAsia="Source Sans Pro" w:hAnsi="Source Sans Pro" w:cs="Source Sans Pro"/>
          <w:b/>
          <w:color w:val="D34817"/>
          <w:sz w:val="24"/>
          <w:szCs w:val="24"/>
        </w:rPr>
        <w:t xml:space="preserve"> </w:t>
      </w:r>
    </w:p>
    <w:p w:rsidR="00FF13B1" w:rsidRPr="003F36BA" w:rsidRDefault="00FF13B1" w:rsidP="00AD2A68">
      <w:pPr>
        <w:widowControl/>
        <w:numPr>
          <w:ilvl w:val="0"/>
          <w:numId w:val="2"/>
        </w:numPr>
        <w:autoSpaceDE w:val="0"/>
        <w:autoSpaceDN w:val="0"/>
        <w:adjustRightInd w:val="0"/>
        <w:spacing w:after="0" w:line="216" w:lineRule="auto"/>
        <w:ind w:right="288"/>
        <w:contextualSpacing/>
      </w:pPr>
      <w:r w:rsidRPr="003F36BA">
        <w:t xml:space="preserve">The completed project in the year of graduation (smart client application) using .NET platform and programming language C#. The idea of ​​the project is the representative of global sales. The </w:t>
      </w:r>
      <w:proofErr w:type="gramStart"/>
      <w:r w:rsidRPr="003F36BA">
        <w:t>program offers sales service and inquire</w:t>
      </w:r>
      <w:proofErr w:type="gramEnd"/>
      <w:r w:rsidRPr="003F36BA">
        <w:t xml:space="preserve"> about any material in the warehouse around the globe and has all the potential scenarios address.</w:t>
      </w:r>
    </w:p>
    <w:p w:rsidR="003E0CAD" w:rsidRDefault="003E0CAD" w:rsidP="00362CBC">
      <w:pPr>
        <w:spacing w:after="0" w:line="240" w:lineRule="auto"/>
        <w:ind w:firstLine="360"/>
        <w:rPr>
          <w:rFonts w:ascii="Source Sans Pro" w:eastAsia="Source Sans Pro" w:hAnsi="Source Sans Pro" w:cs="Source Sans Pro"/>
          <w:b/>
          <w:color w:val="D34817"/>
          <w:sz w:val="24"/>
          <w:szCs w:val="24"/>
        </w:rPr>
      </w:pPr>
    </w:p>
    <w:p w:rsidR="00FF13B1" w:rsidRDefault="00FF13B1" w:rsidP="00362CBC">
      <w:pPr>
        <w:spacing w:after="0" w:line="240" w:lineRule="auto"/>
        <w:ind w:firstLine="360"/>
      </w:pPr>
      <w:r w:rsidRPr="003B26D7">
        <w:rPr>
          <w:rFonts w:ascii="Source Sans Pro" w:eastAsia="Source Sans Pro" w:hAnsi="Source Sans Pro" w:cs="Source Sans Pro"/>
          <w:b/>
          <w:color w:val="D34817"/>
          <w:sz w:val="24"/>
          <w:szCs w:val="24"/>
        </w:rPr>
        <w:t>2006</w:t>
      </w:r>
      <w:r>
        <w:rPr>
          <w:rFonts w:ascii="Source Sans Pro" w:eastAsia="Source Sans Pro" w:hAnsi="Source Sans Pro" w:cs="Source Sans Pro"/>
          <w:b/>
          <w:color w:val="980000"/>
          <w:sz w:val="20"/>
          <w:szCs w:val="20"/>
        </w:rPr>
        <w:t xml:space="preserve"> </w:t>
      </w:r>
      <w:r w:rsidRPr="00362CBC">
        <w:rPr>
          <w:rFonts w:ascii="Source Sans Pro" w:eastAsia="Source Sans Pro" w:hAnsi="Source Sans Pro" w:cs="Source Sans Pro"/>
          <w:b/>
          <w:color w:val="D34817"/>
          <w:sz w:val="24"/>
          <w:szCs w:val="24"/>
        </w:rPr>
        <w:t>Project</w:t>
      </w:r>
      <w:r>
        <w:rPr>
          <w:rFonts w:ascii="Source Sans Pro" w:eastAsia="Source Sans Pro" w:hAnsi="Source Sans Pro" w:cs="Source Sans Pro"/>
          <w:b/>
          <w:color w:val="696464"/>
          <w:sz w:val="24"/>
          <w:szCs w:val="24"/>
        </w:rPr>
        <w:t>|</w:t>
      </w:r>
      <w:r>
        <w:rPr>
          <w:rFonts w:ascii="Source Sans Pro" w:eastAsia="Source Sans Pro" w:hAnsi="Source Sans Pro" w:cs="Source Sans Pro"/>
          <w:b/>
          <w:color w:val="D34817"/>
          <w:sz w:val="24"/>
          <w:szCs w:val="24"/>
        </w:rPr>
        <w:t xml:space="preserve"> </w:t>
      </w:r>
    </w:p>
    <w:p w:rsidR="003F36BA" w:rsidRPr="003F36BA" w:rsidRDefault="00FF13B1" w:rsidP="00AD2A68">
      <w:pPr>
        <w:widowControl/>
        <w:numPr>
          <w:ilvl w:val="0"/>
          <w:numId w:val="2"/>
        </w:numPr>
        <w:autoSpaceDE w:val="0"/>
        <w:autoSpaceDN w:val="0"/>
        <w:adjustRightInd w:val="0"/>
        <w:spacing w:after="0" w:line="216" w:lineRule="auto"/>
        <w:ind w:right="288"/>
        <w:contextualSpacing/>
      </w:pPr>
      <w:r w:rsidRPr="00B80B2A">
        <w:t>Draft submitted to cover Web technologies (Web Development) using the language (</w:t>
      </w:r>
      <w:proofErr w:type="spellStart"/>
      <w:r w:rsidRPr="00B80B2A">
        <w:t>Php</w:t>
      </w:r>
      <w:proofErr w:type="spellEnd"/>
      <w:r w:rsidRPr="00B80B2A">
        <w:t xml:space="preserve">) and (html - </w:t>
      </w:r>
      <w:proofErr w:type="spellStart"/>
      <w:r w:rsidRPr="00B80B2A">
        <w:t>css</w:t>
      </w:r>
      <w:proofErr w:type="spellEnd"/>
      <w:r w:rsidRPr="00B80B2A">
        <w:t xml:space="preserve"> - </w:t>
      </w:r>
      <w:proofErr w:type="spellStart"/>
      <w:r w:rsidRPr="00B80B2A">
        <w:t>Js</w:t>
      </w:r>
      <w:proofErr w:type="spellEnd"/>
      <w:r w:rsidRPr="00B80B2A">
        <w:t xml:space="preserve">) and supported by a database (MySQL). The project offers a model for the query and the search for the types of computers and used the pieces in this area and the possibility of comparison between the types and prices of potential in the </w:t>
      </w:r>
      <w:proofErr w:type="gramStart"/>
      <w:r w:rsidRPr="00B80B2A">
        <w:t xml:space="preserve">market </w:t>
      </w:r>
      <w:r w:rsidR="003F36BA" w:rsidRPr="00B80B2A">
        <w:t>.</w:t>
      </w:r>
      <w:proofErr w:type="gramEnd"/>
    </w:p>
    <w:p w:rsidR="00430092" w:rsidRDefault="002214D2" w:rsidP="00430092">
      <w:pPr>
        <w:spacing w:before="320" w:after="40" w:line="240" w:lineRule="auto"/>
        <w:rPr>
          <w:rFonts w:ascii="Source Sans Pro" w:eastAsia="Source Sans Pro" w:hAnsi="Source Sans Pro" w:cs="Source Sans Pro"/>
          <w:b/>
          <w:color w:val="9B2D1F"/>
          <w:sz w:val="30"/>
          <w:szCs w:val="30"/>
        </w:rPr>
      </w:pPr>
      <w:r w:rsidRPr="007C2C68">
        <w:rPr>
          <w:rFonts w:ascii="Source Sans Pro" w:eastAsia="Source Sans Pro" w:hAnsi="Source Sans Pro" w:cs="Source Sans Pro"/>
          <w:b/>
          <w:color w:val="9B2D1F"/>
          <w:sz w:val="30"/>
          <w:szCs w:val="30"/>
        </w:rPr>
        <w:t>Languages</w:t>
      </w:r>
    </w:p>
    <w:p w:rsidR="00E67902" w:rsidRDefault="00430092" w:rsidP="00AD2A68">
      <w:pPr>
        <w:widowControl/>
        <w:numPr>
          <w:ilvl w:val="0"/>
          <w:numId w:val="2"/>
        </w:numPr>
        <w:autoSpaceDE w:val="0"/>
        <w:autoSpaceDN w:val="0"/>
        <w:adjustRightInd w:val="0"/>
        <w:spacing w:after="0" w:line="216" w:lineRule="auto"/>
        <w:ind w:right="288"/>
        <w:contextualSpacing/>
      </w:pPr>
      <w:r>
        <w:t>Arabic mother tongue</w:t>
      </w:r>
    </w:p>
    <w:p w:rsidR="0083508F" w:rsidRDefault="00430092" w:rsidP="00AD2A68">
      <w:pPr>
        <w:widowControl/>
        <w:numPr>
          <w:ilvl w:val="0"/>
          <w:numId w:val="2"/>
        </w:numPr>
        <w:autoSpaceDE w:val="0"/>
        <w:autoSpaceDN w:val="0"/>
        <w:adjustRightInd w:val="0"/>
        <w:spacing w:after="0" w:line="216" w:lineRule="auto"/>
        <w:ind w:right="288"/>
        <w:contextualSpacing/>
      </w:pPr>
      <w:r w:rsidRPr="001356CD">
        <w:t>Fluen</w:t>
      </w:r>
      <w:r>
        <w:t xml:space="preserve">cy in </w:t>
      </w:r>
      <w:r w:rsidRPr="001356CD">
        <w:t>English</w:t>
      </w:r>
      <w:r>
        <w:t>.</w:t>
      </w:r>
    </w:p>
    <w:sectPr w:rsidR="0083508F" w:rsidSect="00AA236D">
      <w:footerReference w:type="default" r:id="rId11"/>
      <w:pgSz w:w="12240" w:h="15840"/>
      <w:pgMar w:top="1440" w:right="1440" w:bottom="1440" w:left="1440" w:header="0" w:footer="283"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799" w:rsidRDefault="00824799">
      <w:pPr>
        <w:spacing w:after="0" w:line="240" w:lineRule="auto"/>
      </w:pPr>
      <w:r>
        <w:separator/>
      </w:r>
    </w:p>
  </w:endnote>
  <w:endnote w:type="continuationSeparator" w:id="0">
    <w:p w:rsidR="00824799" w:rsidRDefault="0082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re Baskerville">
    <w:altName w:val="Times New Roman"/>
    <w:charset w:val="00"/>
    <w:family w:val="auto"/>
    <w:pitch w:val="default"/>
  </w:font>
  <w:font w:name="Sourc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XBRiyaz">
    <w:altName w:val="Times New Roman"/>
    <w:panose1 w:val="00000000000000000000"/>
    <w:charset w:val="B2"/>
    <w:family w:val="auto"/>
    <w:notTrueType/>
    <w:pitch w:val="default"/>
    <w:sig w:usb0="00002001" w:usb1="00000000" w:usb2="00000000" w:usb3="00000000" w:csb0="00000040" w:csb1="00000000"/>
  </w:font>
  <w:font w:name="XBRiyazBold">
    <w:altName w:val="Times New Roman"/>
    <w:panose1 w:val="00000000000000000000"/>
    <w:charset w:val="B2"/>
    <w:family w:val="auto"/>
    <w:notTrueType/>
    <w:pitch w:val="default"/>
    <w:sig w:usb0="00002001" w:usb1="00000000" w:usb2="00000000" w:usb3="00000000" w:csb0="0000004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95" w:rsidRDefault="000D0595">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799" w:rsidRDefault="00824799">
      <w:pPr>
        <w:spacing w:after="0" w:line="240" w:lineRule="auto"/>
      </w:pPr>
      <w:r>
        <w:separator/>
      </w:r>
    </w:p>
  </w:footnote>
  <w:footnote w:type="continuationSeparator" w:id="0">
    <w:p w:rsidR="00824799" w:rsidRDefault="00824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FEF"/>
    <w:multiLevelType w:val="hybridMultilevel"/>
    <w:tmpl w:val="A816EB90"/>
    <w:lvl w:ilvl="0" w:tplc="3070ADE4">
      <w:start w:val="1"/>
      <w:numFmt w:val="bullet"/>
      <w:suff w:val="nothing"/>
      <w:lvlText w:val=""/>
      <w:lvlJc w:val="left"/>
      <w:pPr>
        <w:ind w:left="0" w:firstLine="0"/>
      </w:pPr>
      <w:rPr>
        <w:rFonts w:ascii="Symbol" w:hAnsi="Symbol" w:cs="Symbol" w:hint="default"/>
        <w:spacing w:val="0"/>
        <w:position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37646A"/>
    <w:multiLevelType w:val="hybridMultilevel"/>
    <w:tmpl w:val="AD44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71506"/>
    <w:multiLevelType w:val="multilevel"/>
    <w:tmpl w:val="1B8C435A"/>
    <w:lvl w:ilvl="0">
      <w:start w:val="1"/>
      <w:numFmt w:val="bullet"/>
      <w:lvlText w:val=""/>
      <w:lvlJc w:val="left"/>
      <w:pPr>
        <w:ind w:left="1080" w:firstLine="720"/>
      </w:pPr>
      <w:rPr>
        <w:rFonts w:ascii="Symbol" w:hAnsi="Symbol" w:hint="default"/>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nsid w:val="25ED3802"/>
    <w:multiLevelType w:val="hybridMultilevel"/>
    <w:tmpl w:val="BDBE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46FB1"/>
    <w:multiLevelType w:val="hybridMultilevel"/>
    <w:tmpl w:val="4170DD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EF4C83"/>
    <w:multiLevelType w:val="multilevel"/>
    <w:tmpl w:val="CE6A4FC0"/>
    <w:lvl w:ilvl="0">
      <w:start w:val="1"/>
      <w:numFmt w:val="bullet"/>
      <w:lvlText w:val="●"/>
      <w:lvlJc w:val="left"/>
      <w:pPr>
        <w:ind w:left="360" w:firstLine="0"/>
      </w:pPr>
      <w:rPr>
        <w:rFonts w:ascii="Arial" w:eastAsia="Arial" w:hAnsi="Arial" w:cs="Arial"/>
        <w:color w:val="9D3511"/>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6837586D"/>
    <w:multiLevelType w:val="hybridMultilevel"/>
    <w:tmpl w:val="4906E732"/>
    <w:lvl w:ilvl="0" w:tplc="2CF88204">
      <w:start w:val="1"/>
      <w:numFmt w:val="bullet"/>
      <w:lvlText w:val=""/>
      <w:lvlJc w:val="left"/>
      <w:pPr>
        <w:ind w:left="786"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75459"/>
    <w:multiLevelType w:val="hybridMultilevel"/>
    <w:tmpl w:val="12C8E9CE"/>
    <w:lvl w:ilvl="0" w:tplc="28824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2C6BE9"/>
    <w:multiLevelType w:val="hybridMultilevel"/>
    <w:tmpl w:val="1928608E"/>
    <w:lvl w:ilvl="0" w:tplc="28824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F62573"/>
    <w:multiLevelType w:val="hybridMultilevel"/>
    <w:tmpl w:val="CB46ECE6"/>
    <w:lvl w:ilvl="0" w:tplc="28824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816116"/>
    <w:multiLevelType w:val="hybridMultilevel"/>
    <w:tmpl w:val="BBD67E84"/>
    <w:lvl w:ilvl="0" w:tplc="588411C0">
      <w:start w:val="1"/>
      <w:numFmt w:val="bullet"/>
      <w:lvlText w:val=""/>
      <w:lvlJc w:val="left"/>
      <w:pPr>
        <w:ind w:left="786" w:hanging="360"/>
      </w:pPr>
      <w:rPr>
        <w:rFonts w:ascii="Symbol" w:hAnsi="Symbol" w:hint="default"/>
        <w:color w:val="C00000"/>
        <w:sz w:val="3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F07DB5"/>
    <w:multiLevelType w:val="hybridMultilevel"/>
    <w:tmpl w:val="E3D2974A"/>
    <w:lvl w:ilvl="0" w:tplc="588411C0">
      <w:start w:val="1"/>
      <w:numFmt w:val="bullet"/>
      <w:lvlText w:val=""/>
      <w:lvlJc w:val="left"/>
      <w:pPr>
        <w:ind w:left="786" w:hanging="360"/>
      </w:pPr>
      <w:rPr>
        <w:rFonts w:ascii="Symbol" w:hAnsi="Symbol" w:hint="default"/>
        <w:color w:val="C00000"/>
        <w:sz w:val="32"/>
        <w:szCs w:val="28"/>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5"/>
  </w:num>
  <w:num w:numId="3">
    <w:abstractNumId w:val="1"/>
  </w:num>
  <w:num w:numId="4">
    <w:abstractNumId w:val="11"/>
  </w:num>
  <w:num w:numId="5">
    <w:abstractNumId w:val="3"/>
  </w:num>
  <w:num w:numId="6">
    <w:abstractNumId w:val="7"/>
  </w:num>
  <w:num w:numId="7">
    <w:abstractNumId w:val="4"/>
  </w:num>
  <w:num w:numId="8">
    <w:abstractNumId w:val="9"/>
  </w:num>
  <w:num w:numId="9">
    <w:abstractNumId w:val="8"/>
  </w:num>
  <w:num w:numId="10">
    <w:abstractNumId w:val="10"/>
  </w:num>
  <w:num w:numId="11">
    <w:abstractNumId w:val="6"/>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0595"/>
    <w:rsid w:val="000020B9"/>
    <w:rsid w:val="0001503E"/>
    <w:rsid w:val="00017499"/>
    <w:rsid w:val="00026E2B"/>
    <w:rsid w:val="00052F05"/>
    <w:rsid w:val="00054214"/>
    <w:rsid w:val="0007740C"/>
    <w:rsid w:val="0008232D"/>
    <w:rsid w:val="000831F7"/>
    <w:rsid w:val="000C287D"/>
    <w:rsid w:val="000C64BC"/>
    <w:rsid w:val="000C6E3D"/>
    <w:rsid w:val="000D0595"/>
    <w:rsid w:val="000F0E90"/>
    <w:rsid w:val="00114D78"/>
    <w:rsid w:val="001356CD"/>
    <w:rsid w:val="00152443"/>
    <w:rsid w:val="00162FA8"/>
    <w:rsid w:val="001675C5"/>
    <w:rsid w:val="001A5EA6"/>
    <w:rsid w:val="001A660F"/>
    <w:rsid w:val="001B4523"/>
    <w:rsid w:val="001C35C0"/>
    <w:rsid w:val="001C3FA9"/>
    <w:rsid w:val="001F29E5"/>
    <w:rsid w:val="002155FA"/>
    <w:rsid w:val="002214D2"/>
    <w:rsid w:val="00246218"/>
    <w:rsid w:val="00247F80"/>
    <w:rsid w:val="002527D6"/>
    <w:rsid w:val="00263D5F"/>
    <w:rsid w:val="00290963"/>
    <w:rsid w:val="002C2CA2"/>
    <w:rsid w:val="002C76C1"/>
    <w:rsid w:val="00314B01"/>
    <w:rsid w:val="00321545"/>
    <w:rsid w:val="003519C3"/>
    <w:rsid w:val="00362CBC"/>
    <w:rsid w:val="003657E0"/>
    <w:rsid w:val="0038067C"/>
    <w:rsid w:val="003B129A"/>
    <w:rsid w:val="003B26D7"/>
    <w:rsid w:val="003B2813"/>
    <w:rsid w:val="003C36DB"/>
    <w:rsid w:val="003D1124"/>
    <w:rsid w:val="003D605E"/>
    <w:rsid w:val="003D6D29"/>
    <w:rsid w:val="003E0CAD"/>
    <w:rsid w:val="003E21DA"/>
    <w:rsid w:val="003E3775"/>
    <w:rsid w:val="003E4CE6"/>
    <w:rsid w:val="003F36BA"/>
    <w:rsid w:val="00405774"/>
    <w:rsid w:val="004249D3"/>
    <w:rsid w:val="004269F2"/>
    <w:rsid w:val="00430092"/>
    <w:rsid w:val="004326C8"/>
    <w:rsid w:val="0043623C"/>
    <w:rsid w:val="00443783"/>
    <w:rsid w:val="0044446D"/>
    <w:rsid w:val="00454673"/>
    <w:rsid w:val="00460699"/>
    <w:rsid w:val="004615E0"/>
    <w:rsid w:val="00463CB8"/>
    <w:rsid w:val="00477660"/>
    <w:rsid w:val="00483826"/>
    <w:rsid w:val="00483870"/>
    <w:rsid w:val="004A192B"/>
    <w:rsid w:val="004A7170"/>
    <w:rsid w:val="004B3A67"/>
    <w:rsid w:val="004C304B"/>
    <w:rsid w:val="004C43D4"/>
    <w:rsid w:val="004F7348"/>
    <w:rsid w:val="00505135"/>
    <w:rsid w:val="00523097"/>
    <w:rsid w:val="00530B43"/>
    <w:rsid w:val="00534310"/>
    <w:rsid w:val="005439AD"/>
    <w:rsid w:val="0054498D"/>
    <w:rsid w:val="00553EE9"/>
    <w:rsid w:val="00557293"/>
    <w:rsid w:val="0056086E"/>
    <w:rsid w:val="00592FF6"/>
    <w:rsid w:val="005A1830"/>
    <w:rsid w:val="005B13F5"/>
    <w:rsid w:val="005B15F1"/>
    <w:rsid w:val="005C3659"/>
    <w:rsid w:val="005D0531"/>
    <w:rsid w:val="005E1C40"/>
    <w:rsid w:val="005E26BC"/>
    <w:rsid w:val="005F2B5D"/>
    <w:rsid w:val="006038EE"/>
    <w:rsid w:val="006220C5"/>
    <w:rsid w:val="0062242E"/>
    <w:rsid w:val="00626425"/>
    <w:rsid w:val="00645F35"/>
    <w:rsid w:val="00660BFA"/>
    <w:rsid w:val="0066407F"/>
    <w:rsid w:val="00694CB2"/>
    <w:rsid w:val="00694CDB"/>
    <w:rsid w:val="006A1A9C"/>
    <w:rsid w:val="006E0C29"/>
    <w:rsid w:val="006F0B41"/>
    <w:rsid w:val="006F3B8B"/>
    <w:rsid w:val="0070055E"/>
    <w:rsid w:val="00705CF6"/>
    <w:rsid w:val="00710813"/>
    <w:rsid w:val="00710C96"/>
    <w:rsid w:val="0072268E"/>
    <w:rsid w:val="00732CB5"/>
    <w:rsid w:val="00734E40"/>
    <w:rsid w:val="00750B28"/>
    <w:rsid w:val="0075178C"/>
    <w:rsid w:val="00764545"/>
    <w:rsid w:val="0077139C"/>
    <w:rsid w:val="00780C08"/>
    <w:rsid w:val="00794125"/>
    <w:rsid w:val="007964D2"/>
    <w:rsid w:val="007B3D89"/>
    <w:rsid w:val="007B4D7B"/>
    <w:rsid w:val="007C232F"/>
    <w:rsid w:val="007C2C68"/>
    <w:rsid w:val="007C45E3"/>
    <w:rsid w:val="00805B3F"/>
    <w:rsid w:val="00814346"/>
    <w:rsid w:val="008154C5"/>
    <w:rsid w:val="00822821"/>
    <w:rsid w:val="00824799"/>
    <w:rsid w:val="00827EB5"/>
    <w:rsid w:val="0083508F"/>
    <w:rsid w:val="00845E70"/>
    <w:rsid w:val="00852537"/>
    <w:rsid w:val="00855598"/>
    <w:rsid w:val="008579D6"/>
    <w:rsid w:val="00877F39"/>
    <w:rsid w:val="00881446"/>
    <w:rsid w:val="008840DC"/>
    <w:rsid w:val="00892617"/>
    <w:rsid w:val="00895952"/>
    <w:rsid w:val="008A5AEB"/>
    <w:rsid w:val="008A6C67"/>
    <w:rsid w:val="008B278E"/>
    <w:rsid w:val="008C070D"/>
    <w:rsid w:val="008C7D0B"/>
    <w:rsid w:val="008F739B"/>
    <w:rsid w:val="00912E5A"/>
    <w:rsid w:val="00926D29"/>
    <w:rsid w:val="009447A0"/>
    <w:rsid w:val="00946537"/>
    <w:rsid w:val="009538BC"/>
    <w:rsid w:val="00954D97"/>
    <w:rsid w:val="00961FA9"/>
    <w:rsid w:val="00974BD8"/>
    <w:rsid w:val="00975B50"/>
    <w:rsid w:val="009812E8"/>
    <w:rsid w:val="00981908"/>
    <w:rsid w:val="00985596"/>
    <w:rsid w:val="00987856"/>
    <w:rsid w:val="009A338A"/>
    <w:rsid w:val="009B2D00"/>
    <w:rsid w:val="009C09FD"/>
    <w:rsid w:val="009C1206"/>
    <w:rsid w:val="009C26ED"/>
    <w:rsid w:val="009E706F"/>
    <w:rsid w:val="009F08FB"/>
    <w:rsid w:val="009F2B76"/>
    <w:rsid w:val="009F54DB"/>
    <w:rsid w:val="009F7AE6"/>
    <w:rsid w:val="00A13855"/>
    <w:rsid w:val="00A17919"/>
    <w:rsid w:val="00A223C9"/>
    <w:rsid w:val="00A34CF6"/>
    <w:rsid w:val="00A62667"/>
    <w:rsid w:val="00A637B3"/>
    <w:rsid w:val="00A6559B"/>
    <w:rsid w:val="00A66DB4"/>
    <w:rsid w:val="00AA236D"/>
    <w:rsid w:val="00AA39F8"/>
    <w:rsid w:val="00AB2D7D"/>
    <w:rsid w:val="00AC1967"/>
    <w:rsid w:val="00AD2A68"/>
    <w:rsid w:val="00AE05DB"/>
    <w:rsid w:val="00AE1233"/>
    <w:rsid w:val="00B021BD"/>
    <w:rsid w:val="00B36AE2"/>
    <w:rsid w:val="00B4710B"/>
    <w:rsid w:val="00B47F5E"/>
    <w:rsid w:val="00B51C82"/>
    <w:rsid w:val="00B67075"/>
    <w:rsid w:val="00B80B2A"/>
    <w:rsid w:val="00B83D48"/>
    <w:rsid w:val="00B87AB2"/>
    <w:rsid w:val="00BA6DDD"/>
    <w:rsid w:val="00BB4F1E"/>
    <w:rsid w:val="00BC0FAF"/>
    <w:rsid w:val="00BC3B87"/>
    <w:rsid w:val="00BD337A"/>
    <w:rsid w:val="00C02BE1"/>
    <w:rsid w:val="00C3002B"/>
    <w:rsid w:val="00C50891"/>
    <w:rsid w:val="00C51440"/>
    <w:rsid w:val="00C65F7D"/>
    <w:rsid w:val="00C85F35"/>
    <w:rsid w:val="00C96599"/>
    <w:rsid w:val="00CA0418"/>
    <w:rsid w:val="00CA30BA"/>
    <w:rsid w:val="00CC2907"/>
    <w:rsid w:val="00CD7697"/>
    <w:rsid w:val="00CE100F"/>
    <w:rsid w:val="00D019D0"/>
    <w:rsid w:val="00D1752D"/>
    <w:rsid w:val="00D37450"/>
    <w:rsid w:val="00D500EA"/>
    <w:rsid w:val="00D5053D"/>
    <w:rsid w:val="00D5535F"/>
    <w:rsid w:val="00D618B0"/>
    <w:rsid w:val="00D61F96"/>
    <w:rsid w:val="00D72DE0"/>
    <w:rsid w:val="00D73D41"/>
    <w:rsid w:val="00DA1EA2"/>
    <w:rsid w:val="00DA4FF7"/>
    <w:rsid w:val="00DB247F"/>
    <w:rsid w:val="00DD20B4"/>
    <w:rsid w:val="00DD7DE5"/>
    <w:rsid w:val="00DE3AA6"/>
    <w:rsid w:val="00DE6C12"/>
    <w:rsid w:val="00DF0C8B"/>
    <w:rsid w:val="00DF0CDD"/>
    <w:rsid w:val="00E036FC"/>
    <w:rsid w:val="00E2403E"/>
    <w:rsid w:val="00E31CBA"/>
    <w:rsid w:val="00E335EC"/>
    <w:rsid w:val="00E35D7D"/>
    <w:rsid w:val="00E46E66"/>
    <w:rsid w:val="00E573F9"/>
    <w:rsid w:val="00E651C8"/>
    <w:rsid w:val="00E67902"/>
    <w:rsid w:val="00E742F8"/>
    <w:rsid w:val="00E8599E"/>
    <w:rsid w:val="00E85D19"/>
    <w:rsid w:val="00E86E37"/>
    <w:rsid w:val="00E940B1"/>
    <w:rsid w:val="00EA0105"/>
    <w:rsid w:val="00EA0CFA"/>
    <w:rsid w:val="00EC134E"/>
    <w:rsid w:val="00EC3352"/>
    <w:rsid w:val="00EF22F6"/>
    <w:rsid w:val="00EF3B0B"/>
    <w:rsid w:val="00F01021"/>
    <w:rsid w:val="00F039FF"/>
    <w:rsid w:val="00F03CCB"/>
    <w:rsid w:val="00F227DF"/>
    <w:rsid w:val="00F312FD"/>
    <w:rsid w:val="00F565B1"/>
    <w:rsid w:val="00F57501"/>
    <w:rsid w:val="00F70FCC"/>
    <w:rsid w:val="00F7352D"/>
    <w:rsid w:val="00F7605C"/>
    <w:rsid w:val="00F774A0"/>
    <w:rsid w:val="00FA2D8A"/>
    <w:rsid w:val="00FA653A"/>
    <w:rsid w:val="00FC673E"/>
    <w:rsid w:val="00FC7AB6"/>
    <w:rsid w:val="00FF13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re Baskerville" w:eastAsia="Libre Baskerville" w:hAnsi="Libre Baskerville" w:cs="Libre Baskerville"/>
        <w:color w:val="000000"/>
        <w:sz w:val="22"/>
        <w:szCs w:val="22"/>
        <w:lang w:val="en-US" w:eastAsia="en-US" w:bidi="ar-SA"/>
      </w:rPr>
    </w:rPrDefault>
    <w:pPrDefault>
      <w:pPr>
        <w:widowControl w:val="0"/>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6E66"/>
  </w:style>
  <w:style w:type="paragraph" w:styleId="Heading1">
    <w:name w:val="heading 1"/>
    <w:basedOn w:val="Normal"/>
    <w:next w:val="Normal"/>
    <w:rsid w:val="00E46E66"/>
    <w:pPr>
      <w:spacing w:before="300" w:after="40" w:line="240" w:lineRule="auto"/>
      <w:outlineLvl w:val="0"/>
    </w:pPr>
    <w:rPr>
      <w:rFonts w:ascii="Source Sans Pro" w:eastAsia="Source Sans Pro" w:hAnsi="Source Sans Pro" w:cs="Source Sans Pro"/>
      <w:b/>
      <w:color w:val="9D3511"/>
      <w:sz w:val="28"/>
      <w:szCs w:val="28"/>
    </w:rPr>
  </w:style>
  <w:style w:type="paragraph" w:styleId="Heading2">
    <w:name w:val="heading 2"/>
    <w:basedOn w:val="Normal"/>
    <w:next w:val="Normal"/>
    <w:rsid w:val="00E46E66"/>
    <w:pPr>
      <w:spacing w:before="240" w:after="40" w:line="240" w:lineRule="auto"/>
      <w:outlineLvl w:val="1"/>
    </w:pPr>
    <w:rPr>
      <w:rFonts w:ascii="Source Sans Pro" w:eastAsia="Source Sans Pro" w:hAnsi="Source Sans Pro" w:cs="Source Sans Pro"/>
      <w:b/>
      <w:color w:val="9D3511"/>
      <w:sz w:val="24"/>
      <w:szCs w:val="24"/>
    </w:rPr>
  </w:style>
  <w:style w:type="paragraph" w:styleId="Heading3">
    <w:name w:val="heading 3"/>
    <w:basedOn w:val="Normal"/>
    <w:next w:val="Normal"/>
    <w:rsid w:val="00E46E66"/>
    <w:pPr>
      <w:spacing w:before="200" w:after="40" w:line="240" w:lineRule="auto"/>
      <w:outlineLvl w:val="2"/>
    </w:pPr>
    <w:rPr>
      <w:rFonts w:ascii="Source Sans Pro" w:eastAsia="Source Sans Pro" w:hAnsi="Source Sans Pro" w:cs="Source Sans Pro"/>
      <w:b/>
      <w:color w:val="D34817"/>
      <w:sz w:val="24"/>
      <w:szCs w:val="24"/>
    </w:rPr>
  </w:style>
  <w:style w:type="paragraph" w:styleId="Heading4">
    <w:name w:val="heading 4"/>
    <w:basedOn w:val="Normal"/>
    <w:next w:val="Normal"/>
    <w:rsid w:val="00E46E66"/>
    <w:pPr>
      <w:spacing w:before="240" w:after="0"/>
      <w:outlineLvl w:val="3"/>
    </w:pPr>
    <w:rPr>
      <w:rFonts w:ascii="Source Sans Pro" w:eastAsia="Source Sans Pro" w:hAnsi="Source Sans Pro" w:cs="Source Sans Pro"/>
      <w:b/>
      <w:color w:val="7B6A4D"/>
      <w:sz w:val="24"/>
      <w:szCs w:val="24"/>
    </w:rPr>
  </w:style>
  <w:style w:type="paragraph" w:styleId="Heading5">
    <w:name w:val="heading 5"/>
    <w:basedOn w:val="Normal"/>
    <w:next w:val="Normal"/>
    <w:rsid w:val="00E46E66"/>
    <w:pPr>
      <w:spacing w:before="200" w:after="0"/>
      <w:outlineLvl w:val="4"/>
    </w:pPr>
    <w:rPr>
      <w:rFonts w:ascii="Source Sans Pro" w:eastAsia="Source Sans Pro" w:hAnsi="Source Sans Pro" w:cs="Source Sans Pro"/>
      <w:b/>
      <w:i/>
      <w:color w:val="7B6A4D"/>
    </w:rPr>
  </w:style>
  <w:style w:type="paragraph" w:styleId="Heading6">
    <w:name w:val="heading 6"/>
    <w:basedOn w:val="Normal"/>
    <w:next w:val="Normal"/>
    <w:rsid w:val="00E46E66"/>
    <w:pPr>
      <w:spacing w:before="200" w:after="0"/>
      <w:outlineLvl w:val="5"/>
    </w:pPr>
    <w:rPr>
      <w:rFonts w:ascii="Source Sans Pro" w:eastAsia="Source Sans Pro" w:hAnsi="Source Sans Pro" w:cs="Source Sans Pro"/>
      <w:color w:val="5246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46E66"/>
    <w:pPr>
      <w:spacing w:line="240" w:lineRule="auto"/>
      <w:jc w:val="center"/>
    </w:pPr>
    <w:rPr>
      <w:rFonts w:ascii="Source Sans Pro" w:eastAsia="Source Sans Pro" w:hAnsi="Source Sans Pro" w:cs="Source Sans Pro"/>
      <w:b/>
      <w:smallCaps/>
      <w:color w:val="D34817"/>
      <w:sz w:val="48"/>
      <w:szCs w:val="48"/>
    </w:rPr>
  </w:style>
  <w:style w:type="paragraph" w:styleId="Subtitle">
    <w:name w:val="Subtitle"/>
    <w:basedOn w:val="Normal"/>
    <w:next w:val="Normal"/>
    <w:rsid w:val="00E46E66"/>
    <w:pPr>
      <w:spacing w:after="480" w:line="240" w:lineRule="auto"/>
      <w:jc w:val="center"/>
    </w:pPr>
    <w:rPr>
      <w:rFonts w:ascii="Source Sans Pro" w:eastAsia="Source Sans Pro" w:hAnsi="Source Sans Pro" w:cs="Source Sans Pro"/>
      <w:sz w:val="28"/>
      <w:szCs w:val="28"/>
    </w:rPr>
  </w:style>
  <w:style w:type="table" w:customStyle="1" w:styleId="a">
    <w:basedOn w:val="TableNormal"/>
    <w:rsid w:val="00E46E66"/>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46E66"/>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9B2D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2D00"/>
  </w:style>
  <w:style w:type="paragraph" w:styleId="Footer">
    <w:name w:val="footer"/>
    <w:basedOn w:val="Normal"/>
    <w:link w:val="FooterChar"/>
    <w:uiPriority w:val="99"/>
    <w:unhideWhenUsed/>
    <w:rsid w:val="009B2D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2D00"/>
  </w:style>
  <w:style w:type="character" w:styleId="Hyperlink">
    <w:name w:val="Hyperlink"/>
    <w:basedOn w:val="DefaultParagraphFont"/>
    <w:uiPriority w:val="99"/>
    <w:unhideWhenUsed/>
    <w:rsid w:val="008A5AEB"/>
    <w:rPr>
      <w:color w:val="0563C1" w:themeColor="hyperlink"/>
      <w:u w:val="single"/>
    </w:rPr>
  </w:style>
  <w:style w:type="paragraph" w:styleId="BalloonText">
    <w:name w:val="Balloon Text"/>
    <w:basedOn w:val="Normal"/>
    <w:link w:val="BalloonTextChar"/>
    <w:uiPriority w:val="99"/>
    <w:semiHidden/>
    <w:unhideWhenUsed/>
    <w:rsid w:val="00AB2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7D"/>
    <w:rPr>
      <w:rFonts w:ascii="Tahoma" w:hAnsi="Tahoma" w:cs="Tahoma"/>
      <w:sz w:val="16"/>
      <w:szCs w:val="16"/>
    </w:rPr>
  </w:style>
  <w:style w:type="paragraph" w:styleId="ListParagraph">
    <w:name w:val="List Paragraph"/>
    <w:basedOn w:val="Normal"/>
    <w:uiPriority w:val="34"/>
    <w:qFormat/>
    <w:rsid w:val="00F77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62860">
      <w:bodyDiv w:val="1"/>
      <w:marLeft w:val="0"/>
      <w:marRight w:val="0"/>
      <w:marTop w:val="0"/>
      <w:marBottom w:val="0"/>
      <w:divBdr>
        <w:top w:val="none" w:sz="0" w:space="0" w:color="auto"/>
        <w:left w:val="none" w:sz="0" w:space="0" w:color="auto"/>
        <w:bottom w:val="none" w:sz="0" w:space="0" w:color="auto"/>
        <w:right w:val="none" w:sz="0" w:space="0" w:color="auto"/>
      </w:divBdr>
    </w:div>
    <w:div w:id="1081608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ae/url?sa=t&amp;rct=j&amp;q=&amp;esrc=s&amp;source=web&amp;cd=1&amp;ved=0ahUKEwietfDF18TTAhUoOpoKHeFLDeYQFggmMAA&amp;url=https%3A%2F%2Fdtec.ae%2F&amp;usg=AFQjCNHhrcLTFLE2gBsKenDa2BmHcBo5xA&amp;sig2=occovTiXX1IE5ACsJzeDPw" TargetMode="External"/><Relationship Id="rId4" Type="http://schemas.openxmlformats.org/officeDocument/2006/relationships/settings" Target="settings.xml"/><Relationship Id="rId9" Type="http://schemas.openxmlformats.org/officeDocument/2006/relationships/hyperlink" Target="mailto:Ziad.36517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1063</Words>
  <Characters>6064</Characters>
  <Application>Microsoft Office Word</Application>
  <DocSecurity>0</DocSecurity>
  <Lines>50</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ziad</dc:creator>
  <cp:lastModifiedBy>602HRDESK</cp:lastModifiedBy>
  <cp:revision>73</cp:revision>
  <dcterms:created xsi:type="dcterms:W3CDTF">2017-04-25T11:30:00Z</dcterms:created>
  <dcterms:modified xsi:type="dcterms:W3CDTF">2017-05-17T12:13:00Z</dcterms:modified>
</cp:coreProperties>
</file>