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8A4" w:rsidRPr="002E08A4" w:rsidRDefault="00D45EBF" w:rsidP="00103EEB">
      <w:pPr>
        <w:spacing w:after="0" w:line="240" w:lineRule="auto"/>
        <w:jc w:val="both"/>
        <w:rPr>
          <w:rFonts w:cstheme="minorHAnsi"/>
          <w:b/>
          <w:sz w:val="32"/>
          <w:szCs w:val="32"/>
        </w:rPr>
      </w:pPr>
      <w:r>
        <w:rPr>
          <w:rFonts w:cstheme="minorHAnsi"/>
          <w:b/>
          <w:noProof/>
          <w:sz w:val="32"/>
          <w:szCs w:val="32"/>
          <w:lang w:val="en-IN" w:eastAsia="en-IN"/>
        </w:rPr>
        <mc:AlternateContent>
          <mc:Choice Requires="wps">
            <w:drawing>
              <wp:anchor distT="0" distB="0" distL="114300" distR="114300" simplePos="0" relativeHeight="251658240" behindDoc="0" locked="0" layoutInCell="1" allowOverlap="1">
                <wp:simplePos x="0" y="0"/>
                <wp:positionH relativeFrom="column">
                  <wp:posOffset>4735830</wp:posOffset>
                </wp:positionH>
                <wp:positionV relativeFrom="paragraph">
                  <wp:posOffset>-219075</wp:posOffset>
                </wp:positionV>
                <wp:extent cx="1536065" cy="17907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DD9" w:rsidRDefault="00FB324A">
                            <w:r>
                              <w:rPr>
                                <w:noProof/>
                                <w:lang w:val="en-IN" w:eastAsia="en-IN"/>
                              </w:rPr>
                              <w:drawing>
                                <wp:inline distT="0" distB="0" distL="0" distR="0">
                                  <wp:extent cx="1362075" cy="17430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2075" cy="1743075"/>
                                          </a:xfrm>
                                          <a:prstGeom prst="rect">
                                            <a:avLst/>
                                          </a:prstGeom>
                                          <a:noFill/>
                                          <a:ln w="25400" cmpd="sng">
                                            <a:solidFill>
                                              <a:schemeClr val="tx1"/>
                                            </a:solid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72.9pt;margin-top:-17.25pt;width:120.95pt;height:14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" filled="f" stroked="f">
                <v:textbox>
                  <w:txbxContent>
                    <w:p w:rsidR="002E4DD9" w:rsidRDefault="00FB324A">
                      <w:r>
                        <w:rPr>
                          <w:noProof/>
                        </w:rPr>
                        <w:drawing>
                          <wp:inline distT="0" distB="0" distL="0" distR="0">
                            <wp:extent cx="1362075" cy="17430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1743075"/>
                                    </a:xfrm>
                                    <a:prstGeom prst="rect">
                                      <a:avLst/>
                                    </a:prstGeom>
                                    <a:noFill/>
                                    <a:ln w="25400" cmpd="sng">
                                      <a:solidFill>
                                        <a:schemeClr val="tx1"/>
                                      </a:solidFill>
                                    </a:ln>
                                  </pic:spPr>
                                </pic:pic>
                              </a:graphicData>
                            </a:graphic>
                          </wp:inline>
                        </w:drawing>
                      </w:r>
                    </w:p>
                  </w:txbxContent>
                </v:textbox>
              </v:shape>
            </w:pict>
          </mc:Fallback>
        </mc:AlternateContent>
      </w:r>
    </w:p>
    <w:p w:rsidR="00103EEB" w:rsidRDefault="00252AC7" w:rsidP="00103EEB">
      <w:pPr>
        <w:spacing w:after="0" w:line="240" w:lineRule="auto"/>
        <w:jc w:val="both"/>
        <w:rPr>
          <w:rFonts w:cstheme="minorHAnsi"/>
          <w:b/>
          <w:color w:val="002060"/>
          <w:sz w:val="52"/>
          <w:szCs w:val="52"/>
        </w:rPr>
      </w:pPr>
      <w:r w:rsidRPr="00E756B9">
        <w:rPr>
          <w:rFonts w:cstheme="minorHAnsi"/>
          <w:b/>
          <w:color w:val="002060"/>
          <w:sz w:val="52"/>
          <w:szCs w:val="52"/>
        </w:rPr>
        <w:t>RICARDO</w:t>
      </w:r>
    </w:p>
    <w:p w:rsidR="00063BB8" w:rsidRDefault="00063BB8" w:rsidP="00103EEB">
      <w:pPr>
        <w:spacing w:after="0" w:line="240" w:lineRule="auto"/>
        <w:jc w:val="both"/>
        <w:rPr>
          <w:rFonts w:cstheme="minorHAnsi"/>
          <w:b/>
          <w:color w:val="002060"/>
          <w:sz w:val="52"/>
          <w:szCs w:val="52"/>
        </w:rPr>
      </w:pPr>
      <w:hyperlink r:id="rId8" w:history="1">
        <w:r w:rsidRPr="00757DDF">
          <w:rPr>
            <w:rStyle w:val="Hyperlink"/>
            <w:rFonts w:cstheme="minorHAnsi"/>
            <w:b/>
            <w:sz w:val="52"/>
            <w:szCs w:val="52"/>
          </w:rPr>
          <w:t>Ricardo.365180@2freemail.com</w:t>
        </w:r>
      </w:hyperlink>
    </w:p>
    <w:p w:rsidR="00063BB8" w:rsidRPr="00E756B9" w:rsidRDefault="00063BB8" w:rsidP="00103EEB">
      <w:pPr>
        <w:spacing w:after="0" w:line="240" w:lineRule="auto"/>
        <w:jc w:val="both"/>
        <w:rPr>
          <w:rFonts w:cstheme="minorHAnsi"/>
          <w:b/>
          <w:color w:val="002060"/>
          <w:sz w:val="60"/>
          <w:szCs w:val="60"/>
        </w:rPr>
      </w:pPr>
    </w:p>
    <w:p w:rsidR="009C7543" w:rsidRPr="00E756B9" w:rsidRDefault="009C7543" w:rsidP="00103EEB">
      <w:pPr>
        <w:spacing w:after="0" w:line="240" w:lineRule="auto"/>
        <w:jc w:val="both"/>
        <w:rPr>
          <w:rFonts w:cstheme="minorHAnsi"/>
          <w:color w:val="002060"/>
        </w:rPr>
      </w:pPr>
    </w:p>
    <w:p w:rsidR="001D678C" w:rsidRPr="00E756B9" w:rsidRDefault="001D678C" w:rsidP="00103EEB">
      <w:pPr>
        <w:spacing w:after="0" w:line="240" w:lineRule="auto"/>
        <w:jc w:val="both"/>
        <w:rPr>
          <w:rFonts w:cstheme="minorHAnsi"/>
          <w:color w:val="002060"/>
        </w:rPr>
      </w:pPr>
      <w:bookmarkStart w:id="0" w:name="_GoBack"/>
      <w:bookmarkEnd w:id="0"/>
    </w:p>
    <w:p w:rsidR="001D678C" w:rsidRPr="00E756B9" w:rsidRDefault="001D678C" w:rsidP="00103EEB">
      <w:pPr>
        <w:spacing w:after="0" w:line="240" w:lineRule="auto"/>
        <w:jc w:val="both"/>
        <w:rPr>
          <w:rFonts w:cstheme="minorHAnsi"/>
          <w:color w:val="002060"/>
          <w:sz w:val="10"/>
          <w:szCs w:val="10"/>
        </w:rPr>
      </w:pPr>
    </w:p>
    <w:p w:rsidR="001D678C" w:rsidRPr="00E756B9" w:rsidRDefault="001D678C" w:rsidP="00103EEB">
      <w:pPr>
        <w:spacing w:after="0" w:line="240" w:lineRule="auto"/>
        <w:jc w:val="both"/>
        <w:rPr>
          <w:rFonts w:cstheme="minorHAnsi"/>
          <w:color w:val="002060"/>
          <w:sz w:val="10"/>
          <w:szCs w:val="10"/>
        </w:rPr>
      </w:pPr>
    </w:p>
    <w:p w:rsidR="004F1F1B" w:rsidRPr="00E756B9" w:rsidRDefault="004F1F1B" w:rsidP="00103EEB">
      <w:pPr>
        <w:spacing w:after="0" w:line="240" w:lineRule="auto"/>
        <w:jc w:val="both"/>
        <w:rPr>
          <w:rFonts w:cstheme="minorHAnsi"/>
          <w:color w:val="002060"/>
          <w:sz w:val="10"/>
          <w:szCs w:val="10"/>
        </w:rPr>
      </w:pPr>
    </w:p>
    <w:p w:rsidR="004F1F1B" w:rsidRPr="00E756B9" w:rsidRDefault="004F1F1B" w:rsidP="00103EEB">
      <w:pPr>
        <w:spacing w:after="0" w:line="240" w:lineRule="auto"/>
        <w:jc w:val="both"/>
        <w:rPr>
          <w:rFonts w:cstheme="minorHAnsi"/>
          <w:color w:val="002060"/>
          <w:sz w:val="10"/>
          <w:szCs w:val="10"/>
        </w:rPr>
      </w:pPr>
    </w:p>
    <w:p w:rsidR="001D678C" w:rsidRPr="00E756B9" w:rsidRDefault="001D678C" w:rsidP="00103EEB">
      <w:pPr>
        <w:spacing w:after="0" w:line="240" w:lineRule="auto"/>
        <w:jc w:val="both"/>
        <w:rPr>
          <w:rFonts w:cstheme="minorHAnsi"/>
          <w:color w:val="002060"/>
          <w:sz w:val="10"/>
          <w:szCs w:val="10"/>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103EEB" w:rsidRPr="00E756B9" w:rsidTr="009C7543">
        <w:trPr>
          <w:trHeight w:hRule="exact" w:val="360"/>
        </w:trPr>
        <w:tc>
          <w:tcPr>
            <w:tcW w:w="9819" w:type="dxa"/>
            <w:vAlign w:val="center"/>
          </w:tcPr>
          <w:p w:rsidR="00103EEB" w:rsidRPr="00E756B9" w:rsidRDefault="0049309D" w:rsidP="00252AC7">
            <w:pPr>
              <w:rPr>
                <w:rFonts w:cstheme="minorHAnsi"/>
                <w:b/>
                <w:color w:val="002060"/>
                <w:sz w:val="24"/>
                <w:szCs w:val="24"/>
              </w:rPr>
            </w:pPr>
            <w:r w:rsidRPr="00E756B9">
              <w:rPr>
                <w:rFonts w:cstheme="minorHAnsi"/>
                <w:b/>
                <w:color w:val="002060"/>
                <w:sz w:val="24"/>
                <w:szCs w:val="24"/>
              </w:rPr>
              <w:t>KEY SKILLS</w:t>
            </w:r>
            <w:r w:rsidR="002E08A4" w:rsidRPr="00E756B9">
              <w:rPr>
                <w:rFonts w:cstheme="minorHAnsi"/>
                <w:b/>
                <w:color w:val="002060"/>
                <w:sz w:val="24"/>
                <w:szCs w:val="24"/>
              </w:rPr>
              <w:t xml:space="preserve"> </w:t>
            </w:r>
          </w:p>
        </w:tc>
      </w:tr>
    </w:tbl>
    <w:p w:rsidR="005D7112" w:rsidRPr="00E756B9" w:rsidRDefault="005D7112" w:rsidP="00103EEB">
      <w:pPr>
        <w:spacing w:after="0" w:line="240" w:lineRule="auto"/>
        <w:jc w:val="both"/>
        <w:rPr>
          <w:rFonts w:cstheme="minorHAnsi"/>
          <w:color w:val="002060"/>
          <w:sz w:val="10"/>
          <w:szCs w:val="10"/>
        </w:rPr>
      </w:pPr>
    </w:p>
    <w:p w:rsidR="004F1F1B" w:rsidRPr="00E756B9" w:rsidRDefault="004F1F1B" w:rsidP="00103EEB">
      <w:pPr>
        <w:spacing w:after="0" w:line="240" w:lineRule="auto"/>
        <w:jc w:val="both"/>
        <w:rPr>
          <w:rFonts w:cstheme="minorHAnsi"/>
          <w:color w:val="002060"/>
          <w:sz w:val="10"/>
          <w:szCs w:val="10"/>
        </w:rPr>
      </w:pP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618"/>
        <w:gridCol w:w="2928"/>
        <w:gridCol w:w="3273"/>
      </w:tblGrid>
      <w:tr w:rsidR="0036417A" w:rsidRPr="00E756B9" w:rsidTr="004F1F1B">
        <w:tc>
          <w:tcPr>
            <w:tcW w:w="3618" w:type="dxa"/>
          </w:tcPr>
          <w:p w:rsidR="00252AC7"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49309D" w:rsidRPr="00E756B9">
              <w:rPr>
                <w:rFonts w:cstheme="minorHAnsi"/>
                <w:color w:val="002060"/>
              </w:rPr>
              <w:t>HR General Affairs</w:t>
            </w:r>
          </w:p>
          <w:p w:rsidR="00807E4B"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49309D" w:rsidRPr="00E756B9">
              <w:rPr>
                <w:rFonts w:cstheme="minorHAnsi"/>
                <w:color w:val="002060"/>
              </w:rPr>
              <w:t>HR Policies and Procedures</w:t>
            </w:r>
          </w:p>
          <w:p w:rsidR="0049309D"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49309D" w:rsidRPr="00E756B9">
              <w:rPr>
                <w:rFonts w:cstheme="minorHAnsi"/>
                <w:color w:val="002060"/>
              </w:rPr>
              <w:t>Labor and Employee Relations</w:t>
            </w:r>
          </w:p>
          <w:p w:rsidR="00B64389" w:rsidRPr="00E756B9" w:rsidRDefault="0049309D"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Team Building and Morale Building</w:t>
            </w:r>
          </w:p>
          <w:p w:rsidR="000F5650" w:rsidRPr="00E756B9" w:rsidRDefault="00807E4B" w:rsidP="0049309D">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49309D" w:rsidRPr="00E756B9">
              <w:rPr>
                <w:rFonts w:cstheme="minorHAnsi"/>
                <w:color w:val="002060"/>
              </w:rPr>
              <w:t>Staff Re</w:t>
            </w:r>
            <w:r w:rsidR="0078363A" w:rsidRPr="00E756B9">
              <w:rPr>
                <w:rFonts w:cstheme="minorHAnsi"/>
                <w:color w:val="002060"/>
              </w:rPr>
              <w:t>cruitment and Retention</w:t>
            </w:r>
          </w:p>
          <w:p w:rsidR="0078363A" w:rsidRPr="00E756B9" w:rsidRDefault="0078363A" w:rsidP="0049309D">
            <w:pPr>
              <w:rPr>
                <w:rFonts w:cstheme="minorHAnsi"/>
                <w:color w:val="002060"/>
              </w:rPr>
            </w:pPr>
            <w:r w:rsidRPr="00E756B9">
              <w:rPr>
                <w:rFonts w:cstheme="minorHAnsi"/>
                <w:color w:val="002060"/>
              </w:rPr>
              <w:sym w:font="Wingdings" w:char="F09F"/>
            </w:r>
            <w:r w:rsidRPr="00E756B9">
              <w:rPr>
                <w:rFonts w:cstheme="minorHAnsi"/>
                <w:color w:val="002060"/>
              </w:rPr>
              <w:t xml:space="preserve"> Employee Development  &amp; Training</w:t>
            </w:r>
          </w:p>
        </w:tc>
        <w:tc>
          <w:tcPr>
            <w:tcW w:w="2928" w:type="dxa"/>
          </w:tcPr>
          <w:p w:rsidR="00807E4B"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Contract Negotiations /Administration</w:t>
            </w:r>
          </w:p>
          <w:p w:rsidR="00807E4B"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Confidential Record Keeping</w:t>
            </w:r>
          </w:p>
          <w:p w:rsidR="00807E4B"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Disciplinary Procedures</w:t>
            </w:r>
          </w:p>
          <w:p w:rsidR="00587D48" w:rsidRPr="00E756B9" w:rsidRDefault="00807E4B" w:rsidP="00587D48">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Ticketing</w:t>
            </w:r>
          </w:p>
          <w:p w:rsidR="0078363A" w:rsidRPr="00E756B9" w:rsidRDefault="0078363A" w:rsidP="0078363A">
            <w:pPr>
              <w:rPr>
                <w:rFonts w:cstheme="minorHAnsi"/>
                <w:b/>
                <w:color w:val="002060"/>
              </w:rPr>
            </w:pPr>
            <w:r w:rsidRPr="00E756B9">
              <w:rPr>
                <w:rFonts w:cstheme="minorHAnsi"/>
                <w:color w:val="002060"/>
              </w:rPr>
              <w:sym w:font="Wingdings" w:char="F09F"/>
            </w:r>
            <w:r w:rsidRPr="00E756B9">
              <w:rPr>
                <w:rFonts w:cstheme="minorHAnsi"/>
                <w:color w:val="002060"/>
              </w:rPr>
              <w:t xml:space="preserve">  Logistics Coordinator</w:t>
            </w:r>
          </w:p>
        </w:tc>
        <w:tc>
          <w:tcPr>
            <w:tcW w:w="3273" w:type="dxa"/>
          </w:tcPr>
          <w:p w:rsidR="00807E4B"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Hotel Bookings</w:t>
            </w:r>
          </w:p>
          <w:p w:rsidR="000F5650" w:rsidRPr="00E756B9" w:rsidRDefault="000F5650" w:rsidP="000F5650">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Customer Services</w:t>
            </w:r>
          </w:p>
          <w:p w:rsidR="00807E4B"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Documentation and Reports</w:t>
            </w:r>
          </w:p>
          <w:p w:rsidR="00807E4B" w:rsidRPr="00E756B9" w:rsidRDefault="00807E4B" w:rsidP="00807E4B">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Data Entry Management</w:t>
            </w:r>
          </w:p>
          <w:p w:rsidR="0036417A" w:rsidRPr="00E756B9" w:rsidRDefault="00807E4B" w:rsidP="002346F2">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Medical Bookings</w:t>
            </w:r>
          </w:p>
          <w:p w:rsidR="00305553" w:rsidRPr="00E756B9" w:rsidRDefault="00305553" w:rsidP="0078363A">
            <w:pPr>
              <w:rPr>
                <w:rFonts w:cstheme="minorHAnsi"/>
                <w:color w:val="002060"/>
              </w:rPr>
            </w:pPr>
            <w:r w:rsidRPr="00E756B9">
              <w:rPr>
                <w:rFonts w:cstheme="minorHAnsi"/>
                <w:color w:val="002060"/>
              </w:rPr>
              <w:sym w:font="Wingdings" w:char="F09F"/>
            </w:r>
            <w:r w:rsidRPr="00E756B9">
              <w:rPr>
                <w:rFonts w:cstheme="minorHAnsi"/>
                <w:color w:val="002060"/>
              </w:rPr>
              <w:t xml:space="preserve">  </w:t>
            </w:r>
            <w:r w:rsidR="0078363A" w:rsidRPr="00E756B9">
              <w:rPr>
                <w:rFonts w:cstheme="minorHAnsi"/>
                <w:color w:val="002060"/>
              </w:rPr>
              <w:t>Course Trainings</w:t>
            </w:r>
          </w:p>
          <w:p w:rsidR="0078363A" w:rsidRPr="00E756B9" w:rsidRDefault="0078363A" w:rsidP="0078363A">
            <w:pPr>
              <w:rPr>
                <w:rFonts w:cstheme="minorHAnsi"/>
                <w:b/>
                <w:color w:val="002060"/>
              </w:rPr>
            </w:pPr>
            <w:r w:rsidRPr="00E756B9">
              <w:rPr>
                <w:rFonts w:cstheme="minorHAnsi"/>
                <w:color w:val="002060"/>
              </w:rPr>
              <w:sym w:font="Wingdings" w:char="F09F"/>
            </w:r>
            <w:r w:rsidRPr="00E756B9">
              <w:rPr>
                <w:rFonts w:cstheme="minorHAnsi"/>
                <w:color w:val="002060"/>
              </w:rPr>
              <w:t xml:space="preserve">  Administration Coordinator</w:t>
            </w:r>
          </w:p>
        </w:tc>
      </w:tr>
    </w:tbl>
    <w:p w:rsidR="005D7112" w:rsidRPr="00E756B9" w:rsidRDefault="005D7112" w:rsidP="00103EEB">
      <w:pPr>
        <w:spacing w:after="0" w:line="240" w:lineRule="auto"/>
        <w:jc w:val="both"/>
        <w:rPr>
          <w:rFonts w:cstheme="minorHAnsi"/>
          <w:color w:val="002060"/>
          <w:sz w:val="10"/>
          <w:szCs w:val="10"/>
        </w:rPr>
      </w:pPr>
    </w:p>
    <w:p w:rsidR="004F1F1B" w:rsidRPr="00E756B9" w:rsidRDefault="004F1F1B" w:rsidP="00103EEB">
      <w:pPr>
        <w:spacing w:after="0" w:line="240" w:lineRule="auto"/>
        <w:jc w:val="both"/>
        <w:rPr>
          <w:rFonts w:cstheme="minorHAnsi"/>
          <w:color w:val="002060"/>
          <w:sz w:val="10"/>
          <w:szCs w:val="10"/>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36417A" w:rsidRPr="00E756B9" w:rsidTr="009C7543">
        <w:tc>
          <w:tcPr>
            <w:tcW w:w="9819" w:type="dxa"/>
          </w:tcPr>
          <w:p w:rsidR="0036417A" w:rsidRPr="00E756B9" w:rsidRDefault="0036417A" w:rsidP="00103EEB">
            <w:pPr>
              <w:jc w:val="both"/>
              <w:rPr>
                <w:rFonts w:cstheme="minorHAnsi"/>
                <w:b/>
                <w:color w:val="002060"/>
                <w:sz w:val="24"/>
                <w:szCs w:val="24"/>
              </w:rPr>
            </w:pPr>
            <w:r w:rsidRPr="00E756B9">
              <w:rPr>
                <w:rFonts w:cstheme="minorHAnsi"/>
                <w:b/>
                <w:color w:val="002060"/>
                <w:sz w:val="24"/>
                <w:szCs w:val="24"/>
              </w:rPr>
              <w:t>CAREER PROFILE</w:t>
            </w:r>
          </w:p>
        </w:tc>
      </w:tr>
    </w:tbl>
    <w:p w:rsidR="00F575A1" w:rsidRPr="00E756B9" w:rsidRDefault="00F575A1" w:rsidP="00103EEB">
      <w:pPr>
        <w:spacing w:after="0" w:line="240" w:lineRule="auto"/>
        <w:jc w:val="both"/>
        <w:rPr>
          <w:rFonts w:cstheme="minorHAnsi"/>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6211"/>
        <w:gridCol w:w="3195"/>
      </w:tblGrid>
      <w:tr w:rsidR="00E756B9" w:rsidRPr="00E756B9" w:rsidTr="00DE3F93">
        <w:tc>
          <w:tcPr>
            <w:tcW w:w="6624" w:type="dxa"/>
            <w:gridSpan w:val="2"/>
            <w:vAlign w:val="center"/>
          </w:tcPr>
          <w:p w:rsidR="003808D8" w:rsidRPr="00E756B9" w:rsidRDefault="00587D48" w:rsidP="000F5650">
            <w:pPr>
              <w:rPr>
                <w:rFonts w:cstheme="minorHAnsi"/>
                <w:b/>
                <w:color w:val="002060"/>
                <w:sz w:val="23"/>
                <w:szCs w:val="23"/>
              </w:rPr>
            </w:pPr>
            <w:r w:rsidRPr="00E756B9">
              <w:rPr>
                <w:rFonts w:cstheme="minorHAnsi"/>
                <w:b/>
                <w:color w:val="002060"/>
                <w:sz w:val="23"/>
                <w:szCs w:val="23"/>
              </w:rPr>
              <w:t xml:space="preserve">SAIPEM </w:t>
            </w:r>
            <w:proofErr w:type="spellStart"/>
            <w:r w:rsidRPr="00E756B9">
              <w:rPr>
                <w:rFonts w:cstheme="minorHAnsi"/>
                <w:b/>
                <w:color w:val="002060"/>
                <w:sz w:val="23"/>
                <w:szCs w:val="23"/>
              </w:rPr>
              <w:t>SpA</w:t>
            </w:r>
            <w:proofErr w:type="spellEnd"/>
            <w:r w:rsidR="000F5650" w:rsidRPr="00E756B9">
              <w:rPr>
                <w:rFonts w:cstheme="minorHAnsi"/>
                <w:b/>
                <w:color w:val="002060"/>
                <w:sz w:val="23"/>
                <w:szCs w:val="23"/>
              </w:rPr>
              <w:t xml:space="preserve"> – Abu Dhabi, UAE</w:t>
            </w:r>
            <w:r w:rsidR="00EC0178" w:rsidRPr="00E756B9">
              <w:rPr>
                <w:rFonts w:cstheme="minorHAnsi"/>
                <w:b/>
                <w:color w:val="002060"/>
                <w:sz w:val="23"/>
                <w:szCs w:val="23"/>
              </w:rPr>
              <w:t xml:space="preserve"> </w:t>
            </w:r>
          </w:p>
        </w:tc>
        <w:tc>
          <w:tcPr>
            <w:tcW w:w="3195" w:type="dxa"/>
            <w:vAlign w:val="center"/>
          </w:tcPr>
          <w:p w:rsidR="00CD6A7D" w:rsidRPr="00E756B9" w:rsidRDefault="00CD6A7D" w:rsidP="00E4538C">
            <w:pPr>
              <w:jc w:val="right"/>
              <w:rPr>
                <w:rFonts w:cstheme="minorHAnsi"/>
                <w:b/>
                <w:color w:val="002060"/>
              </w:rPr>
            </w:pPr>
            <w:r w:rsidRPr="00E756B9">
              <w:rPr>
                <w:rFonts w:cstheme="minorHAnsi"/>
                <w:b/>
                <w:color w:val="002060"/>
              </w:rPr>
              <w:t>Oct</w:t>
            </w:r>
            <w:r w:rsidR="00434E01" w:rsidRPr="00E756B9">
              <w:rPr>
                <w:rFonts w:cstheme="minorHAnsi"/>
                <w:b/>
                <w:color w:val="002060"/>
              </w:rPr>
              <w:t xml:space="preserve">. </w:t>
            </w:r>
            <w:r w:rsidR="00587D48" w:rsidRPr="00E756B9">
              <w:rPr>
                <w:rFonts w:cstheme="minorHAnsi"/>
                <w:b/>
                <w:color w:val="002060"/>
              </w:rPr>
              <w:t>7</w:t>
            </w:r>
            <w:r w:rsidR="00434E01" w:rsidRPr="00E756B9">
              <w:rPr>
                <w:rFonts w:cstheme="minorHAnsi"/>
                <w:b/>
                <w:color w:val="002060"/>
              </w:rPr>
              <w:t>,</w:t>
            </w:r>
            <w:r w:rsidRPr="00E756B9">
              <w:rPr>
                <w:rFonts w:cstheme="minorHAnsi"/>
                <w:b/>
                <w:color w:val="002060"/>
              </w:rPr>
              <w:t xml:space="preserve"> 200</w:t>
            </w:r>
            <w:r w:rsidR="00587D48" w:rsidRPr="00E756B9">
              <w:rPr>
                <w:rFonts w:cstheme="minorHAnsi"/>
                <w:b/>
                <w:color w:val="002060"/>
              </w:rPr>
              <w:t>7</w:t>
            </w:r>
            <w:r w:rsidRPr="00E756B9">
              <w:rPr>
                <w:rFonts w:cstheme="minorHAnsi"/>
                <w:b/>
                <w:color w:val="002060"/>
              </w:rPr>
              <w:t xml:space="preserve"> </w:t>
            </w:r>
            <w:r w:rsidR="00587D48" w:rsidRPr="00E756B9">
              <w:rPr>
                <w:rFonts w:cstheme="minorHAnsi"/>
                <w:b/>
                <w:color w:val="002060"/>
              </w:rPr>
              <w:t>–</w:t>
            </w:r>
            <w:r w:rsidRPr="00E756B9">
              <w:rPr>
                <w:rFonts w:cstheme="minorHAnsi"/>
                <w:b/>
                <w:color w:val="002060"/>
              </w:rPr>
              <w:t xml:space="preserve"> </w:t>
            </w:r>
            <w:r w:rsidR="00E4538C" w:rsidRPr="00E756B9">
              <w:rPr>
                <w:rFonts w:cstheme="minorHAnsi"/>
                <w:b/>
                <w:color w:val="002060"/>
              </w:rPr>
              <w:t>May 31</w:t>
            </w:r>
            <w:r w:rsidR="00587D48" w:rsidRPr="00E756B9">
              <w:rPr>
                <w:rFonts w:cstheme="minorHAnsi"/>
                <w:b/>
                <w:color w:val="002060"/>
              </w:rPr>
              <w:t>, 2017</w:t>
            </w:r>
          </w:p>
        </w:tc>
      </w:tr>
      <w:tr w:rsidR="00E756B9" w:rsidRPr="00E756B9" w:rsidTr="00DE3F93">
        <w:tc>
          <w:tcPr>
            <w:tcW w:w="6624" w:type="dxa"/>
            <w:gridSpan w:val="2"/>
            <w:vAlign w:val="center"/>
          </w:tcPr>
          <w:p w:rsidR="009A4B84" w:rsidRPr="00E756B9" w:rsidRDefault="009A4B84" w:rsidP="000F5650">
            <w:pPr>
              <w:rPr>
                <w:rFonts w:cstheme="minorHAnsi"/>
                <w:b/>
                <w:color w:val="002060"/>
                <w:sz w:val="23"/>
                <w:szCs w:val="23"/>
              </w:rPr>
            </w:pPr>
            <w:r w:rsidRPr="00E756B9">
              <w:rPr>
                <w:rFonts w:cstheme="minorHAnsi"/>
                <w:b/>
                <w:i/>
                <w:color w:val="002060"/>
                <w:sz w:val="20"/>
                <w:szCs w:val="20"/>
              </w:rPr>
              <w:t xml:space="preserve">(Engineering &amp; Construction (E&amp;C) Offshore and Onshore, Drilling </w:t>
            </w:r>
            <w:r w:rsidR="00CE2FCB" w:rsidRPr="00E756B9">
              <w:rPr>
                <w:rFonts w:cstheme="minorHAnsi"/>
                <w:b/>
                <w:i/>
                <w:color w:val="002060"/>
                <w:sz w:val="20"/>
                <w:szCs w:val="20"/>
              </w:rPr>
              <w:t xml:space="preserve">&amp; </w:t>
            </w:r>
            <w:r w:rsidRPr="00E756B9">
              <w:rPr>
                <w:rFonts w:cstheme="minorHAnsi"/>
                <w:b/>
                <w:i/>
                <w:color w:val="002060"/>
                <w:sz w:val="20"/>
                <w:szCs w:val="20"/>
              </w:rPr>
              <w:t>Floaters)</w:t>
            </w:r>
          </w:p>
          <w:p w:rsidR="00EB082E" w:rsidRPr="00E756B9" w:rsidRDefault="00010521" w:rsidP="000F5650">
            <w:pPr>
              <w:rPr>
                <w:rFonts w:cstheme="minorHAnsi"/>
                <w:b/>
                <w:color w:val="002060"/>
                <w:sz w:val="23"/>
                <w:szCs w:val="23"/>
              </w:rPr>
            </w:pPr>
            <w:r w:rsidRPr="00E756B9">
              <w:rPr>
                <w:rFonts w:cstheme="minorHAnsi"/>
                <w:b/>
                <w:color w:val="002060"/>
                <w:sz w:val="23"/>
                <w:szCs w:val="23"/>
              </w:rPr>
              <w:t xml:space="preserve">HR Officer </w:t>
            </w:r>
          </w:p>
          <w:p w:rsidR="00010521" w:rsidRPr="00E756B9" w:rsidRDefault="00010521" w:rsidP="000F5650">
            <w:pPr>
              <w:rPr>
                <w:rFonts w:cstheme="minorHAnsi"/>
                <w:b/>
                <w:color w:val="002060"/>
                <w:sz w:val="23"/>
                <w:szCs w:val="23"/>
              </w:rPr>
            </w:pPr>
          </w:p>
        </w:tc>
        <w:tc>
          <w:tcPr>
            <w:tcW w:w="3195" w:type="dxa"/>
            <w:vAlign w:val="center"/>
          </w:tcPr>
          <w:p w:rsidR="00EB082E" w:rsidRPr="00E756B9" w:rsidRDefault="00EB082E" w:rsidP="00434E01">
            <w:pPr>
              <w:jc w:val="right"/>
              <w:rPr>
                <w:rFonts w:cstheme="minorHAnsi"/>
                <w:b/>
                <w:color w:val="002060"/>
              </w:rPr>
            </w:pP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outlineLvl w:val="1"/>
              <w:rPr>
                <w:rFonts w:eastAsia="Times New Roman" w:cs="Arial"/>
                <w:bCs/>
                <w:color w:val="002060"/>
              </w:rPr>
            </w:pPr>
            <w:r w:rsidRPr="00E756B9">
              <w:rPr>
                <w:rFonts w:eastAsia="Times New Roman" w:cs="Open Sans"/>
                <w:color w:val="002060"/>
              </w:rPr>
              <w:t>Responsible for providing support in the various human resource functions, which include recruitment, staffing, training and development.</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outlineLvl w:val="1"/>
              <w:rPr>
                <w:rFonts w:eastAsia="Times New Roman" w:cs="Arial"/>
                <w:bCs/>
                <w:color w:val="002060"/>
              </w:rPr>
            </w:pPr>
            <w:r w:rsidRPr="00E756B9">
              <w:rPr>
                <w:rFonts w:eastAsia="Times New Roman" w:cs="Open Sans"/>
                <w:color w:val="002060"/>
              </w:rPr>
              <w:t>Provide information and assistance to staff, supervisors on human resource and work related issues.</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outlineLvl w:val="1"/>
              <w:rPr>
                <w:rFonts w:eastAsia="Times New Roman" w:cs="Open Sans"/>
                <w:color w:val="002060"/>
              </w:rPr>
            </w:pPr>
            <w:r w:rsidRPr="00E756B9">
              <w:rPr>
                <w:rFonts w:eastAsia="Times New Roman" w:cs="Open Sans"/>
                <w:color w:val="002060"/>
              </w:rPr>
              <w:t>Provide support to supervisors and staff to develop skills and capabilities</w:t>
            </w:r>
          </w:p>
        </w:tc>
      </w:tr>
      <w:tr w:rsidR="00E756B9" w:rsidRPr="00E756B9" w:rsidTr="00DE3F93">
        <w:tc>
          <w:tcPr>
            <w:tcW w:w="413" w:type="dxa"/>
          </w:tcPr>
          <w:p w:rsidR="00DE3F93" w:rsidRPr="00E756B9" w:rsidRDefault="00DE3F93" w:rsidP="008F1DC3">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8F1DC3">
            <w:pPr>
              <w:shd w:val="clear" w:color="auto" w:fill="FFFFFF"/>
              <w:outlineLvl w:val="1"/>
              <w:rPr>
                <w:rFonts w:eastAsia="Times New Roman" w:cs="Arial"/>
                <w:bCs/>
                <w:color w:val="002060"/>
              </w:rPr>
            </w:pPr>
            <w:r w:rsidRPr="00E756B9">
              <w:rPr>
                <w:rFonts w:eastAsia="Times New Roman" w:cs="Open Sans"/>
                <w:color w:val="002060"/>
              </w:rPr>
              <w:t>Provide advice and assistance in developing human resource plans.</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ind w:right="298"/>
              <w:outlineLvl w:val="1"/>
              <w:rPr>
                <w:rFonts w:eastAsia="Times New Roman" w:cs="Arial"/>
                <w:bCs/>
                <w:color w:val="002060"/>
              </w:rPr>
            </w:pPr>
            <w:r w:rsidRPr="00E756B9">
              <w:rPr>
                <w:rFonts w:eastAsia="Times New Roman" w:cs="Arial"/>
                <w:bCs/>
                <w:color w:val="002060"/>
              </w:rPr>
              <w:t xml:space="preserve">Creates, maintains and update the detailed itineraries </w:t>
            </w:r>
            <w:proofErr w:type="gramStart"/>
            <w:r w:rsidRPr="00E756B9">
              <w:rPr>
                <w:rFonts w:eastAsia="Times New Roman" w:cs="Arial"/>
                <w:bCs/>
                <w:color w:val="002060"/>
              </w:rPr>
              <w:t>for  Daily</w:t>
            </w:r>
            <w:proofErr w:type="gramEnd"/>
            <w:r w:rsidRPr="00E756B9">
              <w:rPr>
                <w:rFonts w:eastAsia="Times New Roman" w:cs="Arial"/>
                <w:bCs/>
                <w:color w:val="002060"/>
              </w:rPr>
              <w:t xml:space="preserve"> Travel Advisory.</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ind w:right="298"/>
              <w:outlineLvl w:val="1"/>
              <w:rPr>
                <w:rFonts w:eastAsia="Times New Roman" w:cs="Arial"/>
                <w:bCs/>
                <w:color w:val="002060"/>
              </w:rPr>
            </w:pPr>
            <w:r w:rsidRPr="00E756B9">
              <w:rPr>
                <w:rFonts w:eastAsia="Times New Roman" w:cs="Arial"/>
                <w:bCs/>
                <w:color w:val="002060"/>
              </w:rPr>
              <w:t>Arranges and organizing staff training sessions, workshops and activities.</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ind w:right="298"/>
              <w:outlineLvl w:val="1"/>
              <w:rPr>
                <w:rFonts w:eastAsia="Times New Roman" w:cs="Arial"/>
                <w:bCs/>
                <w:color w:val="002060"/>
              </w:rPr>
            </w:pPr>
            <w:r w:rsidRPr="00E756B9">
              <w:rPr>
                <w:rFonts w:eastAsia="Times New Roman" w:cs="Arial"/>
                <w:bCs/>
                <w:color w:val="002060"/>
              </w:rPr>
              <w:t>Arranges, manages and coordinates staff Medical bookings.</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ind w:right="298"/>
              <w:outlineLvl w:val="1"/>
              <w:rPr>
                <w:rFonts w:eastAsia="Times New Roman" w:cs="Arial"/>
                <w:bCs/>
                <w:color w:val="002060"/>
              </w:rPr>
            </w:pPr>
            <w:r w:rsidRPr="00E756B9">
              <w:rPr>
                <w:rFonts w:eastAsia="Times New Roman" w:cs="Arial"/>
                <w:bCs/>
                <w:color w:val="002060"/>
              </w:rPr>
              <w:t>Arranges driver’s schedule and activities.</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ind w:right="298"/>
              <w:outlineLvl w:val="1"/>
              <w:rPr>
                <w:rFonts w:eastAsia="Times New Roman" w:cs="Arial"/>
                <w:bCs/>
                <w:color w:val="002060"/>
              </w:rPr>
            </w:pPr>
            <w:r w:rsidRPr="00E756B9">
              <w:rPr>
                <w:rFonts w:eastAsia="Times New Roman" w:cs="Arial"/>
                <w:bCs/>
                <w:color w:val="002060"/>
              </w:rPr>
              <w:t>Arranges hotel bookings.</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ind w:right="298"/>
              <w:outlineLvl w:val="1"/>
              <w:rPr>
                <w:rFonts w:eastAsia="Times New Roman" w:cs="Arial"/>
                <w:bCs/>
                <w:color w:val="002060"/>
              </w:rPr>
            </w:pPr>
            <w:r w:rsidRPr="00E756B9">
              <w:rPr>
                <w:rFonts w:eastAsia="Times New Roman" w:cs="Arial"/>
                <w:bCs/>
                <w:color w:val="002060"/>
              </w:rPr>
              <w:t>Responsible in arranging flight tickets, hotel bookings for VIP and all employees.</w:t>
            </w:r>
          </w:p>
        </w:tc>
      </w:tr>
      <w:tr w:rsidR="00E756B9"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ind w:right="298"/>
              <w:outlineLvl w:val="1"/>
              <w:rPr>
                <w:rFonts w:eastAsia="Times New Roman" w:cs="Arial"/>
                <w:bCs/>
                <w:color w:val="002060"/>
              </w:rPr>
            </w:pPr>
            <w:r w:rsidRPr="00E756B9">
              <w:rPr>
                <w:rFonts w:eastAsia="Times New Roman" w:cs="Open Sans"/>
                <w:color w:val="002060"/>
              </w:rPr>
              <w:t>Provide staff orientation.</w:t>
            </w:r>
          </w:p>
        </w:tc>
      </w:tr>
      <w:tr w:rsidR="00DE3F93" w:rsidRPr="00E756B9" w:rsidTr="00DE3F93">
        <w:tc>
          <w:tcPr>
            <w:tcW w:w="413" w:type="dxa"/>
          </w:tcPr>
          <w:p w:rsidR="00DE3F93" w:rsidRPr="00E756B9" w:rsidRDefault="00DE3F93" w:rsidP="006A134D">
            <w:pPr>
              <w:jc w:val="center"/>
              <w:rPr>
                <w:rFonts w:cstheme="minorHAnsi"/>
                <w:color w:val="002060"/>
              </w:rPr>
            </w:pPr>
            <w:r w:rsidRPr="00E756B9">
              <w:rPr>
                <w:rFonts w:cstheme="minorHAnsi"/>
                <w:color w:val="002060"/>
              </w:rPr>
              <w:sym w:font="Wingdings" w:char="F076"/>
            </w:r>
          </w:p>
        </w:tc>
        <w:tc>
          <w:tcPr>
            <w:tcW w:w="9406" w:type="dxa"/>
            <w:gridSpan w:val="2"/>
          </w:tcPr>
          <w:p w:rsidR="00DE3F93" w:rsidRPr="00E756B9" w:rsidRDefault="00DE3F93" w:rsidP="00DE3F93">
            <w:pPr>
              <w:shd w:val="clear" w:color="auto" w:fill="FFFFFF"/>
              <w:ind w:right="298"/>
              <w:outlineLvl w:val="1"/>
              <w:rPr>
                <w:rFonts w:eastAsia="Times New Roman" w:cs="Open Sans"/>
                <w:color w:val="002060"/>
              </w:rPr>
            </w:pPr>
            <w:r w:rsidRPr="00E756B9">
              <w:rPr>
                <w:rFonts w:eastAsia="Times New Roman" w:cs="Arial"/>
                <w:bCs/>
                <w:color w:val="002060"/>
              </w:rPr>
              <w:t>Support in creating SAP - Work Orders</w:t>
            </w:r>
          </w:p>
        </w:tc>
      </w:tr>
    </w:tbl>
    <w:p w:rsidR="00223F50" w:rsidRPr="00E756B9" w:rsidRDefault="00223F50" w:rsidP="00434E01">
      <w:pPr>
        <w:spacing w:after="0" w:line="240" w:lineRule="auto"/>
        <w:jc w:val="both"/>
        <w:rPr>
          <w:rFonts w:cstheme="minorHAnsi"/>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6216"/>
        <w:gridCol w:w="3190"/>
      </w:tblGrid>
      <w:tr w:rsidR="00E756B9" w:rsidRPr="00E756B9" w:rsidTr="009A4B84">
        <w:tc>
          <w:tcPr>
            <w:tcW w:w="6629" w:type="dxa"/>
            <w:gridSpan w:val="2"/>
            <w:vAlign w:val="center"/>
          </w:tcPr>
          <w:p w:rsidR="00434E01" w:rsidRPr="00E756B9" w:rsidRDefault="009A4B84" w:rsidP="009A4B84">
            <w:pPr>
              <w:rPr>
                <w:rFonts w:cstheme="minorHAnsi"/>
                <w:b/>
                <w:color w:val="002060"/>
                <w:sz w:val="23"/>
                <w:szCs w:val="23"/>
              </w:rPr>
            </w:pPr>
            <w:r w:rsidRPr="00E756B9">
              <w:rPr>
                <w:rFonts w:cstheme="minorHAnsi"/>
                <w:b/>
                <w:color w:val="002060"/>
                <w:sz w:val="23"/>
                <w:szCs w:val="23"/>
              </w:rPr>
              <w:t>FUTURE KITCHEN EQUIPMENT</w:t>
            </w:r>
            <w:r w:rsidR="00434E01" w:rsidRPr="00E756B9">
              <w:rPr>
                <w:rFonts w:cstheme="minorHAnsi"/>
                <w:b/>
                <w:color w:val="002060"/>
                <w:sz w:val="23"/>
                <w:szCs w:val="23"/>
              </w:rPr>
              <w:t xml:space="preserve"> – </w:t>
            </w:r>
            <w:r w:rsidRPr="00E756B9">
              <w:rPr>
                <w:rFonts w:cstheme="minorHAnsi"/>
                <w:b/>
                <w:color w:val="002060"/>
                <w:sz w:val="23"/>
                <w:szCs w:val="23"/>
              </w:rPr>
              <w:t>Abu Dhabi</w:t>
            </w:r>
            <w:r w:rsidR="00434E01" w:rsidRPr="00E756B9">
              <w:rPr>
                <w:rFonts w:cstheme="minorHAnsi"/>
                <w:b/>
                <w:color w:val="002060"/>
                <w:sz w:val="23"/>
                <w:szCs w:val="23"/>
              </w:rPr>
              <w:t>, UAE</w:t>
            </w:r>
          </w:p>
        </w:tc>
        <w:tc>
          <w:tcPr>
            <w:tcW w:w="3190" w:type="dxa"/>
            <w:vAlign w:val="center"/>
          </w:tcPr>
          <w:p w:rsidR="00434E01" w:rsidRPr="00E756B9" w:rsidRDefault="009A4B84" w:rsidP="009A4B84">
            <w:pPr>
              <w:jc w:val="right"/>
              <w:rPr>
                <w:rFonts w:cstheme="minorHAnsi"/>
                <w:b/>
                <w:color w:val="002060"/>
              </w:rPr>
            </w:pPr>
            <w:r w:rsidRPr="00E756B9">
              <w:rPr>
                <w:rFonts w:cstheme="minorHAnsi"/>
                <w:b/>
                <w:color w:val="002060"/>
              </w:rPr>
              <w:t>Feb</w:t>
            </w:r>
            <w:r w:rsidR="00434E01" w:rsidRPr="00E756B9">
              <w:rPr>
                <w:rFonts w:cstheme="minorHAnsi"/>
                <w:b/>
                <w:color w:val="002060"/>
              </w:rPr>
              <w:t xml:space="preserve">. </w:t>
            </w:r>
            <w:r w:rsidRPr="00E756B9">
              <w:rPr>
                <w:rFonts w:cstheme="minorHAnsi"/>
                <w:b/>
                <w:color w:val="002060"/>
              </w:rPr>
              <w:t>2005</w:t>
            </w:r>
            <w:r w:rsidR="00434E01" w:rsidRPr="00E756B9">
              <w:rPr>
                <w:rFonts w:cstheme="minorHAnsi"/>
                <w:b/>
                <w:color w:val="002060"/>
              </w:rPr>
              <w:t xml:space="preserve"> to </w:t>
            </w:r>
            <w:r w:rsidRPr="00E756B9">
              <w:rPr>
                <w:rFonts w:cstheme="minorHAnsi"/>
                <w:b/>
                <w:color w:val="002060"/>
              </w:rPr>
              <w:t>Oct</w:t>
            </w:r>
            <w:r w:rsidR="00434E01" w:rsidRPr="00E756B9">
              <w:rPr>
                <w:rFonts w:cstheme="minorHAnsi"/>
                <w:b/>
                <w:color w:val="002060"/>
              </w:rPr>
              <w:t xml:space="preserve">. </w:t>
            </w:r>
            <w:r w:rsidRPr="00E756B9">
              <w:rPr>
                <w:rFonts w:cstheme="minorHAnsi"/>
                <w:b/>
                <w:color w:val="002060"/>
              </w:rPr>
              <w:t>04</w:t>
            </w:r>
            <w:r w:rsidR="00434E01" w:rsidRPr="00E756B9">
              <w:rPr>
                <w:rFonts w:cstheme="minorHAnsi"/>
                <w:b/>
                <w:color w:val="002060"/>
              </w:rPr>
              <w:t>, 200</w:t>
            </w:r>
            <w:r w:rsidRPr="00E756B9">
              <w:rPr>
                <w:rFonts w:cstheme="minorHAnsi"/>
                <w:b/>
                <w:color w:val="002060"/>
              </w:rPr>
              <w:t>7</w:t>
            </w:r>
          </w:p>
        </w:tc>
      </w:tr>
      <w:tr w:rsidR="00E756B9" w:rsidRPr="00E756B9" w:rsidTr="00342384">
        <w:tc>
          <w:tcPr>
            <w:tcW w:w="9819" w:type="dxa"/>
            <w:gridSpan w:val="3"/>
            <w:vAlign w:val="center"/>
          </w:tcPr>
          <w:p w:rsidR="00434E01" w:rsidRPr="00E756B9" w:rsidRDefault="00434E01" w:rsidP="009A4B84">
            <w:pPr>
              <w:rPr>
                <w:rFonts w:cstheme="minorHAnsi"/>
                <w:b/>
                <w:i/>
                <w:color w:val="002060"/>
                <w:sz w:val="20"/>
                <w:szCs w:val="20"/>
              </w:rPr>
            </w:pPr>
            <w:r w:rsidRPr="00E756B9">
              <w:rPr>
                <w:rFonts w:cstheme="minorHAnsi"/>
                <w:b/>
                <w:i/>
                <w:color w:val="002060"/>
                <w:sz w:val="20"/>
                <w:szCs w:val="20"/>
              </w:rPr>
              <w:t>(</w:t>
            </w:r>
            <w:r w:rsidR="009A4B84" w:rsidRPr="00E756B9">
              <w:rPr>
                <w:rFonts w:cstheme="minorHAnsi"/>
                <w:b/>
                <w:i/>
                <w:color w:val="002060"/>
                <w:sz w:val="20"/>
                <w:szCs w:val="20"/>
              </w:rPr>
              <w:t>Suppliers of Commercial Kitchen, Refrigeration, Baker, Laundry &amp; Coffee Equipment-Spare Parts etc.</w:t>
            </w:r>
            <w:r w:rsidRPr="00E756B9">
              <w:rPr>
                <w:rFonts w:cstheme="minorHAnsi"/>
                <w:b/>
                <w:i/>
                <w:color w:val="002060"/>
                <w:sz w:val="20"/>
                <w:szCs w:val="20"/>
              </w:rPr>
              <w:t>)</w:t>
            </w:r>
          </w:p>
        </w:tc>
      </w:tr>
      <w:tr w:rsidR="00E756B9" w:rsidRPr="00E756B9" w:rsidTr="00342384">
        <w:tc>
          <w:tcPr>
            <w:tcW w:w="9819" w:type="dxa"/>
            <w:gridSpan w:val="3"/>
            <w:vAlign w:val="center"/>
          </w:tcPr>
          <w:p w:rsidR="009A4B84" w:rsidRPr="00E756B9" w:rsidRDefault="009A4B84" w:rsidP="009A4B84">
            <w:pPr>
              <w:rPr>
                <w:rFonts w:cstheme="minorHAnsi"/>
                <w:b/>
                <w:color w:val="002060"/>
              </w:rPr>
            </w:pPr>
            <w:r w:rsidRPr="00E756B9">
              <w:rPr>
                <w:rFonts w:cstheme="minorHAnsi"/>
                <w:b/>
                <w:color w:val="002060"/>
              </w:rPr>
              <w:t xml:space="preserve">Secretary cum Receptionist </w:t>
            </w:r>
          </w:p>
          <w:p w:rsidR="00434E01" w:rsidRPr="00E756B9" w:rsidRDefault="00434E01" w:rsidP="002D6F53">
            <w:pPr>
              <w:rPr>
                <w:rFonts w:cstheme="minorHAnsi"/>
                <w:b/>
                <w:color w:val="002060"/>
              </w:rPr>
            </w:pPr>
          </w:p>
          <w:p w:rsidR="00223F50" w:rsidRPr="00E756B9" w:rsidRDefault="00223F50" w:rsidP="002D6F53">
            <w:pPr>
              <w:rPr>
                <w:rFonts w:cstheme="minorHAnsi"/>
                <w:b/>
                <w:color w:val="002060"/>
                <w:sz w:val="10"/>
                <w:szCs w:val="10"/>
              </w:rPr>
            </w:pPr>
          </w:p>
        </w:tc>
      </w:tr>
      <w:tr w:rsidR="00EF31F0" w:rsidRPr="00E756B9" w:rsidTr="009A4B84">
        <w:tc>
          <w:tcPr>
            <w:tcW w:w="413" w:type="dxa"/>
          </w:tcPr>
          <w:p w:rsidR="00EF31F0" w:rsidRPr="00E756B9" w:rsidRDefault="00CC457E" w:rsidP="00EF31F0">
            <w:pPr>
              <w:jc w:val="center"/>
              <w:rPr>
                <w:rFonts w:cstheme="minorHAnsi"/>
                <w:color w:val="002060"/>
              </w:rPr>
            </w:pPr>
            <w:r w:rsidRPr="00E756B9">
              <w:rPr>
                <w:rFonts w:cstheme="minorHAnsi"/>
                <w:color w:val="002060"/>
              </w:rPr>
              <w:sym w:font="Wingdings" w:char="F076"/>
            </w:r>
          </w:p>
        </w:tc>
        <w:tc>
          <w:tcPr>
            <w:tcW w:w="9406" w:type="dxa"/>
            <w:gridSpan w:val="2"/>
            <w:vAlign w:val="center"/>
          </w:tcPr>
          <w:p w:rsidR="009A4B84" w:rsidRPr="00E756B9" w:rsidRDefault="009A4B84" w:rsidP="006F3032">
            <w:pPr>
              <w:jc w:val="both"/>
              <w:rPr>
                <w:rFonts w:cstheme="minorHAnsi"/>
                <w:color w:val="002060"/>
              </w:rPr>
            </w:pPr>
            <w:r w:rsidRPr="00E756B9">
              <w:rPr>
                <w:rFonts w:cstheme="minorHAnsi"/>
                <w:color w:val="002060"/>
              </w:rPr>
              <w:t xml:space="preserve">Responsible </w:t>
            </w:r>
            <w:r w:rsidR="00305553" w:rsidRPr="00E756B9">
              <w:rPr>
                <w:rFonts w:cstheme="minorHAnsi"/>
                <w:color w:val="002060"/>
              </w:rPr>
              <w:t xml:space="preserve">and oversees </w:t>
            </w:r>
            <w:r w:rsidRPr="00E756B9">
              <w:rPr>
                <w:rFonts w:cstheme="minorHAnsi"/>
                <w:color w:val="002060"/>
              </w:rPr>
              <w:t xml:space="preserve">in office reception, documentation, confidential correspondence, maintenance, supplies, arranging meetings, supporting Human Resource in flight bookings &amp; hiring, supports Purchasing &amp; Finance Department in preparing purchase orders, </w:t>
            </w:r>
            <w:proofErr w:type="spellStart"/>
            <w:r w:rsidRPr="00E756B9">
              <w:rPr>
                <w:rFonts w:cstheme="minorHAnsi"/>
                <w:color w:val="002060"/>
              </w:rPr>
              <w:t>cheque</w:t>
            </w:r>
            <w:proofErr w:type="spellEnd"/>
            <w:r w:rsidRPr="00E756B9">
              <w:rPr>
                <w:rFonts w:cstheme="minorHAnsi"/>
                <w:color w:val="002060"/>
              </w:rPr>
              <w:t xml:space="preserve"> payments, follow-up payments &amp; data entry and assist Sales in preparing their proposal offers.</w:t>
            </w:r>
          </w:p>
        </w:tc>
      </w:tr>
    </w:tbl>
    <w:p w:rsidR="00717B0B" w:rsidRPr="00E756B9" w:rsidRDefault="00717B0B" w:rsidP="00434E01">
      <w:pPr>
        <w:spacing w:after="0" w:line="240" w:lineRule="auto"/>
        <w:jc w:val="both"/>
        <w:rPr>
          <w:rFonts w:cstheme="minorHAnsi"/>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6215"/>
        <w:gridCol w:w="3191"/>
      </w:tblGrid>
      <w:tr w:rsidR="00E756B9" w:rsidRPr="00E756B9" w:rsidTr="00342384">
        <w:tc>
          <w:tcPr>
            <w:tcW w:w="6588" w:type="dxa"/>
            <w:gridSpan w:val="2"/>
            <w:vAlign w:val="center"/>
          </w:tcPr>
          <w:p w:rsidR="00434E01" w:rsidRPr="00E756B9" w:rsidRDefault="0064660D" w:rsidP="00434E01">
            <w:pPr>
              <w:rPr>
                <w:rFonts w:cstheme="minorHAnsi"/>
                <w:b/>
                <w:color w:val="002060"/>
                <w:sz w:val="23"/>
                <w:szCs w:val="23"/>
              </w:rPr>
            </w:pPr>
            <w:r w:rsidRPr="00E756B9">
              <w:rPr>
                <w:rFonts w:cstheme="minorHAnsi"/>
                <w:b/>
                <w:color w:val="002060"/>
                <w:sz w:val="23"/>
                <w:szCs w:val="23"/>
              </w:rPr>
              <w:t>LSF PRINTING SERVICES, INC. – Quezon City, Philippines</w:t>
            </w:r>
          </w:p>
        </w:tc>
        <w:tc>
          <w:tcPr>
            <w:tcW w:w="3231" w:type="dxa"/>
            <w:vAlign w:val="center"/>
          </w:tcPr>
          <w:p w:rsidR="00434E01" w:rsidRPr="00E756B9" w:rsidRDefault="0064660D" w:rsidP="0064660D">
            <w:pPr>
              <w:jc w:val="right"/>
              <w:rPr>
                <w:rFonts w:cstheme="minorHAnsi"/>
                <w:b/>
                <w:color w:val="002060"/>
              </w:rPr>
            </w:pPr>
            <w:r w:rsidRPr="00E756B9">
              <w:rPr>
                <w:rFonts w:cstheme="minorHAnsi"/>
                <w:b/>
                <w:color w:val="002060"/>
              </w:rPr>
              <w:t>Feb. 2002</w:t>
            </w:r>
            <w:r w:rsidR="00434E01" w:rsidRPr="00E756B9">
              <w:rPr>
                <w:rFonts w:cstheme="minorHAnsi"/>
                <w:b/>
                <w:color w:val="002060"/>
              </w:rPr>
              <w:t xml:space="preserve"> to Dec. 24, 200</w:t>
            </w:r>
            <w:r w:rsidRPr="00E756B9">
              <w:rPr>
                <w:rFonts w:cstheme="minorHAnsi"/>
                <w:b/>
                <w:color w:val="002060"/>
              </w:rPr>
              <w:t>4</w:t>
            </w:r>
          </w:p>
        </w:tc>
      </w:tr>
      <w:tr w:rsidR="00E756B9" w:rsidRPr="00E756B9" w:rsidTr="00342384">
        <w:tc>
          <w:tcPr>
            <w:tcW w:w="9819" w:type="dxa"/>
            <w:gridSpan w:val="3"/>
            <w:vAlign w:val="center"/>
          </w:tcPr>
          <w:p w:rsidR="00434E01" w:rsidRPr="00E756B9" w:rsidRDefault="0064660D" w:rsidP="002D6F53">
            <w:pPr>
              <w:rPr>
                <w:rFonts w:cstheme="minorHAnsi"/>
                <w:b/>
                <w:color w:val="002060"/>
              </w:rPr>
            </w:pPr>
            <w:r w:rsidRPr="00E756B9">
              <w:rPr>
                <w:rFonts w:cstheme="minorHAnsi"/>
                <w:b/>
                <w:color w:val="002060"/>
              </w:rPr>
              <w:t>Purchasing Officer</w:t>
            </w:r>
          </w:p>
          <w:p w:rsidR="00223F50" w:rsidRPr="00E756B9" w:rsidRDefault="00223F50" w:rsidP="002D6F53">
            <w:pPr>
              <w:rPr>
                <w:rFonts w:cstheme="minorHAnsi"/>
                <w:b/>
                <w:color w:val="002060"/>
                <w:sz w:val="10"/>
                <w:szCs w:val="10"/>
              </w:rPr>
            </w:pPr>
          </w:p>
        </w:tc>
      </w:tr>
      <w:tr w:rsidR="00537D22" w:rsidRPr="00E756B9" w:rsidTr="00342384">
        <w:tc>
          <w:tcPr>
            <w:tcW w:w="288" w:type="dxa"/>
          </w:tcPr>
          <w:p w:rsidR="00537D22" w:rsidRPr="00E756B9" w:rsidRDefault="00CC457E" w:rsidP="00537D22">
            <w:pPr>
              <w:jc w:val="center"/>
              <w:rPr>
                <w:rFonts w:cstheme="minorHAnsi"/>
                <w:color w:val="002060"/>
              </w:rPr>
            </w:pPr>
            <w:r w:rsidRPr="00E756B9">
              <w:rPr>
                <w:rFonts w:cstheme="minorHAnsi"/>
                <w:color w:val="002060"/>
              </w:rPr>
              <w:sym w:font="Wingdings" w:char="F076"/>
            </w:r>
          </w:p>
        </w:tc>
        <w:tc>
          <w:tcPr>
            <w:tcW w:w="9531" w:type="dxa"/>
            <w:gridSpan w:val="2"/>
            <w:vAlign w:val="center"/>
          </w:tcPr>
          <w:p w:rsidR="00537D22" w:rsidRPr="00E756B9" w:rsidRDefault="00892CD9" w:rsidP="006F3032">
            <w:pPr>
              <w:jc w:val="both"/>
              <w:rPr>
                <w:rFonts w:cstheme="minorHAnsi"/>
                <w:color w:val="002060"/>
              </w:rPr>
            </w:pPr>
            <w:r w:rsidRPr="00E756B9">
              <w:rPr>
                <w:rFonts w:cstheme="minorHAnsi"/>
                <w:color w:val="002060"/>
              </w:rPr>
              <w:t>R</w:t>
            </w:r>
            <w:r w:rsidR="00537D22" w:rsidRPr="00E756B9">
              <w:rPr>
                <w:rFonts w:cstheme="minorHAnsi"/>
                <w:color w:val="002060"/>
              </w:rPr>
              <w:t xml:space="preserve">esponsible in </w:t>
            </w:r>
            <w:r w:rsidR="0064660D" w:rsidRPr="00E756B9">
              <w:rPr>
                <w:rFonts w:cstheme="minorHAnsi"/>
                <w:color w:val="002060"/>
              </w:rPr>
              <w:t xml:space="preserve">preparing Purchase Orders for supplies and equipment, delivery systems, reports </w:t>
            </w:r>
            <w:r w:rsidR="0064660D" w:rsidRPr="00E756B9">
              <w:rPr>
                <w:rFonts w:cstheme="minorHAnsi"/>
                <w:color w:val="002060"/>
              </w:rPr>
              <w:lastRenderedPageBreak/>
              <w:t>regarding market condition and merchandise costs and inventory of materials and supplies. Knowledge on raw materials, production processes, quality control, costs and other techniques for maximizing the effective quality standards for services and evaluation of customer satisfaction.</w:t>
            </w:r>
          </w:p>
        </w:tc>
      </w:tr>
    </w:tbl>
    <w:p w:rsidR="002B50B6" w:rsidRPr="00E756B9" w:rsidRDefault="002B50B6" w:rsidP="00434E01">
      <w:pPr>
        <w:spacing w:after="0" w:line="240" w:lineRule="auto"/>
        <w:jc w:val="both"/>
        <w:rPr>
          <w:rFonts w:cstheme="minorHAnsi"/>
          <w:color w:val="002060"/>
        </w:rPr>
      </w:pPr>
    </w:p>
    <w:p w:rsidR="00263C14" w:rsidRPr="00E756B9" w:rsidRDefault="00263C14" w:rsidP="00434E01">
      <w:pPr>
        <w:spacing w:after="0" w:line="240" w:lineRule="auto"/>
        <w:jc w:val="both"/>
        <w:rPr>
          <w:rFonts w:cstheme="minorHAnsi"/>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6215"/>
        <w:gridCol w:w="3191"/>
      </w:tblGrid>
      <w:tr w:rsidR="00E756B9" w:rsidRPr="00E756B9" w:rsidTr="00263C14">
        <w:tc>
          <w:tcPr>
            <w:tcW w:w="6628" w:type="dxa"/>
            <w:gridSpan w:val="2"/>
            <w:vAlign w:val="center"/>
          </w:tcPr>
          <w:p w:rsidR="00434E01" w:rsidRPr="00E756B9" w:rsidRDefault="0064660D" w:rsidP="00263C14">
            <w:pPr>
              <w:rPr>
                <w:rFonts w:cstheme="minorHAnsi"/>
                <w:b/>
                <w:color w:val="002060"/>
                <w:sz w:val="23"/>
                <w:szCs w:val="23"/>
              </w:rPr>
            </w:pPr>
            <w:r w:rsidRPr="00E756B9">
              <w:rPr>
                <w:rFonts w:cstheme="minorHAnsi"/>
                <w:b/>
                <w:color w:val="002060"/>
                <w:sz w:val="23"/>
                <w:szCs w:val="23"/>
              </w:rPr>
              <w:t>CLUB PARADISE RESORT</w:t>
            </w:r>
            <w:r w:rsidR="00434E01" w:rsidRPr="00E756B9">
              <w:rPr>
                <w:rFonts w:cstheme="minorHAnsi"/>
                <w:b/>
                <w:color w:val="002060"/>
                <w:sz w:val="23"/>
                <w:szCs w:val="23"/>
              </w:rPr>
              <w:t xml:space="preserve"> – </w:t>
            </w:r>
            <w:proofErr w:type="spellStart"/>
            <w:r w:rsidR="00263C14" w:rsidRPr="00E756B9">
              <w:rPr>
                <w:rFonts w:cstheme="minorHAnsi"/>
                <w:b/>
                <w:color w:val="002060"/>
                <w:sz w:val="23"/>
                <w:szCs w:val="23"/>
              </w:rPr>
              <w:t>Coron</w:t>
            </w:r>
            <w:proofErr w:type="spellEnd"/>
            <w:r w:rsidR="00434E01" w:rsidRPr="00E756B9">
              <w:rPr>
                <w:rFonts w:cstheme="minorHAnsi"/>
                <w:b/>
                <w:color w:val="002060"/>
                <w:sz w:val="23"/>
                <w:szCs w:val="23"/>
              </w:rPr>
              <w:t>,</w:t>
            </w:r>
            <w:r w:rsidR="00263C14" w:rsidRPr="00E756B9">
              <w:rPr>
                <w:rFonts w:cstheme="minorHAnsi"/>
                <w:b/>
                <w:color w:val="002060"/>
                <w:sz w:val="23"/>
                <w:szCs w:val="23"/>
              </w:rPr>
              <w:t xml:space="preserve"> Palawan,</w:t>
            </w:r>
            <w:r w:rsidR="00434E01" w:rsidRPr="00E756B9">
              <w:rPr>
                <w:rFonts w:cstheme="minorHAnsi"/>
                <w:b/>
                <w:color w:val="002060"/>
                <w:sz w:val="23"/>
                <w:szCs w:val="23"/>
              </w:rPr>
              <w:t xml:space="preserve"> Philippines</w:t>
            </w:r>
          </w:p>
        </w:tc>
        <w:tc>
          <w:tcPr>
            <w:tcW w:w="3191" w:type="dxa"/>
            <w:vAlign w:val="center"/>
          </w:tcPr>
          <w:p w:rsidR="00434E01" w:rsidRPr="00E756B9" w:rsidRDefault="00263C14" w:rsidP="00263C14">
            <w:pPr>
              <w:jc w:val="right"/>
              <w:rPr>
                <w:rFonts w:cstheme="minorHAnsi"/>
                <w:b/>
                <w:color w:val="002060"/>
              </w:rPr>
            </w:pPr>
            <w:r w:rsidRPr="00E756B9">
              <w:rPr>
                <w:rFonts w:cstheme="minorHAnsi"/>
                <w:b/>
                <w:color w:val="002060"/>
              </w:rPr>
              <w:t>Aug</w:t>
            </w:r>
            <w:r w:rsidR="00434E01" w:rsidRPr="00E756B9">
              <w:rPr>
                <w:rFonts w:cstheme="minorHAnsi"/>
                <w:b/>
                <w:color w:val="002060"/>
              </w:rPr>
              <w:t xml:space="preserve">. 1998 to </w:t>
            </w:r>
            <w:r w:rsidRPr="00E756B9">
              <w:rPr>
                <w:rFonts w:cstheme="minorHAnsi"/>
                <w:b/>
                <w:color w:val="002060"/>
              </w:rPr>
              <w:t>Jan</w:t>
            </w:r>
            <w:r w:rsidR="00434E01" w:rsidRPr="00E756B9">
              <w:rPr>
                <w:rFonts w:cstheme="minorHAnsi"/>
                <w:b/>
                <w:color w:val="002060"/>
              </w:rPr>
              <w:t>. 200</w:t>
            </w:r>
            <w:r w:rsidRPr="00E756B9">
              <w:rPr>
                <w:rFonts w:cstheme="minorHAnsi"/>
                <w:b/>
                <w:color w:val="002060"/>
              </w:rPr>
              <w:t>0</w:t>
            </w:r>
          </w:p>
        </w:tc>
      </w:tr>
      <w:tr w:rsidR="00E756B9" w:rsidRPr="00E756B9" w:rsidTr="00223F50">
        <w:tc>
          <w:tcPr>
            <w:tcW w:w="9819" w:type="dxa"/>
            <w:gridSpan w:val="3"/>
            <w:vAlign w:val="center"/>
          </w:tcPr>
          <w:p w:rsidR="00434E01" w:rsidRPr="00E756B9" w:rsidRDefault="00263C14" w:rsidP="00434E01">
            <w:pPr>
              <w:rPr>
                <w:rFonts w:cstheme="minorHAnsi"/>
                <w:b/>
                <w:color w:val="002060"/>
              </w:rPr>
            </w:pPr>
            <w:r w:rsidRPr="00E756B9">
              <w:rPr>
                <w:rFonts w:cstheme="minorHAnsi"/>
                <w:b/>
                <w:color w:val="002060"/>
              </w:rPr>
              <w:t>Administrative Assistant</w:t>
            </w:r>
          </w:p>
          <w:p w:rsidR="00223F50" w:rsidRPr="00E756B9" w:rsidRDefault="00223F50" w:rsidP="00434E01">
            <w:pPr>
              <w:rPr>
                <w:rFonts w:cstheme="minorHAnsi"/>
                <w:b/>
                <w:color w:val="002060"/>
                <w:sz w:val="10"/>
                <w:szCs w:val="10"/>
              </w:rPr>
            </w:pPr>
          </w:p>
        </w:tc>
      </w:tr>
      <w:tr w:rsidR="00E756B9" w:rsidRPr="00E756B9" w:rsidTr="00263C14">
        <w:tc>
          <w:tcPr>
            <w:tcW w:w="413" w:type="dxa"/>
          </w:tcPr>
          <w:p w:rsidR="00444783" w:rsidRPr="00E756B9" w:rsidRDefault="00CC457E" w:rsidP="00444783">
            <w:pPr>
              <w:jc w:val="center"/>
              <w:rPr>
                <w:rFonts w:cstheme="minorHAnsi"/>
                <w:color w:val="002060"/>
              </w:rPr>
            </w:pPr>
            <w:r w:rsidRPr="00E756B9">
              <w:rPr>
                <w:rFonts w:cstheme="minorHAnsi"/>
                <w:color w:val="002060"/>
              </w:rPr>
              <w:sym w:font="Wingdings" w:char="F076"/>
            </w:r>
          </w:p>
        </w:tc>
        <w:tc>
          <w:tcPr>
            <w:tcW w:w="9406" w:type="dxa"/>
            <w:gridSpan w:val="2"/>
            <w:vAlign w:val="center"/>
          </w:tcPr>
          <w:p w:rsidR="00263C14" w:rsidRPr="00E756B9" w:rsidRDefault="00263C14" w:rsidP="00263C14">
            <w:pPr>
              <w:jc w:val="both"/>
              <w:rPr>
                <w:rFonts w:cstheme="minorHAnsi"/>
                <w:color w:val="002060"/>
              </w:rPr>
            </w:pPr>
            <w:r w:rsidRPr="00E756B9">
              <w:rPr>
                <w:rFonts w:cstheme="minorHAnsi"/>
                <w:color w:val="002060"/>
              </w:rPr>
              <w:t>R</w:t>
            </w:r>
            <w:r w:rsidR="00A17E57" w:rsidRPr="00E756B9">
              <w:rPr>
                <w:rFonts w:cstheme="minorHAnsi"/>
                <w:color w:val="002060"/>
              </w:rPr>
              <w:t xml:space="preserve">esponsible in assisting </w:t>
            </w:r>
            <w:r w:rsidRPr="00E756B9">
              <w:rPr>
                <w:rFonts w:cstheme="minorHAnsi"/>
                <w:color w:val="002060"/>
              </w:rPr>
              <w:t>fielding telephone calls, receiving and directing visitors, word processing, creating spreadsheets and presentations and filing.</w:t>
            </w:r>
          </w:p>
          <w:p w:rsidR="00263C14" w:rsidRPr="00E756B9" w:rsidRDefault="00263C14" w:rsidP="00263C14">
            <w:pPr>
              <w:jc w:val="both"/>
              <w:rPr>
                <w:rFonts w:cstheme="minorHAnsi"/>
                <w:color w:val="002060"/>
              </w:rPr>
            </w:pPr>
          </w:p>
          <w:p w:rsidR="00263C14" w:rsidRPr="00E756B9" w:rsidRDefault="00263C14" w:rsidP="00263C14">
            <w:pPr>
              <w:jc w:val="both"/>
              <w:rPr>
                <w:rFonts w:cstheme="minorHAnsi"/>
                <w:color w:val="002060"/>
              </w:rPr>
            </w:pPr>
          </w:p>
        </w:tc>
      </w:tr>
      <w:tr w:rsidR="00E756B9" w:rsidRPr="00E756B9" w:rsidTr="00263C14">
        <w:tc>
          <w:tcPr>
            <w:tcW w:w="6628" w:type="dxa"/>
            <w:gridSpan w:val="2"/>
            <w:vAlign w:val="center"/>
          </w:tcPr>
          <w:p w:rsidR="00263C14" w:rsidRPr="00E756B9" w:rsidRDefault="00263C14" w:rsidP="00263C14">
            <w:pPr>
              <w:rPr>
                <w:rFonts w:cstheme="minorHAnsi"/>
                <w:b/>
                <w:color w:val="002060"/>
                <w:sz w:val="23"/>
                <w:szCs w:val="23"/>
              </w:rPr>
            </w:pPr>
            <w:r w:rsidRPr="00E756B9">
              <w:rPr>
                <w:rFonts w:cstheme="minorHAnsi"/>
                <w:b/>
                <w:color w:val="002060"/>
                <w:sz w:val="23"/>
                <w:szCs w:val="23"/>
              </w:rPr>
              <w:t>Easy Call Telecommunications – Manila, Philippines</w:t>
            </w:r>
          </w:p>
        </w:tc>
        <w:tc>
          <w:tcPr>
            <w:tcW w:w="3191" w:type="dxa"/>
            <w:vAlign w:val="center"/>
          </w:tcPr>
          <w:p w:rsidR="00263C14" w:rsidRPr="00E756B9" w:rsidRDefault="00263C14" w:rsidP="00263C14">
            <w:pPr>
              <w:jc w:val="right"/>
              <w:rPr>
                <w:rFonts w:cstheme="minorHAnsi"/>
                <w:b/>
                <w:color w:val="002060"/>
              </w:rPr>
            </w:pPr>
            <w:r w:rsidRPr="00E756B9">
              <w:rPr>
                <w:rFonts w:cstheme="minorHAnsi"/>
                <w:b/>
                <w:color w:val="002060"/>
              </w:rPr>
              <w:t>Dec.  1997 to June 1998</w:t>
            </w:r>
          </w:p>
        </w:tc>
      </w:tr>
      <w:tr w:rsidR="00E756B9" w:rsidRPr="00E756B9" w:rsidTr="00BA2AE6">
        <w:tc>
          <w:tcPr>
            <w:tcW w:w="9819" w:type="dxa"/>
            <w:gridSpan w:val="3"/>
            <w:vAlign w:val="center"/>
          </w:tcPr>
          <w:p w:rsidR="00263C14" w:rsidRPr="00E756B9" w:rsidRDefault="005B3B21" w:rsidP="00BA2AE6">
            <w:pPr>
              <w:rPr>
                <w:rFonts w:cstheme="minorHAnsi"/>
                <w:b/>
                <w:color w:val="002060"/>
              </w:rPr>
            </w:pPr>
            <w:r w:rsidRPr="00E756B9">
              <w:rPr>
                <w:rFonts w:cstheme="minorHAnsi"/>
                <w:b/>
                <w:color w:val="002060"/>
              </w:rPr>
              <w:t>Message Handling Specialist</w:t>
            </w:r>
          </w:p>
          <w:p w:rsidR="00263C14" w:rsidRPr="00E756B9" w:rsidRDefault="00263C14" w:rsidP="00BA2AE6">
            <w:pPr>
              <w:rPr>
                <w:rFonts w:cstheme="minorHAnsi"/>
                <w:b/>
                <w:color w:val="002060"/>
                <w:sz w:val="10"/>
                <w:szCs w:val="10"/>
              </w:rPr>
            </w:pPr>
          </w:p>
        </w:tc>
      </w:tr>
      <w:tr w:rsidR="00E756B9" w:rsidRPr="00E756B9" w:rsidTr="00263C14">
        <w:tc>
          <w:tcPr>
            <w:tcW w:w="413" w:type="dxa"/>
          </w:tcPr>
          <w:p w:rsidR="00263C14" w:rsidRPr="00E756B9" w:rsidRDefault="00263C14" w:rsidP="00BA2AE6">
            <w:pPr>
              <w:jc w:val="center"/>
              <w:rPr>
                <w:rFonts w:cstheme="minorHAnsi"/>
                <w:color w:val="002060"/>
              </w:rPr>
            </w:pPr>
            <w:r w:rsidRPr="00E756B9">
              <w:rPr>
                <w:rFonts w:cstheme="minorHAnsi"/>
                <w:color w:val="002060"/>
              </w:rPr>
              <w:sym w:font="Wingdings" w:char="F076"/>
            </w:r>
          </w:p>
        </w:tc>
        <w:tc>
          <w:tcPr>
            <w:tcW w:w="9406" w:type="dxa"/>
            <w:gridSpan w:val="2"/>
            <w:vAlign w:val="center"/>
          </w:tcPr>
          <w:p w:rsidR="00263C14" w:rsidRPr="00E756B9" w:rsidRDefault="00263C14" w:rsidP="00BA2AE6">
            <w:pPr>
              <w:jc w:val="both"/>
              <w:rPr>
                <w:rFonts w:cstheme="minorHAnsi"/>
                <w:color w:val="002060"/>
              </w:rPr>
            </w:pPr>
            <w:r w:rsidRPr="00E756B9">
              <w:rPr>
                <w:rFonts w:cstheme="minorHAnsi"/>
                <w:color w:val="002060"/>
              </w:rPr>
              <w:t xml:space="preserve">Responsible in </w:t>
            </w:r>
            <w:r w:rsidR="00FE11A8" w:rsidRPr="00E756B9">
              <w:rPr>
                <w:rFonts w:cstheme="minorHAnsi"/>
                <w:color w:val="002060"/>
              </w:rPr>
              <w:t>screening calls and taking messages; customer relations; documentation</w:t>
            </w:r>
            <w:r w:rsidR="00FA6C6C" w:rsidRPr="00E756B9">
              <w:rPr>
                <w:rFonts w:cstheme="minorHAnsi"/>
                <w:color w:val="002060"/>
              </w:rPr>
              <w:t>;</w:t>
            </w:r>
          </w:p>
        </w:tc>
      </w:tr>
      <w:tr w:rsidR="00263C14" w:rsidRPr="00E756B9" w:rsidTr="00263C14">
        <w:tc>
          <w:tcPr>
            <w:tcW w:w="413" w:type="dxa"/>
          </w:tcPr>
          <w:p w:rsidR="00263C14" w:rsidRPr="00E756B9" w:rsidRDefault="00263C14" w:rsidP="00FA6C6C">
            <w:pPr>
              <w:rPr>
                <w:rFonts w:cstheme="minorHAnsi"/>
                <w:color w:val="002060"/>
              </w:rPr>
            </w:pPr>
          </w:p>
        </w:tc>
        <w:tc>
          <w:tcPr>
            <w:tcW w:w="9406" w:type="dxa"/>
            <w:gridSpan w:val="2"/>
            <w:vAlign w:val="center"/>
          </w:tcPr>
          <w:p w:rsidR="00263C14" w:rsidRPr="00E756B9" w:rsidRDefault="00263C14" w:rsidP="00BA2AE6">
            <w:pPr>
              <w:jc w:val="both"/>
              <w:rPr>
                <w:rFonts w:cstheme="minorHAnsi"/>
                <w:color w:val="002060"/>
              </w:rPr>
            </w:pPr>
          </w:p>
        </w:tc>
      </w:tr>
    </w:tbl>
    <w:p w:rsidR="005D7112" w:rsidRPr="00E756B9" w:rsidRDefault="005D7112" w:rsidP="00434E01">
      <w:pPr>
        <w:spacing w:after="0" w:line="240" w:lineRule="auto"/>
        <w:jc w:val="both"/>
        <w:rPr>
          <w:rFonts w:cstheme="minorHAnsi"/>
          <w:color w:val="002060"/>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5C3A45" w:rsidRPr="00E756B9" w:rsidTr="009C7543">
        <w:tc>
          <w:tcPr>
            <w:tcW w:w="9819" w:type="dxa"/>
          </w:tcPr>
          <w:p w:rsidR="005C3A45" w:rsidRPr="00E756B9" w:rsidRDefault="005C3A45" w:rsidP="005C3A45">
            <w:pPr>
              <w:jc w:val="both"/>
              <w:rPr>
                <w:rFonts w:cstheme="minorHAnsi"/>
                <w:b/>
                <w:color w:val="002060"/>
                <w:sz w:val="24"/>
                <w:szCs w:val="24"/>
              </w:rPr>
            </w:pPr>
            <w:r w:rsidRPr="00E756B9">
              <w:rPr>
                <w:rFonts w:cstheme="minorHAnsi"/>
                <w:b/>
                <w:color w:val="002060"/>
                <w:sz w:val="24"/>
                <w:szCs w:val="24"/>
              </w:rPr>
              <w:t>EDUCATION / TECHNICAL SKILLS</w:t>
            </w:r>
          </w:p>
        </w:tc>
      </w:tr>
    </w:tbl>
    <w:p w:rsidR="000609E4" w:rsidRPr="00E756B9" w:rsidRDefault="000609E4" w:rsidP="00103EEB">
      <w:pPr>
        <w:spacing w:after="0" w:line="240" w:lineRule="auto"/>
        <w:jc w:val="both"/>
        <w:rPr>
          <w:rFonts w:cstheme="minorHAnsi"/>
          <w:color w:val="002060"/>
        </w:rPr>
      </w:pPr>
    </w:p>
    <w:p w:rsidR="00103EEB" w:rsidRPr="00E756B9" w:rsidRDefault="005C3A45" w:rsidP="00223F50">
      <w:pPr>
        <w:spacing w:after="0" w:line="240" w:lineRule="auto"/>
        <w:jc w:val="center"/>
        <w:rPr>
          <w:rFonts w:cstheme="minorHAnsi"/>
          <w:b/>
          <w:color w:val="002060"/>
        </w:rPr>
      </w:pPr>
      <w:r w:rsidRPr="00E756B9">
        <w:rPr>
          <w:rFonts w:cstheme="minorHAnsi"/>
          <w:b/>
          <w:color w:val="002060"/>
        </w:rPr>
        <w:t xml:space="preserve">Bachelor of Science in </w:t>
      </w:r>
      <w:r w:rsidR="00FA6C6C" w:rsidRPr="00E756B9">
        <w:rPr>
          <w:rFonts w:cstheme="minorHAnsi"/>
          <w:b/>
          <w:color w:val="002060"/>
        </w:rPr>
        <w:t>Foreign Service major in International Trade</w:t>
      </w:r>
    </w:p>
    <w:p w:rsidR="00FA6C6C" w:rsidRPr="00E756B9" w:rsidRDefault="005C3A45" w:rsidP="00223F50">
      <w:pPr>
        <w:spacing w:after="0" w:line="240" w:lineRule="auto"/>
        <w:jc w:val="center"/>
        <w:rPr>
          <w:rFonts w:cstheme="minorHAnsi"/>
          <w:color w:val="002060"/>
        </w:rPr>
      </w:pPr>
      <w:r w:rsidRPr="00E756B9">
        <w:rPr>
          <w:rFonts w:cstheme="minorHAnsi"/>
          <w:color w:val="002060"/>
        </w:rPr>
        <w:t xml:space="preserve">Lyceum of the Philippines, Manila, Philippines </w:t>
      </w:r>
      <w:r w:rsidRPr="00E756B9">
        <w:rPr>
          <w:rFonts w:cstheme="minorHAnsi"/>
          <w:color w:val="002060"/>
        </w:rPr>
        <w:sym w:font="Wingdings" w:char="F09F"/>
      </w:r>
      <w:r w:rsidRPr="00E756B9">
        <w:rPr>
          <w:rFonts w:cstheme="minorHAnsi"/>
          <w:color w:val="002060"/>
        </w:rPr>
        <w:t xml:space="preserve"> 199</w:t>
      </w:r>
      <w:r w:rsidR="00FA6C6C" w:rsidRPr="00E756B9">
        <w:rPr>
          <w:rFonts w:cstheme="minorHAnsi"/>
          <w:color w:val="002060"/>
        </w:rPr>
        <w:t>3-1996</w:t>
      </w:r>
    </w:p>
    <w:p w:rsidR="00FA6C6C" w:rsidRPr="00E756B9" w:rsidRDefault="00FA6C6C" w:rsidP="00223F50">
      <w:pPr>
        <w:spacing w:after="0" w:line="240" w:lineRule="auto"/>
        <w:jc w:val="center"/>
        <w:rPr>
          <w:rFonts w:cstheme="minorHAnsi"/>
          <w:color w:val="002060"/>
        </w:rPr>
      </w:pPr>
    </w:p>
    <w:p w:rsidR="005C3A45" w:rsidRPr="00E756B9" w:rsidRDefault="00F86A50" w:rsidP="00223F50">
      <w:pPr>
        <w:spacing w:after="0" w:line="240" w:lineRule="auto"/>
        <w:jc w:val="center"/>
        <w:rPr>
          <w:rFonts w:cstheme="minorHAnsi"/>
          <w:color w:val="002060"/>
          <w:sz w:val="21"/>
          <w:szCs w:val="21"/>
        </w:rPr>
      </w:pPr>
      <w:r w:rsidRPr="00E756B9">
        <w:rPr>
          <w:rFonts w:cstheme="minorHAnsi"/>
          <w:color w:val="002060"/>
          <w:sz w:val="21"/>
          <w:szCs w:val="21"/>
        </w:rPr>
        <w:t xml:space="preserve">Proficient in </w:t>
      </w:r>
      <w:r w:rsidR="00197E63" w:rsidRPr="00E756B9">
        <w:rPr>
          <w:rFonts w:cstheme="minorHAnsi"/>
          <w:color w:val="002060"/>
          <w:sz w:val="21"/>
          <w:szCs w:val="21"/>
        </w:rPr>
        <w:t xml:space="preserve">MS Office (Word, Excel, PowerPoint &amp; Outlook), </w:t>
      </w:r>
    </w:p>
    <w:p w:rsidR="00197E63" w:rsidRPr="00E756B9" w:rsidRDefault="00197E63" w:rsidP="00FA6C6C">
      <w:pPr>
        <w:spacing w:after="0" w:line="240" w:lineRule="auto"/>
        <w:jc w:val="center"/>
        <w:rPr>
          <w:rFonts w:cstheme="minorHAnsi"/>
          <w:color w:val="002060"/>
          <w:sz w:val="21"/>
          <w:szCs w:val="21"/>
        </w:rPr>
      </w:pPr>
      <w:r w:rsidRPr="00E756B9">
        <w:rPr>
          <w:rFonts w:cstheme="minorHAnsi"/>
          <w:color w:val="002060"/>
          <w:sz w:val="21"/>
          <w:szCs w:val="21"/>
        </w:rPr>
        <w:t xml:space="preserve">Data </w:t>
      </w:r>
      <w:proofErr w:type="gramStart"/>
      <w:r w:rsidRPr="00E756B9">
        <w:rPr>
          <w:rFonts w:cstheme="minorHAnsi"/>
          <w:color w:val="002060"/>
          <w:sz w:val="21"/>
          <w:szCs w:val="21"/>
        </w:rPr>
        <w:t xml:space="preserve">Encoding </w:t>
      </w:r>
      <w:r w:rsidR="00FA6C6C" w:rsidRPr="00E756B9">
        <w:rPr>
          <w:rFonts w:cstheme="minorHAnsi"/>
          <w:color w:val="002060"/>
          <w:sz w:val="21"/>
          <w:szCs w:val="21"/>
        </w:rPr>
        <w:t>,</w:t>
      </w:r>
      <w:proofErr w:type="gramEnd"/>
      <w:r w:rsidR="00FA6C6C" w:rsidRPr="00E756B9">
        <w:rPr>
          <w:rFonts w:cstheme="minorHAnsi"/>
          <w:color w:val="002060"/>
          <w:sz w:val="21"/>
          <w:szCs w:val="21"/>
        </w:rPr>
        <w:t xml:space="preserve"> Salesforce and SAP Business Programs</w:t>
      </w:r>
    </w:p>
    <w:p w:rsidR="00F62406" w:rsidRPr="00E756B9" w:rsidRDefault="00197E63" w:rsidP="00F62406">
      <w:pPr>
        <w:widowControl w:val="0"/>
        <w:autoSpaceDE w:val="0"/>
        <w:autoSpaceDN w:val="0"/>
        <w:adjustRightInd w:val="0"/>
        <w:ind w:left="117" w:right="90"/>
        <w:jc w:val="center"/>
        <w:rPr>
          <w:rFonts w:cs="Arial"/>
          <w:color w:val="002060"/>
          <w:lang w:val="en-GB"/>
        </w:rPr>
      </w:pPr>
      <w:r w:rsidRPr="00E756B9">
        <w:rPr>
          <w:rFonts w:cstheme="minorHAnsi"/>
          <w:color w:val="002060"/>
          <w:sz w:val="21"/>
          <w:szCs w:val="21"/>
        </w:rPr>
        <w:t>Computer Basic Troubleshooting</w:t>
      </w:r>
      <w:r w:rsidR="00F62406" w:rsidRPr="00E756B9">
        <w:rPr>
          <w:rFonts w:cstheme="minorHAnsi"/>
          <w:color w:val="002060"/>
          <w:sz w:val="21"/>
          <w:szCs w:val="21"/>
        </w:rPr>
        <w:t xml:space="preserve">, </w:t>
      </w:r>
      <w:r w:rsidR="00F62406" w:rsidRPr="00E756B9">
        <w:rPr>
          <w:rFonts w:cs="Arial"/>
          <w:color w:val="002060"/>
          <w:lang w:val="en-GB"/>
        </w:rPr>
        <w:t>Sabre Global Distribution System (GDS)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F62406" w:rsidRPr="00E756B9" w:rsidTr="008F1DC3">
        <w:tc>
          <w:tcPr>
            <w:tcW w:w="9819" w:type="dxa"/>
          </w:tcPr>
          <w:p w:rsidR="00F62406" w:rsidRPr="00E756B9" w:rsidRDefault="00F62406" w:rsidP="008F1DC3">
            <w:pPr>
              <w:jc w:val="both"/>
              <w:rPr>
                <w:rFonts w:cstheme="minorHAnsi"/>
                <w:b/>
                <w:color w:val="002060"/>
                <w:sz w:val="24"/>
                <w:szCs w:val="24"/>
              </w:rPr>
            </w:pPr>
            <w:r w:rsidRPr="00E756B9">
              <w:rPr>
                <w:rFonts w:cstheme="minorHAnsi"/>
                <w:b/>
                <w:color w:val="002060"/>
                <w:sz w:val="24"/>
                <w:szCs w:val="24"/>
              </w:rPr>
              <w:t>KNOWLEDGE and SKILLS</w:t>
            </w:r>
          </w:p>
        </w:tc>
      </w:tr>
    </w:tbl>
    <w:p w:rsidR="00F62406" w:rsidRPr="00E756B9" w:rsidRDefault="00F62406">
      <w:pPr>
        <w:spacing w:after="0" w:line="240" w:lineRule="auto"/>
        <w:jc w:val="both"/>
        <w:rPr>
          <w:rFonts w:cstheme="minorHAnsi"/>
          <w:color w:val="002060"/>
        </w:rPr>
      </w:pPr>
    </w:p>
    <w:tbl>
      <w:tblPr>
        <w:tblW w:w="10057" w:type="dxa"/>
        <w:tblInd w:w="6" w:type="dxa"/>
        <w:tblLayout w:type="fixed"/>
        <w:tblCellMar>
          <w:left w:w="0" w:type="dxa"/>
          <w:right w:w="0" w:type="dxa"/>
        </w:tblCellMar>
        <w:tblLook w:val="0000" w:firstRow="0" w:lastRow="0" w:firstColumn="0" w:lastColumn="0" w:noHBand="0" w:noVBand="0"/>
      </w:tblPr>
      <w:tblGrid>
        <w:gridCol w:w="5129"/>
        <w:gridCol w:w="4928"/>
      </w:tblGrid>
      <w:tr w:rsidR="00E756B9" w:rsidRPr="00E756B9" w:rsidTr="008F1DC3">
        <w:trPr>
          <w:trHeight w:val="274"/>
        </w:trPr>
        <w:tc>
          <w:tcPr>
            <w:tcW w:w="5129" w:type="dxa"/>
            <w:shd w:val="clear" w:color="auto" w:fill="FFFFFF"/>
          </w:tcPr>
          <w:p w:rsidR="00F62406" w:rsidRPr="00E756B9" w:rsidRDefault="00F62406" w:rsidP="00F62406">
            <w:pPr>
              <w:widowControl w:val="0"/>
              <w:autoSpaceDE w:val="0"/>
              <w:autoSpaceDN w:val="0"/>
              <w:adjustRightInd w:val="0"/>
              <w:spacing w:after="0" w:line="240" w:lineRule="atLeast"/>
              <w:ind w:left="108" w:right="104"/>
              <w:jc w:val="both"/>
              <w:rPr>
                <w:rFonts w:eastAsia="Times New Roman" w:cs="Arial"/>
                <w:b/>
                <w:bCs/>
                <w:color w:val="002060"/>
                <w:lang w:val="en-GB" w:eastAsia="it-IT"/>
              </w:rPr>
            </w:pPr>
            <w:r w:rsidRPr="00E756B9">
              <w:rPr>
                <w:rFonts w:eastAsia="Times New Roman" w:cs="Arial"/>
                <w:b/>
                <w:bCs/>
                <w:color w:val="002060"/>
                <w:lang w:val="en-GB" w:eastAsia="it-IT"/>
              </w:rPr>
              <w:t>KNOWLEDGE</w:t>
            </w:r>
          </w:p>
        </w:tc>
        <w:tc>
          <w:tcPr>
            <w:tcW w:w="4928" w:type="dxa"/>
            <w:shd w:val="clear" w:color="auto" w:fill="FFFFFF"/>
          </w:tcPr>
          <w:p w:rsidR="00F62406" w:rsidRPr="00E756B9" w:rsidRDefault="00F62406" w:rsidP="00F62406">
            <w:pPr>
              <w:widowControl w:val="0"/>
              <w:autoSpaceDE w:val="0"/>
              <w:autoSpaceDN w:val="0"/>
              <w:adjustRightInd w:val="0"/>
              <w:spacing w:after="0" w:line="240" w:lineRule="atLeast"/>
              <w:ind w:left="108" w:right="104"/>
              <w:jc w:val="both"/>
              <w:rPr>
                <w:rFonts w:eastAsia="Times New Roman" w:cs="Arial"/>
                <w:b/>
                <w:bCs/>
                <w:color w:val="002060"/>
                <w:lang w:val="en-GB" w:eastAsia="it-IT"/>
              </w:rPr>
            </w:pPr>
            <w:r w:rsidRPr="00E756B9">
              <w:rPr>
                <w:rFonts w:eastAsia="Times New Roman" w:cs="Arial"/>
                <w:b/>
                <w:bCs/>
                <w:color w:val="002060"/>
                <w:lang w:val="en-GB" w:eastAsia="it-IT"/>
              </w:rPr>
              <w:t>SKILLS</w:t>
            </w:r>
          </w:p>
        </w:tc>
      </w:tr>
      <w:tr w:rsidR="00E756B9" w:rsidRPr="00E756B9" w:rsidTr="008F1DC3">
        <w:trPr>
          <w:trHeight w:val="274"/>
        </w:trPr>
        <w:tc>
          <w:tcPr>
            <w:tcW w:w="5129"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Human resources management</w:t>
            </w:r>
          </w:p>
        </w:tc>
        <w:tc>
          <w:tcPr>
            <w:tcW w:w="4928"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Team Building Skills</w:t>
            </w:r>
          </w:p>
        </w:tc>
      </w:tr>
      <w:tr w:rsidR="00E756B9" w:rsidRPr="00E756B9" w:rsidTr="008F1DC3">
        <w:trPr>
          <w:trHeight w:val="274"/>
        </w:trPr>
        <w:tc>
          <w:tcPr>
            <w:tcW w:w="5129"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An understanding of relevant legislation, policies and procedures</w:t>
            </w:r>
          </w:p>
        </w:tc>
        <w:tc>
          <w:tcPr>
            <w:tcW w:w="4928"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Problem Solving Skills</w:t>
            </w:r>
          </w:p>
        </w:tc>
      </w:tr>
      <w:tr w:rsidR="00E756B9" w:rsidRPr="00E756B9" w:rsidTr="008F1DC3">
        <w:trPr>
          <w:trHeight w:val="274"/>
        </w:trPr>
        <w:tc>
          <w:tcPr>
            <w:tcW w:w="5129"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rPr>
            </w:pPr>
            <w:r w:rsidRPr="00E756B9">
              <w:rPr>
                <w:rFonts w:eastAsia="Calibri" w:cs="Arial"/>
                <w:bCs/>
                <w:color w:val="002060"/>
              </w:rPr>
              <w:t>Staff training, development and recognition</w:t>
            </w:r>
          </w:p>
        </w:tc>
        <w:tc>
          <w:tcPr>
            <w:tcW w:w="4928"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Basic counselling skills</w:t>
            </w:r>
          </w:p>
        </w:tc>
      </w:tr>
      <w:tr w:rsidR="00E756B9" w:rsidRPr="00E756B9" w:rsidTr="008F1DC3">
        <w:trPr>
          <w:trHeight w:val="274"/>
        </w:trPr>
        <w:tc>
          <w:tcPr>
            <w:tcW w:w="5129"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Delegation</w:t>
            </w:r>
          </w:p>
        </w:tc>
        <w:tc>
          <w:tcPr>
            <w:tcW w:w="4928"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Negotiation Skills</w:t>
            </w:r>
          </w:p>
        </w:tc>
      </w:tr>
      <w:tr w:rsidR="00E756B9" w:rsidRPr="00E756B9" w:rsidTr="008F1DC3">
        <w:trPr>
          <w:trHeight w:val="274"/>
        </w:trPr>
        <w:tc>
          <w:tcPr>
            <w:tcW w:w="5129"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Mentoring and coaching</w:t>
            </w:r>
          </w:p>
        </w:tc>
        <w:tc>
          <w:tcPr>
            <w:tcW w:w="4928"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Effective verbal and listening communication skills</w:t>
            </w:r>
          </w:p>
        </w:tc>
      </w:tr>
      <w:tr w:rsidR="00E756B9" w:rsidRPr="00E756B9" w:rsidTr="008F1DC3">
        <w:trPr>
          <w:trHeight w:val="274"/>
        </w:trPr>
        <w:tc>
          <w:tcPr>
            <w:tcW w:w="5129" w:type="dxa"/>
            <w:shd w:val="clear" w:color="auto" w:fill="FFFFFF"/>
          </w:tcPr>
          <w:p w:rsidR="00F62406" w:rsidRPr="00E756B9" w:rsidRDefault="00F62406" w:rsidP="00F62406">
            <w:pPr>
              <w:widowControl w:val="0"/>
              <w:autoSpaceDE w:val="0"/>
              <w:autoSpaceDN w:val="0"/>
              <w:adjustRightInd w:val="0"/>
              <w:spacing w:after="0" w:line="240" w:lineRule="atLeast"/>
              <w:ind w:left="108" w:right="104"/>
              <w:jc w:val="both"/>
              <w:rPr>
                <w:rFonts w:eastAsia="Times New Roman" w:cs="Arial"/>
                <w:bCs/>
                <w:color w:val="002060"/>
                <w:lang w:val="en-GB" w:eastAsia="it-IT"/>
              </w:rPr>
            </w:pPr>
          </w:p>
        </w:tc>
        <w:tc>
          <w:tcPr>
            <w:tcW w:w="4928"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Computer skills including the ability to operated spreadsheets and word processing programs at highly proficient level</w:t>
            </w:r>
          </w:p>
        </w:tc>
      </w:tr>
      <w:tr w:rsidR="00E756B9" w:rsidRPr="00E756B9" w:rsidTr="008F1DC3">
        <w:trPr>
          <w:trHeight w:val="230"/>
        </w:trPr>
        <w:tc>
          <w:tcPr>
            <w:tcW w:w="5129" w:type="dxa"/>
            <w:shd w:val="clear" w:color="auto" w:fill="FFFFFF"/>
          </w:tcPr>
          <w:p w:rsidR="00F62406" w:rsidRPr="00E756B9" w:rsidRDefault="00F62406" w:rsidP="00F62406">
            <w:pPr>
              <w:widowControl w:val="0"/>
              <w:autoSpaceDE w:val="0"/>
              <w:autoSpaceDN w:val="0"/>
              <w:adjustRightInd w:val="0"/>
              <w:spacing w:after="0" w:line="240" w:lineRule="atLeast"/>
              <w:ind w:left="108" w:right="104"/>
              <w:jc w:val="both"/>
              <w:rPr>
                <w:rFonts w:eastAsia="Times New Roman" w:cs="Arial"/>
                <w:bCs/>
                <w:color w:val="002060"/>
                <w:lang w:eastAsia="it-IT"/>
              </w:rPr>
            </w:pPr>
          </w:p>
        </w:tc>
        <w:tc>
          <w:tcPr>
            <w:tcW w:w="4928"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Effective written communications skills including the ability to prepare reports, proposals policies and procedures</w:t>
            </w:r>
          </w:p>
        </w:tc>
      </w:tr>
      <w:tr w:rsidR="00E756B9" w:rsidRPr="00E756B9" w:rsidTr="008F1DC3">
        <w:trPr>
          <w:trHeight w:val="274"/>
        </w:trPr>
        <w:tc>
          <w:tcPr>
            <w:tcW w:w="5129" w:type="dxa"/>
            <w:shd w:val="clear" w:color="auto" w:fill="FFFFFF"/>
          </w:tcPr>
          <w:p w:rsidR="00F62406" w:rsidRPr="00E756B9" w:rsidRDefault="00F62406" w:rsidP="00F62406">
            <w:pPr>
              <w:widowControl w:val="0"/>
              <w:autoSpaceDE w:val="0"/>
              <w:autoSpaceDN w:val="0"/>
              <w:adjustRightInd w:val="0"/>
              <w:spacing w:after="0" w:line="240" w:lineRule="atLeast"/>
              <w:ind w:left="108" w:right="104"/>
              <w:jc w:val="both"/>
              <w:rPr>
                <w:rFonts w:eastAsia="Times New Roman" w:cs="Arial"/>
                <w:bCs/>
                <w:color w:val="002060"/>
                <w:lang w:val="en-GB" w:eastAsia="it-IT"/>
              </w:rPr>
            </w:pPr>
          </w:p>
        </w:tc>
        <w:tc>
          <w:tcPr>
            <w:tcW w:w="4928" w:type="dxa"/>
            <w:shd w:val="clear" w:color="auto" w:fill="FFFFFF"/>
          </w:tcPr>
          <w:p w:rsidR="00F62406" w:rsidRPr="00E756B9" w:rsidRDefault="00F62406" w:rsidP="00F62406">
            <w:pPr>
              <w:widowControl w:val="0"/>
              <w:numPr>
                <w:ilvl w:val="0"/>
                <w:numId w:val="4"/>
              </w:numPr>
              <w:autoSpaceDE w:val="0"/>
              <w:autoSpaceDN w:val="0"/>
              <w:adjustRightInd w:val="0"/>
              <w:spacing w:after="0" w:line="240" w:lineRule="atLeast"/>
              <w:ind w:right="104"/>
              <w:contextualSpacing/>
              <w:jc w:val="both"/>
              <w:rPr>
                <w:rFonts w:eastAsia="Calibri" w:cs="Arial"/>
                <w:bCs/>
                <w:color w:val="002060"/>
                <w:lang w:val="en-GB"/>
              </w:rPr>
            </w:pPr>
            <w:r w:rsidRPr="00E756B9">
              <w:rPr>
                <w:rFonts w:eastAsia="Calibri" w:cs="Arial"/>
                <w:bCs/>
                <w:color w:val="002060"/>
                <w:lang w:val="en-GB"/>
              </w:rPr>
              <w:t>Effective public relations and public speaking skills</w:t>
            </w:r>
          </w:p>
          <w:p w:rsidR="00986EBE" w:rsidRPr="00E756B9" w:rsidRDefault="00986EBE" w:rsidP="00986EBE">
            <w:pPr>
              <w:widowControl w:val="0"/>
              <w:autoSpaceDE w:val="0"/>
              <w:autoSpaceDN w:val="0"/>
              <w:adjustRightInd w:val="0"/>
              <w:spacing w:after="0" w:line="240" w:lineRule="atLeast"/>
              <w:ind w:left="108" w:right="104"/>
              <w:contextualSpacing/>
              <w:jc w:val="both"/>
              <w:rPr>
                <w:rFonts w:eastAsia="Calibri" w:cs="Arial"/>
                <w:bCs/>
                <w:color w:val="002060"/>
                <w:lang w:val="en-GB"/>
              </w:rPr>
            </w:pPr>
          </w:p>
        </w:tc>
      </w:tr>
    </w:tbl>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986EBE" w:rsidRPr="00E756B9" w:rsidTr="002A3C03">
        <w:tc>
          <w:tcPr>
            <w:tcW w:w="9819" w:type="dxa"/>
          </w:tcPr>
          <w:p w:rsidR="00986EBE" w:rsidRPr="00E756B9" w:rsidRDefault="00986EBE" w:rsidP="00986EBE">
            <w:pPr>
              <w:jc w:val="both"/>
              <w:rPr>
                <w:rFonts w:cstheme="minorHAnsi"/>
                <w:b/>
                <w:color w:val="002060"/>
                <w:sz w:val="24"/>
                <w:szCs w:val="24"/>
              </w:rPr>
            </w:pPr>
            <w:r w:rsidRPr="00E756B9">
              <w:rPr>
                <w:rFonts w:cstheme="minorHAnsi"/>
                <w:b/>
                <w:color w:val="002060"/>
                <w:sz w:val="24"/>
                <w:szCs w:val="24"/>
              </w:rPr>
              <w:t>PERSONAL ATTRIBUTES</w:t>
            </w:r>
          </w:p>
        </w:tc>
      </w:tr>
    </w:tbl>
    <w:p w:rsidR="00F62406" w:rsidRPr="00E756B9" w:rsidRDefault="00F62406">
      <w:pPr>
        <w:spacing w:after="0" w:line="240" w:lineRule="auto"/>
        <w:jc w:val="both"/>
        <w:rPr>
          <w:rFonts w:cstheme="minorHAnsi"/>
          <w:color w:val="002060"/>
        </w:rPr>
      </w:pPr>
    </w:p>
    <w:p w:rsidR="00986EBE" w:rsidRPr="00E756B9" w:rsidRDefault="00986EBE" w:rsidP="00986EBE">
      <w:pPr>
        <w:spacing w:after="0" w:line="240" w:lineRule="auto"/>
        <w:jc w:val="center"/>
        <w:rPr>
          <w:rFonts w:cstheme="minorHAnsi"/>
          <w:color w:val="002060"/>
        </w:rPr>
      </w:pPr>
      <w:r w:rsidRPr="00E756B9">
        <w:rPr>
          <w:rFonts w:cstheme="minorHAnsi"/>
          <w:color w:val="002060"/>
        </w:rPr>
        <w:sym w:font="Wingdings" w:char="F09F"/>
      </w:r>
      <w:r w:rsidRPr="00E756B9">
        <w:rPr>
          <w:rFonts w:cstheme="minorHAnsi"/>
          <w:color w:val="002060"/>
        </w:rPr>
        <w:t xml:space="preserve"> Maintain standards of conduct </w:t>
      </w:r>
      <w:r w:rsidRPr="00E756B9">
        <w:rPr>
          <w:rFonts w:cstheme="minorHAnsi"/>
          <w:color w:val="002060"/>
        </w:rPr>
        <w:sym w:font="Wingdings" w:char="F09F"/>
      </w:r>
      <w:r w:rsidRPr="00E756B9">
        <w:rPr>
          <w:rFonts w:cstheme="minorHAnsi"/>
          <w:color w:val="002060"/>
        </w:rPr>
        <w:t xml:space="preserve"> Respectful </w:t>
      </w:r>
      <w:r w:rsidRPr="00E756B9">
        <w:rPr>
          <w:rFonts w:cstheme="minorHAnsi"/>
          <w:color w:val="002060"/>
        </w:rPr>
        <w:sym w:font="Wingdings" w:char="F09F"/>
      </w:r>
      <w:r w:rsidRPr="00E756B9">
        <w:rPr>
          <w:rFonts w:cstheme="minorHAnsi"/>
          <w:color w:val="002060"/>
        </w:rPr>
        <w:t xml:space="preserve"> Possess cultural and political awareness and sensitivity </w:t>
      </w:r>
      <w:r w:rsidRPr="00E756B9">
        <w:rPr>
          <w:rFonts w:cstheme="minorHAnsi"/>
          <w:color w:val="002060"/>
        </w:rPr>
        <w:sym w:font="Wingdings" w:char="F09F"/>
      </w:r>
      <w:r w:rsidRPr="00E756B9">
        <w:rPr>
          <w:rFonts w:cstheme="minorHAnsi"/>
          <w:color w:val="002060"/>
        </w:rPr>
        <w:t xml:space="preserve"> Flexible </w:t>
      </w:r>
      <w:r w:rsidRPr="00E756B9">
        <w:rPr>
          <w:rFonts w:cstheme="minorHAnsi"/>
          <w:color w:val="002060"/>
        </w:rPr>
        <w:sym w:font="Wingdings" w:char="F09F"/>
      </w:r>
      <w:r w:rsidRPr="00E756B9">
        <w:rPr>
          <w:rFonts w:cstheme="minorHAnsi"/>
          <w:color w:val="002060"/>
        </w:rPr>
        <w:t xml:space="preserve"> Demonstrate sound work ethics </w:t>
      </w:r>
      <w:r w:rsidRPr="00E756B9">
        <w:rPr>
          <w:rFonts w:cstheme="minorHAnsi"/>
          <w:color w:val="002060"/>
        </w:rPr>
        <w:sym w:font="Wingdings" w:char="F09F"/>
      </w:r>
      <w:r w:rsidRPr="00E756B9">
        <w:rPr>
          <w:rFonts w:cstheme="minorHAnsi"/>
          <w:color w:val="002060"/>
        </w:rPr>
        <w:t xml:space="preserve"> Consistent and fair</w:t>
      </w:r>
    </w:p>
    <w:p w:rsidR="00986EBE" w:rsidRPr="00E756B9" w:rsidRDefault="00986EBE">
      <w:pPr>
        <w:spacing w:after="0" w:line="240" w:lineRule="auto"/>
        <w:jc w:val="both"/>
        <w:rPr>
          <w:rFonts w:cstheme="minorHAnsi"/>
          <w:color w:val="002060"/>
        </w:rPr>
      </w:pPr>
    </w:p>
    <w:p w:rsidR="005D7112" w:rsidRPr="00E756B9" w:rsidRDefault="005D7112">
      <w:pPr>
        <w:spacing w:after="0" w:line="240" w:lineRule="auto"/>
        <w:jc w:val="both"/>
        <w:rPr>
          <w:rFonts w:cstheme="minorHAnsi"/>
          <w:color w:val="002060"/>
          <w:sz w:val="10"/>
          <w:szCs w:val="10"/>
        </w:rPr>
      </w:pP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819"/>
      </w:tblGrid>
      <w:tr w:rsidR="00924E4E" w:rsidRPr="00E756B9" w:rsidTr="009C7543">
        <w:tc>
          <w:tcPr>
            <w:tcW w:w="9819" w:type="dxa"/>
          </w:tcPr>
          <w:p w:rsidR="00924E4E" w:rsidRPr="00E756B9" w:rsidRDefault="00924E4E">
            <w:pPr>
              <w:jc w:val="both"/>
              <w:rPr>
                <w:rFonts w:cstheme="minorHAnsi"/>
                <w:b/>
                <w:color w:val="002060"/>
                <w:sz w:val="24"/>
                <w:szCs w:val="24"/>
              </w:rPr>
            </w:pPr>
            <w:r w:rsidRPr="00E756B9">
              <w:rPr>
                <w:rFonts w:cstheme="minorHAnsi"/>
                <w:b/>
                <w:color w:val="002060"/>
                <w:sz w:val="24"/>
                <w:szCs w:val="24"/>
              </w:rPr>
              <w:t>PERSONAL DATA</w:t>
            </w:r>
          </w:p>
        </w:tc>
      </w:tr>
    </w:tbl>
    <w:p w:rsidR="00924E4E" w:rsidRPr="00E756B9" w:rsidRDefault="00924E4E">
      <w:pPr>
        <w:spacing w:after="0" w:line="240" w:lineRule="auto"/>
        <w:jc w:val="both"/>
        <w:rPr>
          <w:rFonts w:cstheme="minorHAnsi"/>
          <w:color w:val="002060"/>
        </w:rPr>
      </w:pPr>
    </w:p>
    <w:p w:rsidR="005D7112" w:rsidRPr="00E756B9" w:rsidRDefault="005D7112">
      <w:pPr>
        <w:spacing w:after="0" w:line="240" w:lineRule="auto"/>
        <w:jc w:val="both"/>
        <w:rPr>
          <w:rFonts w:cstheme="minorHAnsi"/>
          <w:color w:val="002060"/>
          <w:sz w:val="10"/>
          <w:szCs w:val="10"/>
        </w:rPr>
      </w:pPr>
    </w:p>
    <w:p w:rsidR="00924E4E" w:rsidRPr="00E756B9" w:rsidRDefault="00924E4E" w:rsidP="00386FA7">
      <w:pPr>
        <w:spacing w:after="0" w:line="240" w:lineRule="auto"/>
        <w:jc w:val="center"/>
        <w:rPr>
          <w:rFonts w:cs="Tahoma"/>
          <w:color w:val="002060"/>
        </w:rPr>
      </w:pPr>
      <w:r w:rsidRPr="00E756B9">
        <w:rPr>
          <w:rFonts w:cs="Tahoma"/>
          <w:color w:val="002060"/>
        </w:rPr>
        <w:t xml:space="preserve">Birthday: Aug. </w:t>
      </w:r>
      <w:r w:rsidR="00FA6C6C" w:rsidRPr="00E756B9">
        <w:rPr>
          <w:rFonts w:cs="Tahoma"/>
          <w:color w:val="002060"/>
        </w:rPr>
        <w:t>25</w:t>
      </w:r>
      <w:r w:rsidRPr="00E756B9">
        <w:rPr>
          <w:rFonts w:cs="Tahoma"/>
          <w:color w:val="002060"/>
        </w:rPr>
        <w:t>, 197</w:t>
      </w:r>
      <w:r w:rsidR="00FA6C6C" w:rsidRPr="00E756B9">
        <w:rPr>
          <w:rFonts w:cs="Tahoma"/>
          <w:color w:val="002060"/>
        </w:rPr>
        <w:t>6</w:t>
      </w:r>
      <w:r w:rsidRPr="00E756B9">
        <w:rPr>
          <w:rFonts w:cs="Tahoma"/>
          <w:color w:val="002060"/>
        </w:rPr>
        <w:t xml:space="preserve"> </w:t>
      </w:r>
      <w:r w:rsidRPr="00E756B9">
        <w:rPr>
          <w:rFonts w:cs="Tahoma"/>
          <w:color w:val="002060"/>
        </w:rPr>
        <w:sym w:font="Wingdings" w:char="F09F"/>
      </w:r>
      <w:r w:rsidRPr="00E756B9">
        <w:rPr>
          <w:rFonts w:cs="Tahoma"/>
          <w:color w:val="002060"/>
        </w:rPr>
        <w:t xml:space="preserve"> Birthplace: Philippines </w:t>
      </w:r>
      <w:r w:rsidRPr="00E756B9">
        <w:rPr>
          <w:rFonts w:cs="Tahoma"/>
          <w:color w:val="002060"/>
        </w:rPr>
        <w:sym w:font="Wingdings" w:char="F09F"/>
      </w:r>
      <w:r w:rsidRPr="00E756B9">
        <w:rPr>
          <w:rFonts w:cs="Tahoma"/>
          <w:color w:val="002060"/>
        </w:rPr>
        <w:t xml:space="preserve"> Civil Status: </w:t>
      </w:r>
      <w:r w:rsidR="00FA6C6C" w:rsidRPr="00E756B9">
        <w:rPr>
          <w:rFonts w:cs="Tahoma"/>
          <w:color w:val="002060"/>
        </w:rPr>
        <w:t>Single</w:t>
      </w:r>
    </w:p>
    <w:p w:rsidR="00924E4E" w:rsidRPr="00E756B9" w:rsidRDefault="00945376" w:rsidP="00386FA7">
      <w:pPr>
        <w:spacing w:after="0" w:line="240" w:lineRule="auto"/>
        <w:jc w:val="center"/>
        <w:rPr>
          <w:rFonts w:cs="Tahoma"/>
          <w:color w:val="002060"/>
        </w:rPr>
      </w:pPr>
      <w:r w:rsidRPr="00E756B9">
        <w:rPr>
          <w:rFonts w:cs="Tahoma"/>
          <w:color w:val="002060"/>
        </w:rPr>
        <w:t>Languages:</w:t>
      </w:r>
      <w:r w:rsidR="00924E4E" w:rsidRPr="00E756B9">
        <w:rPr>
          <w:rFonts w:cs="Tahoma"/>
          <w:color w:val="002060"/>
        </w:rPr>
        <w:t xml:space="preserve"> English &amp; Filipino </w:t>
      </w:r>
      <w:r w:rsidR="00924E4E" w:rsidRPr="00E756B9">
        <w:rPr>
          <w:rFonts w:cs="Tahoma"/>
          <w:color w:val="002060"/>
        </w:rPr>
        <w:sym w:font="Wingdings" w:char="F09F"/>
      </w:r>
      <w:r w:rsidR="00924E4E" w:rsidRPr="00E756B9">
        <w:rPr>
          <w:rFonts w:cs="Tahoma"/>
          <w:color w:val="002060"/>
        </w:rPr>
        <w:t xml:space="preserve"> </w:t>
      </w:r>
      <w:r w:rsidR="001B0565" w:rsidRPr="00E756B9">
        <w:rPr>
          <w:rFonts w:cs="Tahoma"/>
          <w:color w:val="002060"/>
        </w:rPr>
        <w:t>Holding</w:t>
      </w:r>
      <w:r w:rsidR="00924E4E" w:rsidRPr="00E756B9">
        <w:rPr>
          <w:rFonts w:cs="Tahoma"/>
          <w:color w:val="002060"/>
        </w:rPr>
        <w:t xml:space="preserve"> UAE Driving License</w:t>
      </w:r>
    </w:p>
    <w:p w:rsidR="000C4F94" w:rsidRPr="00E756B9" w:rsidRDefault="000C4F94">
      <w:pPr>
        <w:spacing w:after="0" w:line="240" w:lineRule="auto"/>
        <w:jc w:val="both"/>
        <w:rPr>
          <w:rFonts w:cstheme="minorHAnsi"/>
          <w:color w:val="002060"/>
        </w:rPr>
      </w:pPr>
    </w:p>
    <w:p w:rsidR="00B3372F" w:rsidRPr="00E756B9" w:rsidRDefault="00B3372F" w:rsidP="00B3372F">
      <w:pPr>
        <w:spacing w:after="0" w:line="240" w:lineRule="auto"/>
        <w:jc w:val="center"/>
        <w:rPr>
          <w:rFonts w:cstheme="minorHAnsi"/>
          <w:color w:val="002060"/>
        </w:rPr>
      </w:pPr>
      <w:r w:rsidRPr="00E756B9">
        <w:rPr>
          <w:rFonts w:cstheme="minorHAnsi"/>
          <w:color w:val="002060"/>
        </w:rPr>
        <w:lastRenderedPageBreak/>
        <w:sym w:font="Wingdings" w:char="F076"/>
      </w:r>
      <w:r w:rsidRPr="00E756B9">
        <w:rPr>
          <w:rFonts w:cstheme="minorHAnsi"/>
          <w:color w:val="002060"/>
        </w:rPr>
        <w:t xml:space="preserve"> </w:t>
      </w:r>
      <w:r w:rsidRPr="00E756B9">
        <w:rPr>
          <w:rFonts w:cstheme="minorHAnsi"/>
          <w:color w:val="002060"/>
        </w:rPr>
        <w:sym w:font="Wingdings" w:char="F076"/>
      </w:r>
      <w:r w:rsidRPr="00E756B9">
        <w:rPr>
          <w:rFonts w:cstheme="minorHAnsi"/>
          <w:color w:val="002060"/>
        </w:rPr>
        <w:t xml:space="preserve"> </w:t>
      </w:r>
      <w:r w:rsidRPr="00E756B9">
        <w:rPr>
          <w:rFonts w:cstheme="minorHAnsi"/>
          <w:color w:val="002060"/>
        </w:rPr>
        <w:sym w:font="Wingdings" w:char="F076"/>
      </w:r>
    </w:p>
    <w:p w:rsidR="00C52872" w:rsidRPr="00E756B9" w:rsidRDefault="00C52872" w:rsidP="00B3372F">
      <w:pPr>
        <w:spacing w:after="0" w:line="240" w:lineRule="auto"/>
        <w:jc w:val="center"/>
        <w:rPr>
          <w:rFonts w:cstheme="minorHAnsi"/>
          <w:color w:val="002060"/>
        </w:rPr>
      </w:pPr>
    </w:p>
    <w:sectPr w:rsidR="00C52872" w:rsidRPr="00E756B9" w:rsidSect="00103EEB">
      <w:pgSz w:w="11907" w:h="16839" w:code="9"/>
      <w:pgMar w:top="720" w:right="1152" w:bottom="72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46B60"/>
    <w:multiLevelType w:val="hybridMultilevel"/>
    <w:tmpl w:val="191CBEA6"/>
    <w:lvl w:ilvl="0" w:tplc="AB0EC1C4">
      <w:start w:val="10"/>
      <w:numFmt w:val="bullet"/>
      <w:lvlText w:val="-"/>
      <w:lvlJc w:val="left"/>
      <w:pPr>
        <w:ind w:left="468" w:hanging="360"/>
      </w:pPr>
      <w:rPr>
        <w:rFonts w:ascii="Trebuchet MS" w:eastAsiaTheme="minorEastAsia" w:hAnsi="Trebuchet MS" w:cs="Aria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1">
    <w:nsid w:val="1A310AFF"/>
    <w:multiLevelType w:val="hybridMultilevel"/>
    <w:tmpl w:val="8CCCF462"/>
    <w:lvl w:ilvl="0" w:tplc="F3E66D96">
      <w:numFmt w:val="bullet"/>
      <w:lvlText w:val="-"/>
      <w:lvlJc w:val="left"/>
      <w:pPr>
        <w:ind w:left="720" w:hanging="360"/>
      </w:pPr>
      <w:rPr>
        <w:rFonts w:ascii="Calibri" w:eastAsiaTheme="minorHAns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2A552D72"/>
    <w:multiLevelType w:val="hybridMultilevel"/>
    <w:tmpl w:val="4558CF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7527C8"/>
    <w:multiLevelType w:val="hybridMultilevel"/>
    <w:tmpl w:val="9BA44F62"/>
    <w:lvl w:ilvl="0" w:tplc="B6961180">
      <w:start w:val="55"/>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EEB"/>
    <w:rsid w:val="0000232E"/>
    <w:rsid w:val="00010521"/>
    <w:rsid w:val="00011E17"/>
    <w:rsid w:val="000169DE"/>
    <w:rsid w:val="000213DE"/>
    <w:rsid w:val="000430F0"/>
    <w:rsid w:val="00053AB4"/>
    <w:rsid w:val="000609E4"/>
    <w:rsid w:val="0006108D"/>
    <w:rsid w:val="00063BB8"/>
    <w:rsid w:val="000C4F94"/>
    <w:rsid w:val="000C5F85"/>
    <w:rsid w:val="000F5650"/>
    <w:rsid w:val="001032E8"/>
    <w:rsid w:val="00103EEB"/>
    <w:rsid w:val="00120C63"/>
    <w:rsid w:val="00152F68"/>
    <w:rsid w:val="00160891"/>
    <w:rsid w:val="001651E5"/>
    <w:rsid w:val="00170EF9"/>
    <w:rsid w:val="00173FA9"/>
    <w:rsid w:val="00177BD8"/>
    <w:rsid w:val="00184A92"/>
    <w:rsid w:val="001952DF"/>
    <w:rsid w:val="00197E63"/>
    <w:rsid w:val="001B0565"/>
    <w:rsid w:val="001C3944"/>
    <w:rsid w:val="001D2CC2"/>
    <w:rsid w:val="001D3EA6"/>
    <w:rsid w:val="001D678C"/>
    <w:rsid w:val="001D695F"/>
    <w:rsid w:val="00212A01"/>
    <w:rsid w:val="00217613"/>
    <w:rsid w:val="0022396A"/>
    <w:rsid w:val="00223F50"/>
    <w:rsid w:val="002346F2"/>
    <w:rsid w:val="00235D56"/>
    <w:rsid w:val="00252AC7"/>
    <w:rsid w:val="00263C14"/>
    <w:rsid w:val="00272252"/>
    <w:rsid w:val="00291A2A"/>
    <w:rsid w:val="002B2240"/>
    <w:rsid w:val="002B50B6"/>
    <w:rsid w:val="002D0A7B"/>
    <w:rsid w:val="002D6827"/>
    <w:rsid w:val="002D6EF1"/>
    <w:rsid w:val="002E08A4"/>
    <w:rsid w:val="002E4DD9"/>
    <w:rsid w:val="00305553"/>
    <w:rsid w:val="00342384"/>
    <w:rsid w:val="0034690A"/>
    <w:rsid w:val="0036417A"/>
    <w:rsid w:val="003808D8"/>
    <w:rsid w:val="00386FA7"/>
    <w:rsid w:val="00390510"/>
    <w:rsid w:val="003950DB"/>
    <w:rsid w:val="003E08EC"/>
    <w:rsid w:val="00406C64"/>
    <w:rsid w:val="00434E01"/>
    <w:rsid w:val="00435762"/>
    <w:rsid w:val="004445D8"/>
    <w:rsid w:val="00444783"/>
    <w:rsid w:val="00481911"/>
    <w:rsid w:val="004914D2"/>
    <w:rsid w:val="0049309D"/>
    <w:rsid w:val="004952FA"/>
    <w:rsid w:val="00497813"/>
    <w:rsid w:val="004D7A33"/>
    <w:rsid w:val="004D7C44"/>
    <w:rsid w:val="004D7E65"/>
    <w:rsid w:val="004F1F1B"/>
    <w:rsid w:val="004F2248"/>
    <w:rsid w:val="005111E6"/>
    <w:rsid w:val="00534C40"/>
    <w:rsid w:val="00536575"/>
    <w:rsid w:val="00537D22"/>
    <w:rsid w:val="00561BB1"/>
    <w:rsid w:val="005819B1"/>
    <w:rsid w:val="00587D48"/>
    <w:rsid w:val="005A6A9B"/>
    <w:rsid w:val="005B3B21"/>
    <w:rsid w:val="005C3A45"/>
    <w:rsid w:val="005D7112"/>
    <w:rsid w:val="005D7C8E"/>
    <w:rsid w:val="005E7E34"/>
    <w:rsid w:val="00622D56"/>
    <w:rsid w:val="0064660D"/>
    <w:rsid w:val="006A134D"/>
    <w:rsid w:val="006B0F14"/>
    <w:rsid w:val="006E01A3"/>
    <w:rsid w:val="006E1F66"/>
    <w:rsid w:val="006E5DBD"/>
    <w:rsid w:val="006F3032"/>
    <w:rsid w:val="007045DB"/>
    <w:rsid w:val="00717B0B"/>
    <w:rsid w:val="007215C3"/>
    <w:rsid w:val="00731522"/>
    <w:rsid w:val="00731FED"/>
    <w:rsid w:val="00742F0D"/>
    <w:rsid w:val="00771A16"/>
    <w:rsid w:val="00780003"/>
    <w:rsid w:val="0078363A"/>
    <w:rsid w:val="007B3047"/>
    <w:rsid w:val="007C04D0"/>
    <w:rsid w:val="007D0B3F"/>
    <w:rsid w:val="008068BF"/>
    <w:rsid w:val="00807E4B"/>
    <w:rsid w:val="00836DA6"/>
    <w:rsid w:val="00846168"/>
    <w:rsid w:val="00852A47"/>
    <w:rsid w:val="00874022"/>
    <w:rsid w:val="00892CD9"/>
    <w:rsid w:val="008E588F"/>
    <w:rsid w:val="008F4E68"/>
    <w:rsid w:val="00922EB3"/>
    <w:rsid w:val="00924D36"/>
    <w:rsid w:val="00924E4E"/>
    <w:rsid w:val="00931174"/>
    <w:rsid w:val="00936137"/>
    <w:rsid w:val="009438B2"/>
    <w:rsid w:val="00945376"/>
    <w:rsid w:val="00986EBE"/>
    <w:rsid w:val="00995A1D"/>
    <w:rsid w:val="009A3523"/>
    <w:rsid w:val="009A3AE6"/>
    <w:rsid w:val="009A4B84"/>
    <w:rsid w:val="009A7BD4"/>
    <w:rsid w:val="009C2344"/>
    <w:rsid w:val="009C7543"/>
    <w:rsid w:val="009F4677"/>
    <w:rsid w:val="00A17E57"/>
    <w:rsid w:val="00A43774"/>
    <w:rsid w:val="00A64079"/>
    <w:rsid w:val="00A77382"/>
    <w:rsid w:val="00A914A9"/>
    <w:rsid w:val="00A92B88"/>
    <w:rsid w:val="00AA795C"/>
    <w:rsid w:val="00AC03EE"/>
    <w:rsid w:val="00AC541F"/>
    <w:rsid w:val="00B01986"/>
    <w:rsid w:val="00B1652F"/>
    <w:rsid w:val="00B3372F"/>
    <w:rsid w:val="00B36B53"/>
    <w:rsid w:val="00B501B1"/>
    <w:rsid w:val="00B64389"/>
    <w:rsid w:val="00B913FB"/>
    <w:rsid w:val="00B91E50"/>
    <w:rsid w:val="00B92FF7"/>
    <w:rsid w:val="00BA55C3"/>
    <w:rsid w:val="00BC3C3E"/>
    <w:rsid w:val="00BC45BA"/>
    <w:rsid w:val="00BC48D3"/>
    <w:rsid w:val="00BC73D3"/>
    <w:rsid w:val="00C04C00"/>
    <w:rsid w:val="00C0788B"/>
    <w:rsid w:val="00C33531"/>
    <w:rsid w:val="00C52872"/>
    <w:rsid w:val="00C55625"/>
    <w:rsid w:val="00C66D78"/>
    <w:rsid w:val="00C704EE"/>
    <w:rsid w:val="00C709AC"/>
    <w:rsid w:val="00C773E7"/>
    <w:rsid w:val="00C81EEA"/>
    <w:rsid w:val="00C901D2"/>
    <w:rsid w:val="00CC457E"/>
    <w:rsid w:val="00CD0F49"/>
    <w:rsid w:val="00CD6A7D"/>
    <w:rsid w:val="00CE2FCB"/>
    <w:rsid w:val="00D25178"/>
    <w:rsid w:val="00D30DC4"/>
    <w:rsid w:val="00D360AE"/>
    <w:rsid w:val="00D45EBF"/>
    <w:rsid w:val="00D507E9"/>
    <w:rsid w:val="00D726E1"/>
    <w:rsid w:val="00D74DA6"/>
    <w:rsid w:val="00DA55C0"/>
    <w:rsid w:val="00DB21AF"/>
    <w:rsid w:val="00DC7364"/>
    <w:rsid w:val="00DE049A"/>
    <w:rsid w:val="00DE33AD"/>
    <w:rsid w:val="00DE3F93"/>
    <w:rsid w:val="00DF119D"/>
    <w:rsid w:val="00E31BF4"/>
    <w:rsid w:val="00E42F2B"/>
    <w:rsid w:val="00E4538C"/>
    <w:rsid w:val="00E64A78"/>
    <w:rsid w:val="00E756B9"/>
    <w:rsid w:val="00EB082E"/>
    <w:rsid w:val="00EC0178"/>
    <w:rsid w:val="00EE3855"/>
    <w:rsid w:val="00EF31F0"/>
    <w:rsid w:val="00F03D6E"/>
    <w:rsid w:val="00F113B6"/>
    <w:rsid w:val="00F334E9"/>
    <w:rsid w:val="00F34CD6"/>
    <w:rsid w:val="00F575A1"/>
    <w:rsid w:val="00F61F36"/>
    <w:rsid w:val="00F62406"/>
    <w:rsid w:val="00F84767"/>
    <w:rsid w:val="00F86A50"/>
    <w:rsid w:val="00FA6C6C"/>
    <w:rsid w:val="00FB324A"/>
    <w:rsid w:val="00FB33BC"/>
    <w:rsid w:val="00FE11A8"/>
    <w:rsid w:val="00FE548C"/>
    <w:rsid w:val="00FF4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3E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6417A"/>
    <w:pPr>
      <w:ind w:left="720"/>
      <w:contextualSpacing/>
    </w:pPr>
  </w:style>
  <w:style w:type="paragraph" w:styleId="BalloonText">
    <w:name w:val="Balloon Text"/>
    <w:basedOn w:val="Normal"/>
    <w:link w:val="BalloonTextChar"/>
    <w:uiPriority w:val="99"/>
    <w:semiHidden/>
    <w:unhideWhenUsed/>
    <w:rsid w:val="00152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F68"/>
    <w:rPr>
      <w:rFonts w:ascii="Tahoma" w:hAnsi="Tahoma" w:cs="Tahoma"/>
      <w:sz w:val="16"/>
      <w:szCs w:val="16"/>
    </w:rPr>
  </w:style>
  <w:style w:type="character" w:styleId="Hyperlink">
    <w:name w:val="Hyperlink"/>
    <w:basedOn w:val="DefaultParagraphFont"/>
    <w:uiPriority w:val="99"/>
    <w:unhideWhenUsed/>
    <w:rsid w:val="00063B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03E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6417A"/>
    <w:pPr>
      <w:ind w:left="720"/>
      <w:contextualSpacing/>
    </w:pPr>
  </w:style>
  <w:style w:type="paragraph" w:styleId="BalloonText">
    <w:name w:val="Balloon Text"/>
    <w:basedOn w:val="Normal"/>
    <w:link w:val="BalloonTextChar"/>
    <w:uiPriority w:val="99"/>
    <w:semiHidden/>
    <w:unhideWhenUsed/>
    <w:rsid w:val="00152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F68"/>
    <w:rPr>
      <w:rFonts w:ascii="Tahoma" w:hAnsi="Tahoma" w:cs="Tahoma"/>
      <w:sz w:val="16"/>
      <w:szCs w:val="16"/>
    </w:rPr>
  </w:style>
  <w:style w:type="character" w:styleId="Hyperlink">
    <w:name w:val="Hyperlink"/>
    <w:basedOn w:val="DefaultParagraphFont"/>
    <w:uiPriority w:val="99"/>
    <w:unhideWhenUsed/>
    <w:rsid w:val="00063B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icardo.365180@2freemail.com" TargetMode="External"/><Relationship Id="rId3" Type="http://schemas.microsoft.com/office/2007/relationships/stylesWithEffects" Target="stylesWithEffect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Rhea</dc:creator>
  <cp:lastModifiedBy>507HRDESK</cp:lastModifiedBy>
  <cp:revision>2</cp:revision>
  <cp:lastPrinted>2017-04-16T16:55:00Z</cp:lastPrinted>
  <dcterms:created xsi:type="dcterms:W3CDTF">2017-06-18T15:11:00Z</dcterms:created>
  <dcterms:modified xsi:type="dcterms:W3CDTF">2017-06-18T15:11:00Z</dcterms:modified>
</cp:coreProperties>
</file>