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8F" w:rsidRDefault="00F90E8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</w:tblGrid>
      <w:tr w:rsidR="009B187C" w:rsidTr="009B187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90E8F" w:rsidRDefault="00F90E8F"/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6556"/>
              <w:gridCol w:w="77"/>
            </w:tblGrid>
            <w:tr w:rsidR="009B187C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4033C" w:rsidRPr="00F4033C" w:rsidRDefault="007356A3" w:rsidP="00F4033C">
                  <w:pPr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</w:pPr>
                  <w:r w:rsidRPr="00F4033C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  <w:t xml:space="preserve">CRISTALYN </w:t>
                  </w:r>
                </w:p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77"/>
                  </w:tblGrid>
                  <w:tr w:rsidR="00F4033C" w:rsidRPr="00F4033C" w:rsidTr="00E36DA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vAlign w:val="center"/>
                        <w:hideMark/>
                      </w:tcPr>
                      <w:p w:rsidR="00F4033C" w:rsidRPr="00F4033C" w:rsidRDefault="00F4033C" w:rsidP="00E36DAE">
                        <w:pPr>
                          <w:rPr>
                            <w:rFonts w:ascii="Verdana" w:eastAsia="Times New Roman" w:hAnsi="Verdana"/>
                            <w:sz w:val="40"/>
                            <w:szCs w:val="40"/>
                          </w:rPr>
                        </w:pPr>
                        <w:hyperlink r:id="rId6" w:history="1">
                          <w:r w:rsidRPr="00F4033C"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sz w:val="40"/>
                              <w:szCs w:val="40"/>
                            </w:rPr>
                            <w:t>CRISTALYN.365464@2freemail.com</w:t>
                          </w:r>
                        </w:hyperlink>
                        <w:r w:rsidRPr="00F4033C">
                          <w:rPr>
                            <w:rFonts w:ascii="Arial" w:eastAsia="Times New Roman" w:hAnsi="Arial" w:cs="Arial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r w:rsidRPr="00F4033C">
                          <w:rPr>
                            <w:rFonts w:ascii="Arial" w:eastAsia="Times New Roman" w:hAnsi="Arial" w:cs="Arial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F4033C" w:rsidRPr="00F4033C" w:rsidRDefault="00F4033C" w:rsidP="00E36DAE">
                        <w:pPr>
                          <w:rPr>
                            <w:rFonts w:ascii="Verdana" w:eastAsia="Times New Roman" w:hAnsi="Verdana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9B187C" w:rsidRDefault="009B187C" w:rsidP="00F4033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9B187C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PERSONAL DATA</w:t>
                  </w:r>
                </w:p>
              </w:tc>
            </w:tr>
            <w:tr w:rsidR="009B187C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356A3" w:rsidRDefault="007356A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Age: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356A3" w:rsidRDefault="007356A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27</w:t>
                  </w:r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May 6, 1989</w:t>
                  </w:r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Gender: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Female</w:t>
                  </w:r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Civil Status: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Single</w:t>
                  </w:r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Height: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152 cm</w:t>
                  </w:r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Weight: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56 kg</w:t>
                  </w:r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Nationality: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Filipino</w:t>
                  </w:r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Religion: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F90E8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Christian</w:t>
                  </w:r>
                  <w:r w:rsidR="009B187C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–</w:t>
                  </w:r>
                  <w:r w:rsidR="009B187C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Catholic</w:t>
                  </w:r>
                </w:p>
                <w:p w:rsidR="00F90E8F" w:rsidRDefault="00F90E8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9B187C" w:rsidRDefault="009B187C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"/>
              <w:gridCol w:w="1409"/>
              <w:gridCol w:w="6633"/>
            </w:tblGrid>
            <w:tr w:rsidR="009B187C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WORK EXPERIENCE</w:t>
                  </w:r>
                </w:p>
              </w:tc>
            </w:tr>
            <w:tr w:rsidR="009B187C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356A3" w:rsidRDefault="007356A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356A3" w:rsidRDefault="007356A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356A3" w:rsidRDefault="007356A3">
                  <w:pP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</w:p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Dental Nurse</w:t>
                  </w:r>
                </w:p>
              </w:tc>
            </w:tr>
            <w:tr w:rsidR="009B187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45286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Oct 2014 – March 2017</w:t>
                  </w:r>
                </w:p>
              </w:tc>
            </w:tr>
            <w:tr w:rsidR="009B187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Tashafi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Medical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Center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Abha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 Saudi Arabia</w:t>
                  </w:r>
                </w:p>
              </w:tc>
            </w:tr>
            <w:tr w:rsidR="009B187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Abha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City, Saudi Arabia</w:t>
                  </w:r>
                </w:p>
              </w:tc>
            </w:tr>
            <w:tr w:rsidR="009B187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pStyle w:val="NormalWeb"/>
                  </w:pPr>
                  <w:r>
                    <w:t>DAILY DUTIES AND RESPONSIBILITIES</w:t>
                  </w:r>
                </w:p>
                <w:p w:rsidR="009B187C" w:rsidRDefault="009B187C" w:rsidP="00EC79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Adhere to cross-infection and health and safety protocols to the highest standard.</w:t>
                  </w:r>
                </w:p>
                <w:p w:rsidR="009B187C" w:rsidRDefault="009B187C" w:rsidP="00EC79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Ensure that all equipment is adequately disinfected after every single patient and dental instruments are decontaminated correctly.</w:t>
                  </w:r>
                </w:p>
                <w:p w:rsidR="009B187C" w:rsidRDefault="009B187C" w:rsidP="00EC79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Set up for each and every patient, providing the Dentist with the correct equipment and instruments.</w:t>
                  </w:r>
                </w:p>
                <w:p w:rsidR="009B187C" w:rsidRDefault="009B187C" w:rsidP="00EC79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Assist the Dentist during treatment by passing relevant instruments and equipment, aspirating and retracting if necessary.</w:t>
                  </w:r>
                </w:p>
                <w:p w:rsidR="009B187C" w:rsidRDefault="009B187C" w:rsidP="00EC79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Prepare and mix materials.</w:t>
                  </w:r>
                </w:p>
                <w:p w:rsidR="009B187C" w:rsidRDefault="009B187C" w:rsidP="00EC79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Write patient notes correctly and efficiently as dictated by the Dentist.</w:t>
                  </w:r>
                </w:p>
                <w:p w:rsidR="009B187C" w:rsidRDefault="009B187C" w:rsidP="00EC79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Monitor the patient from them entering the room, during treatment and as they leave the surgery.</w:t>
                  </w:r>
                </w:p>
                <w:p w:rsidR="009B187C" w:rsidRDefault="009B187C" w:rsidP="00EC79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Offer support and reassurance to patients.</w:t>
                  </w:r>
                </w:p>
                <w:p w:rsidR="009B187C" w:rsidRDefault="009B187C" w:rsidP="00EC79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Carry out stock control.</w:t>
                  </w:r>
                </w:p>
                <w:p w:rsidR="009B187C" w:rsidRPr="00F90E8F" w:rsidRDefault="009B187C">
                  <w:pPr>
                    <w:pStyle w:val="NormalWeb"/>
                    <w:rPr>
                      <w:b/>
                      <w:bCs/>
                    </w:rPr>
                  </w:pPr>
                  <w:r w:rsidRPr="00F90E8F">
                    <w:rPr>
                      <w:b/>
                      <w:bCs/>
                    </w:rPr>
                    <w:t>ADDITIONAL SKILLS</w:t>
                  </w:r>
                </w:p>
                <w:p w:rsidR="009B187C" w:rsidRDefault="009B187C" w:rsidP="00EC79C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Manage to operate Panoramic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Xray</w:t>
                  </w:r>
                  <w:proofErr w:type="spellEnd"/>
                </w:p>
                <w:p w:rsidR="009B187C" w:rsidRDefault="009B187C" w:rsidP="00EC79C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Assist in Laser Dentistry</w:t>
                  </w:r>
                  <w:r w:rsidR="00F90E8F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Doctor</w:t>
                  </w:r>
                </w:p>
                <w:p w:rsidR="009B187C" w:rsidRDefault="009B187C" w:rsidP="00EC79C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Assist in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Im</w:t>
                  </w:r>
                  <w:r w:rsidR="00F90E8F">
                    <w:rPr>
                      <w:rFonts w:ascii="Verdana" w:eastAsia="Times New Roman" w:hAnsi="Verdana"/>
                      <w:sz w:val="17"/>
                      <w:szCs w:val="17"/>
                    </w:rPr>
                    <w:t>plantologist</w:t>
                  </w:r>
                  <w:proofErr w:type="spellEnd"/>
                  <w:r w:rsidR="00F90E8F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and Surgery Doctor</w:t>
                  </w:r>
                </w:p>
                <w:p w:rsidR="00F90E8F" w:rsidRDefault="00F90E8F" w:rsidP="00EC79C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Assist in Orthodontist Doctor</w:t>
                  </w:r>
                </w:p>
                <w:p w:rsidR="00F90E8F" w:rsidRDefault="00F90E8F" w:rsidP="00F90E8F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9B187C" w:rsidRDefault="009B187C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3652"/>
              <w:gridCol w:w="2981"/>
            </w:tblGrid>
            <w:tr w:rsidR="009B187C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EDUCATION</w:t>
                  </w:r>
                </w:p>
              </w:tc>
            </w:tr>
            <w:tr w:rsidR="009B187C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356A3" w:rsidRDefault="007356A3">
                  <w:pP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</w:p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lastRenderedPageBreak/>
                    <w:t>Highest Education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356A3" w:rsidRDefault="007356A3">
                  <w:pP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</w:pPr>
                </w:p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lastRenderedPageBreak/>
                    <w:t>Second Highest Education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B187C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Education Level: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F90E8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Professional License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High School Diploma</w:t>
                  </w:r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Education Field: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Nursing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Course: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BS Nursing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School/University: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Family Clinic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Inc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College Of Nursing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Lakan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Dula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High School</w:t>
                  </w:r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Tayuman</w:t>
                  </w:r>
                  <w:proofErr w:type="spellEnd"/>
                  <w:r w:rsidR="00F90E8F">
                    <w:rPr>
                      <w:rFonts w:ascii="Verdana" w:eastAsia="Times New Roman" w:hAnsi="Verdana"/>
                      <w:sz w:val="17"/>
                      <w:szCs w:val="17"/>
                    </w:rPr>
                    <w:t>,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Metro Manila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Juan Luna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Tondo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Manla</w:t>
                  </w:r>
                  <w:proofErr w:type="spellEnd"/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Jun 2005 - Apr 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Jun 2000 - Apr 2005</w:t>
                  </w:r>
                </w:p>
              </w:tc>
            </w:tr>
          </w:tbl>
          <w:p w:rsidR="009B187C" w:rsidRDefault="009B187C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7047"/>
            </w:tblGrid>
            <w:tr w:rsidR="009B187C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LICENSES/CERTIFICATIONS</w:t>
                  </w:r>
                </w:p>
              </w:tc>
            </w:tr>
            <w:tr w:rsidR="00F4033C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4033C" w:rsidRDefault="00F4033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F4033C" w:rsidRDefault="00F4033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License/</w:t>
                  </w: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br/>
                    <w:t>Certification</w:t>
                  </w:r>
                </w:p>
              </w:tc>
            </w:tr>
            <w:tr w:rsidR="00F4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4033C" w:rsidRDefault="00F4033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4033C" w:rsidRDefault="00F4033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SAUDI COMMISSION FOR HEALTH SPECIALTIES</w:t>
                  </w:r>
                </w:p>
              </w:tc>
            </w:tr>
            <w:tr w:rsidR="00F4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4033C" w:rsidRDefault="00F4033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4033C" w:rsidRDefault="00F4033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PROFESSIONAL REGULATION COMMISSION NURSE</w:t>
                  </w:r>
                </w:p>
              </w:tc>
            </w:tr>
          </w:tbl>
          <w:p w:rsidR="009B187C" w:rsidRDefault="009B187C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91"/>
            </w:tblGrid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9B187C" w:rsidRDefault="009B187C" w:rsidP="00F4033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c>
            </w:tr>
            <w:tr w:rsidR="009B18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9B187C" w:rsidRDefault="009B187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9B187C" w:rsidRDefault="009B187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356A3" w:rsidRDefault="007356A3">
      <w:pPr>
        <w:rPr>
          <w:rFonts w:ascii="Verdana" w:eastAsia="Times New Roman" w:hAnsi="Verdana"/>
          <w:b/>
          <w:bCs/>
          <w:sz w:val="17"/>
          <w:szCs w:val="17"/>
        </w:rPr>
      </w:pPr>
    </w:p>
    <w:p w:rsidR="00F90E8F" w:rsidRDefault="00F90E8F" w:rsidP="00F90E8F"/>
    <w:p w:rsidR="00F90E8F" w:rsidRDefault="00F90E8F" w:rsidP="00F90E8F"/>
    <w:p w:rsidR="00F90E8F" w:rsidRDefault="00F90E8F"/>
    <w:sectPr w:rsidR="00F90E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475"/>
    <w:multiLevelType w:val="multilevel"/>
    <w:tmpl w:val="FAB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06B4F"/>
    <w:multiLevelType w:val="multilevel"/>
    <w:tmpl w:val="1CC6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C"/>
    <w:rsid w:val="00111F61"/>
    <w:rsid w:val="00452861"/>
    <w:rsid w:val="006843E6"/>
    <w:rsid w:val="006A102B"/>
    <w:rsid w:val="007356A3"/>
    <w:rsid w:val="008906E9"/>
    <w:rsid w:val="009B187C"/>
    <w:rsid w:val="00F4033C"/>
    <w:rsid w:val="00F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8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87C"/>
    <w:rPr>
      <w:rFonts w:ascii="Verdana" w:hAnsi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8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87C"/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ALYN.3654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clinics306</dc:creator>
  <cp:lastModifiedBy>602HRDESK</cp:lastModifiedBy>
  <cp:revision>5</cp:revision>
  <dcterms:created xsi:type="dcterms:W3CDTF">2017-05-03T05:44:00Z</dcterms:created>
  <dcterms:modified xsi:type="dcterms:W3CDTF">2017-05-06T09:06:00Z</dcterms:modified>
</cp:coreProperties>
</file>