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B" w:rsidRPr="007E0B64" w:rsidRDefault="00EA247B" w:rsidP="00BA7A54">
      <w:pPr>
        <w:spacing w:after="60" w:line="240" w:lineRule="auto"/>
      </w:pPr>
    </w:p>
    <w:tbl>
      <w:tblPr>
        <w:tblStyle w:val="TableGrid"/>
        <w:tblW w:w="11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36"/>
        <w:gridCol w:w="236"/>
        <w:gridCol w:w="8148"/>
      </w:tblGrid>
      <w:tr w:rsidR="003A76EF" w:rsidRPr="007E0B64" w:rsidTr="003A76EF">
        <w:trPr>
          <w:jc w:val="center"/>
        </w:trPr>
        <w:tc>
          <w:tcPr>
            <w:tcW w:w="2737" w:type="dxa"/>
          </w:tcPr>
          <w:p w:rsidR="003A76EF" w:rsidRPr="007E0B64" w:rsidRDefault="003A76EF" w:rsidP="008C31D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03398A8" wp14:editId="467443A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3175</wp:posOffset>
                  </wp:positionV>
                  <wp:extent cx="971550" cy="1250950"/>
                  <wp:effectExtent l="0" t="0" r="0" b="6350"/>
                  <wp:wrapSquare wrapText="bothSides"/>
                  <wp:docPr id="2" name="Picture 2" descr="C:\Users\hasan\Downloads\mphasis\_MG_2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san\Downloads\mphasis\_MG_2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76EF" w:rsidRDefault="003A76EF" w:rsidP="003A76EF">
            <w:pPr>
              <w:pStyle w:val="Heading4"/>
              <w:jc w:val="center"/>
              <w:outlineLvl w:val="3"/>
            </w:pPr>
            <w:r>
              <w:t xml:space="preserve">SHUJAAT </w:t>
            </w:r>
          </w:p>
          <w:p w:rsidR="005B67A9" w:rsidRDefault="005B67A9" w:rsidP="00F144DE"/>
          <w:p w:rsidR="00EE5386" w:rsidRDefault="00EE5386" w:rsidP="00F144DE"/>
          <w:p w:rsidR="003A76EF" w:rsidRPr="000855C4" w:rsidRDefault="003A76EF" w:rsidP="00CE4B65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 w:rsidRPr="000855C4">
              <w:rPr>
                <w:sz w:val="20"/>
                <w:szCs w:val="20"/>
              </w:rPr>
              <w:t>OBJECTIVE</w:t>
            </w:r>
          </w:p>
          <w:p w:rsidR="003A76EF" w:rsidRPr="007E0B64" w:rsidRDefault="003A76EF" w:rsidP="00B31299"/>
          <w:p w:rsidR="00361D6E" w:rsidRDefault="003A76EF" w:rsidP="00361D6E">
            <w:pPr>
              <w:shd w:val="clear" w:color="auto" w:fill="FFFFFF"/>
            </w:pPr>
            <w:r w:rsidRPr="00316F9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/>
              </w:rPr>
              <w:t>Seeking a fulfilling position as System Engineer and support of all IT needs that offers growth opportunities and allows me to utilize my leadership skills and experience</w:t>
            </w:r>
            <w:r w:rsidRPr="00F173F9">
              <w:rPr>
                <w:rFonts w:ascii="Verdana" w:eastAsia="Times New Roman" w:hAnsi="Verdana" w:cs="Times New Roman"/>
                <w:color w:val="000000"/>
                <w:szCs w:val="20"/>
              </w:rPr>
              <w:t>.</w:t>
            </w:r>
          </w:p>
          <w:p w:rsidR="00752FCC" w:rsidRDefault="00752FCC" w:rsidP="00B31299"/>
          <w:p w:rsidR="003A76EF" w:rsidRPr="000855C4" w:rsidRDefault="003A76EF" w:rsidP="00CE4B65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 w:rsidRPr="000855C4">
              <w:rPr>
                <w:sz w:val="20"/>
                <w:szCs w:val="20"/>
              </w:rPr>
              <w:t>SKILLS</w:t>
            </w:r>
          </w:p>
          <w:p w:rsidR="003A76EF" w:rsidRDefault="003A76EF" w:rsidP="00FA2BAD"/>
          <w:p w:rsidR="003A76EF" w:rsidRPr="007E0B64" w:rsidRDefault="003A76EF" w:rsidP="00FA2BAD">
            <w:pPr>
              <w:pStyle w:val="Heading4"/>
              <w:outlineLvl w:val="3"/>
            </w:pPr>
            <w:r>
              <w:t xml:space="preserve">PROGRAMMING </w:t>
            </w:r>
          </w:p>
          <w:tbl>
            <w:tblPr>
              <w:tblStyle w:val="TableGrid"/>
              <w:tblW w:w="29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263"/>
              <w:gridCol w:w="265"/>
              <w:gridCol w:w="265"/>
              <w:gridCol w:w="265"/>
              <w:gridCol w:w="264"/>
            </w:tblGrid>
            <w:tr w:rsidR="000855C4" w:rsidRPr="007E0B64" w:rsidTr="000855C4">
              <w:trPr>
                <w:trHeight w:hRule="exact" w:val="288"/>
              </w:trPr>
              <w:tc>
                <w:tcPr>
                  <w:tcW w:w="1622" w:type="dxa"/>
                  <w:tcMar>
                    <w:left w:w="0" w:type="dxa"/>
                    <w:right w:w="115" w:type="dxa"/>
                  </w:tcMar>
                </w:tcPr>
                <w:p w:rsidR="003A76EF" w:rsidRDefault="003A76EF" w:rsidP="00FA2BA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Java Script</w:t>
                  </w:r>
                </w:p>
                <w:p w:rsidR="003A76EF" w:rsidRDefault="003A76EF" w:rsidP="00FA2BA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</w:p>
                <w:p w:rsidR="003A76EF" w:rsidRPr="007E0B64" w:rsidRDefault="003A76EF" w:rsidP="00FA2BA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FA2BA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FA2BA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auto"/>
                </w:tcPr>
                <w:p w:rsidR="003A76EF" w:rsidRPr="007E0B64" w:rsidRDefault="003A76EF" w:rsidP="00FA2BA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65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auto"/>
                </w:tcPr>
                <w:p w:rsidR="003A76EF" w:rsidRPr="007E0B64" w:rsidRDefault="003A76EF" w:rsidP="00FA2BA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FA2BAD">
                  <w:pPr>
                    <w:tabs>
                      <w:tab w:val="left" w:pos="2687"/>
                    </w:tabs>
                  </w:pPr>
                </w:p>
              </w:tc>
            </w:tr>
            <w:tr w:rsidR="000855C4" w:rsidRPr="007E0B64" w:rsidTr="000855C4">
              <w:trPr>
                <w:gridAfter w:val="3"/>
                <w:wAfter w:w="794" w:type="dxa"/>
                <w:trHeight w:hRule="exact" w:val="288"/>
              </w:trPr>
              <w:tc>
                <w:tcPr>
                  <w:tcW w:w="1622" w:type="dxa"/>
                  <w:tcMar>
                    <w:left w:w="0" w:type="dxa"/>
                    <w:right w:w="115" w:type="dxa"/>
                  </w:tcMar>
                </w:tcPr>
                <w:p w:rsidR="000855C4" w:rsidRDefault="000855C4" w:rsidP="00290238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PowerShell</w:t>
                  </w:r>
                </w:p>
                <w:p w:rsidR="000855C4" w:rsidRPr="007E0B64" w:rsidRDefault="000855C4" w:rsidP="00FA2BAD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0855C4" w:rsidRPr="007E0B64" w:rsidRDefault="000855C4" w:rsidP="00FA2BAD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65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auto"/>
                </w:tcPr>
                <w:p w:rsidR="000855C4" w:rsidRPr="007E0B64" w:rsidRDefault="000855C4" w:rsidP="00FA2BAD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3A76EF" w:rsidRDefault="003A76EF" w:rsidP="00DA661F">
            <w:pPr>
              <w:rPr>
                <w:b/>
              </w:rPr>
            </w:pPr>
          </w:p>
          <w:p w:rsidR="003A76EF" w:rsidRDefault="003A76EF" w:rsidP="00DA661F"/>
          <w:p w:rsidR="003A76EF" w:rsidRPr="007E0B64" w:rsidRDefault="003A76EF" w:rsidP="00EC7C14">
            <w:pPr>
              <w:pStyle w:val="Heading4"/>
              <w:outlineLvl w:val="3"/>
            </w:pPr>
            <w:r>
              <w:t>OTHERS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3A76EF" w:rsidRPr="007E0B64" w:rsidTr="003A76E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COMMUNICATION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</w:tr>
            <w:tr w:rsidR="003A76EF" w:rsidRPr="007E0B64" w:rsidTr="003A76E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ORGANIZATION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</w:tr>
            <w:tr w:rsidR="003A76EF" w:rsidRPr="007E0B64" w:rsidTr="003A76E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TEAM PLAYER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</w:tr>
            <w:tr w:rsidR="003A76EF" w:rsidRPr="007E0B64" w:rsidTr="003A76E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CREATIVITY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</w:tr>
            <w:tr w:rsidR="003A76EF" w:rsidRPr="007E0B64" w:rsidTr="003A76E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SOCIAL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3A76EF" w:rsidRPr="007E0B64" w:rsidRDefault="003A76EF" w:rsidP="00EC7C14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3A76EF" w:rsidRDefault="003A76EF" w:rsidP="00DA661F"/>
          <w:p w:rsidR="003A76EF" w:rsidRDefault="003A76EF" w:rsidP="00DA661F"/>
          <w:p w:rsidR="003A76EF" w:rsidRPr="000855C4" w:rsidRDefault="003A76EF" w:rsidP="003607AB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 w:rsidRPr="000855C4">
              <w:rPr>
                <w:sz w:val="20"/>
                <w:szCs w:val="20"/>
              </w:rPr>
              <w:t>SUBJECT OF INTEREST</w:t>
            </w:r>
          </w:p>
          <w:p w:rsidR="003A76EF" w:rsidRPr="00290238" w:rsidRDefault="003A76EF" w:rsidP="00290238">
            <w:pPr>
              <w:jc w:val="both"/>
              <w:rPr>
                <w:rFonts w:cs="Times New Roman"/>
                <w:szCs w:val="20"/>
              </w:rPr>
            </w:pPr>
          </w:p>
          <w:p w:rsidR="003A76EF" w:rsidRDefault="003A76EF" w:rsidP="004802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n-US"/>
              </w:rPr>
              <w:t>Networking</w:t>
            </w:r>
          </w:p>
          <w:p w:rsidR="003A76EF" w:rsidRDefault="000855C4" w:rsidP="00085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n-US"/>
              </w:rPr>
              <w:t>Windows server</w:t>
            </w:r>
          </w:p>
          <w:p w:rsidR="000855C4" w:rsidRDefault="000855C4" w:rsidP="00085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n-US"/>
              </w:rPr>
              <w:t>VMware</w:t>
            </w:r>
          </w:p>
          <w:p w:rsidR="000855C4" w:rsidRDefault="00DD14E9" w:rsidP="00085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n-US"/>
              </w:rPr>
              <w:t>Cisco Routers</w:t>
            </w:r>
          </w:p>
          <w:p w:rsidR="000855C4" w:rsidRDefault="00EE5386" w:rsidP="00085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n-US"/>
              </w:rPr>
              <w:t>PowerShell</w:t>
            </w:r>
          </w:p>
          <w:p w:rsidR="00EE5386" w:rsidRDefault="00EE5386" w:rsidP="000855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n-US"/>
              </w:rPr>
              <w:t>Scripting</w:t>
            </w:r>
          </w:p>
          <w:p w:rsidR="00EE5386" w:rsidRDefault="00EE5386" w:rsidP="00EE5386">
            <w:pPr>
              <w:pStyle w:val="ListParagraph"/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  <w:p w:rsidR="00BD1ACF" w:rsidRDefault="00BD1ACF" w:rsidP="00EE5386">
            <w:pPr>
              <w:pStyle w:val="ListParagraph"/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  <w:p w:rsidR="00BD1ACF" w:rsidRDefault="00BD1ACF" w:rsidP="00EE5386">
            <w:pPr>
              <w:pStyle w:val="ListParagraph"/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  <w:p w:rsidR="00BD1ACF" w:rsidRPr="000855C4" w:rsidRDefault="00BD1ACF" w:rsidP="00EE5386">
            <w:pPr>
              <w:pStyle w:val="ListParagraph"/>
              <w:spacing w:after="0" w:line="240" w:lineRule="auto"/>
              <w:ind w:left="394"/>
              <w:rPr>
                <w:rFonts w:ascii="Century Gothic" w:hAnsi="Century Gothic" w:cs="Times New Roman"/>
                <w:sz w:val="20"/>
                <w:szCs w:val="20"/>
                <w:lang w:val="en-US"/>
              </w:rPr>
            </w:pP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752FCC" w:rsidRDefault="00752FCC" w:rsidP="00924076">
            <w:pPr>
              <w:jc w:val="both"/>
              <w:rPr>
                <w:rFonts w:cs="Times New Roman"/>
                <w:szCs w:val="20"/>
              </w:rPr>
            </w:pPr>
          </w:p>
          <w:p w:rsidR="00EE5386" w:rsidRPr="000855C4" w:rsidRDefault="00EE5386" w:rsidP="00EE5386">
            <w:pPr>
              <w:pStyle w:val="Heading1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Certifications</w:t>
            </w: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EE5386" w:rsidRDefault="00DD14E9" w:rsidP="0092407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Planning for MCSA/CCNA</w:t>
            </w: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3A76EF" w:rsidRDefault="003A76EF" w:rsidP="00924076">
            <w:pPr>
              <w:jc w:val="both"/>
              <w:rPr>
                <w:rFonts w:cs="Times New Roman"/>
                <w:szCs w:val="20"/>
              </w:rPr>
            </w:pPr>
          </w:p>
          <w:p w:rsidR="003A76EF" w:rsidRPr="007E0B64" w:rsidRDefault="003A76EF" w:rsidP="00BA7A54">
            <w:pPr>
              <w:spacing w:after="240"/>
            </w:pPr>
          </w:p>
        </w:tc>
        <w:tc>
          <w:tcPr>
            <w:tcW w:w="236" w:type="dxa"/>
          </w:tcPr>
          <w:p w:rsidR="003A76EF" w:rsidRDefault="003A76EF" w:rsidP="00263914">
            <w:pPr>
              <w:pStyle w:val="Name"/>
              <w:jc w:val="left"/>
            </w:pPr>
          </w:p>
        </w:tc>
        <w:tc>
          <w:tcPr>
            <w:tcW w:w="236" w:type="dxa"/>
          </w:tcPr>
          <w:p w:rsidR="003A76EF" w:rsidRDefault="003A76EF" w:rsidP="00263914">
            <w:pPr>
              <w:pStyle w:val="Name"/>
              <w:jc w:val="left"/>
            </w:pPr>
          </w:p>
        </w:tc>
        <w:tc>
          <w:tcPr>
            <w:tcW w:w="8148" w:type="dxa"/>
            <w:tcMar>
              <w:left w:w="230" w:type="dxa"/>
              <w:right w:w="115" w:type="dxa"/>
            </w:tcMar>
          </w:tcPr>
          <w:p w:rsidR="00AD267D" w:rsidRDefault="00361D6E" w:rsidP="00263914">
            <w:pPr>
              <w:pStyle w:val="Name"/>
              <w:jc w:val="left"/>
              <w:rPr>
                <w:sz w:val="32"/>
                <w:szCs w:val="32"/>
              </w:rPr>
            </w:pPr>
            <w:r>
              <w:t xml:space="preserve">                 </w:t>
            </w:r>
            <w:r w:rsidR="003A76EF" w:rsidRPr="003A76EF">
              <w:rPr>
                <w:sz w:val="32"/>
                <w:szCs w:val="32"/>
              </w:rPr>
              <w:t>SHUJAAT</w:t>
            </w:r>
          </w:p>
          <w:p w:rsidR="003A76EF" w:rsidRPr="003A76EF" w:rsidRDefault="00AD267D" w:rsidP="00263914">
            <w:pPr>
              <w:pStyle w:val="Name"/>
              <w:jc w:val="left"/>
              <w:rPr>
                <w:sz w:val="32"/>
                <w:szCs w:val="32"/>
              </w:rPr>
            </w:pPr>
            <w:hyperlink r:id="rId10" w:history="1">
              <w:r w:rsidRPr="00936D45">
                <w:rPr>
                  <w:rStyle w:val="Hyperlink"/>
                  <w:sz w:val="32"/>
                  <w:szCs w:val="32"/>
                </w:rPr>
                <w:t>SHUJAAT.365700@2freemail.com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3A76EF" w:rsidRPr="003A76EF">
              <w:rPr>
                <w:sz w:val="32"/>
                <w:szCs w:val="32"/>
              </w:rPr>
              <w:t xml:space="preserve"> </w:t>
            </w:r>
          </w:p>
          <w:p w:rsidR="003A76EF" w:rsidRPr="003A76EF" w:rsidRDefault="00361D6E" w:rsidP="003A76EF">
            <w:pPr>
              <w:pStyle w:val="JobTitle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</w:t>
            </w:r>
          </w:p>
          <w:p w:rsidR="003A76EF" w:rsidRDefault="003A76EF" w:rsidP="00DC7A87">
            <w:pPr>
              <w:pStyle w:val="JobTitle"/>
            </w:pPr>
          </w:p>
          <w:p w:rsidR="003A76EF" w:rsidRPr="007E0B64" w:rsidRDefault="003A76EF" w:rsidP="00DC7A87">
            <w:pPr>
              <w:pStyle w:val="Heading1"/>
              <w:tabs>
                <w:tab w:val="left" w:pos="1320"/>
                <w:tab w:val="center" w:pos="3760"/>
              </w:tabs>
              <w:outlineLvl w:val="0"/>
            </w:pPr>
            <w:r>
              <w:tab/>
            </w:r>
            <w:r>
              <w:tab/>
              <w:t>Personal Strengths</w:t>
            </w:r>
          </w:p>
          <w:p w:rsidR="003A76EF" w:rsidRDefault="003A76EF" w:rsidP="00DC7A87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A76EF" w:rsidRDefault="003A76EF" w:rsidP="00CE35D8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Seaso</w:t>
            </w:r>
            <w:r w:rsidR="003226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ned IT professional </w:t>
            </w:r>
            <w:r w:rsidR="008F0BA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with 2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</w:t>
            </w:r>
            <w:r w:rsidR="008F0BAB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years </w:t>
            </w:r>
            <w:r w:rsidR="008F0BAB"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of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exper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ience as a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Splz Associate Infra </w:t>
            </w:r>
            <w:r w:rsidRPr="00464F8D">
              <w:rPr>
                <w:rFonts w:ascii="Arial" w:hAnsi="Arial" w:cs="Arial"/>
                <w:b/>
                <w:bCs/>
                <w:szCs w:val="20"/>
              </w:rPr>
              <w:t>Engineer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supporting a variety of Microsoft environments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Experienced in server and workstation Imaging and software packaging for customized, automated distribution,</w:t>
            </w:r>
            <w:r w:rsidR="0032260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operation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and maintenance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Creative and proactive problem solver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, 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capable of anticipating and mitigating system problems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Experienced with maintaining a highly complex Infrastructure spanning multiple users in offices worldwide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Resourceful, energetic and quick learner who enjoys the pursuit and understanding of emerging technologies, while developing best of breed methodologies to remain integrated with current established, mission critical </w:t>
            </w:r>
            <w:r w:rsidR="002732A5"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technologies</w:t>
            </w:r>
            <w:r w:rsidR="002732A5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  <w:r w:rsidR="002732A5"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Works</w:t>
            </w:r>
            <w:r w:rsidRPr="00773266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well both with a team or independently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</w:p>
          <w:p w:rsidR="00CE35D8" w:rsidRDefault="00CE35D8" w:rsidP="00CE35D8">
            <w:pP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CE35D8" w:rsidRPr="007E0B64" w:rsidRDefault="00CE35D8" w:rsidP="00CE35D8">
            <w:pPr>
              <w:pStyle w:val="Heading1"/>
              <w:tabs>
                <w:tab w:val="left" w:pos="1320"/>
                <w:tab w:val="center" w:pos="3760"/>
              </w:tabs>
              <w:outlineLvl w:val="0"/>
            </w:pPr>
            <w:r>
              <w:tab/>
            </w:r>
            <w:r>
              <w:tab/>
              <w:t>PROFESSIONAL QUALIFCATION</w:t>
            </w:r>
          </w:p>
          <w:p w:rsidR="00CE35D8" w:rsidRPr="007E0B64" w:rsidRDefault="00CE35D8" w:rsidP="00CE35D8">
            <w:pPr>
              <w:tabs>
                <w:tab w:val="left" w:pos="2687"/>
              </w:tabs>
            </w:pPr>
          </w:p>
          <w:tbl>
            <w:tblPr>
              <w:tblW w:w="7712" w:type="dxa"/>
              <w:tblLayout w:type="fixed"/>
              <w:tblLook w:val="04A0" w:firstRow="1" w:lastRow="0" w:firstColumn="1" w:lastColumn="0" w:noHBand="0" w:noVBand="1"/>
            </w:tblPr>
            <w:tblGrid>
              <w:gridCol w:w="2962"/>
              <w:gridCol w:w="1908"/>
              <w:gridCol w:w="1782"/>
              <w:gridCol w:w="1060"/>
            </w:tblGrid>
            <w:tr w:rsidR="00CE35D8" w:rsidRPr="00A23973" w:rsidTr="005B67A9">
              <w:trPr>
                <w:trHeight w:val="580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rPr>
                      <w:rFonts w:cs="Times New Roman"/>
                      <w:b/>
                    </w:rPr>
                  </w:pPr>
                  <w:r w:rsidRPr="00A23973">
                    <w:rPr>
                      <w:rFonts w:cs="Times New Roman"/>
                      <w:b/>
                    </w:rPr>
                    <w:t>Examination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rPr>
                      <w:rFonts w:cs="Times New Roman"/>
                      <w:b/>
                    </w:rPr>
                  </w:pPr>
                  <w:r w:rsidRPr="00A23973">
                    <w:rPr>
                      <w:rFonts w:cs="Times New Roman"/>
                      <w:b/>
                    </w:rPr>
                    <w:t>Name of Institute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rPr>
                      <w:rFonts w:cs="Times New Roman"/>
                      <w:b/>
                    </w:rPr>
                  </w:pPr>
                  <w:r w:rsidRPr="00A23973">
                    <w:rPr>
                      <w:rFonts w:cs="Times New Roman"/>
                      <w:b/>
                    </w:rPr>
                    <w:t>Year of passing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rPr>
                      <w:rFonts w:cs="Times New Roman"/>
                      <w:b/>
                    </w:rPr>
                  </w:pPr>
                  <w:r w:rsidRPr="00A23973">
                    <w:rPr>
                      <w:rFonts w:cs="Times New Roman"/>
                      <w:b/>
                    </w:rPr>
                    <w:t>Division</w:t>
                  </w:r>
                </w:p>
              </w:tc>
            </w:tr>
            <w:tr w:rsidR="00CE35D8" w:rsidRPr="00A23973" w:rsidTr="005B67A9">
              <w:trPr>
                <w:trHeight w:val="580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B.Tech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(Electronics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&amp;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</w:t>
                  </w: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Comm)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Integral University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2015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35D8" w:rsidRPr="00A23973" w:rsidRDefault="00CE35D8" w:rsidP="00CE35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1st</w:t>
                  </w:r>
                </w:p>
              </w:tc>
            </w:tr>
          </w:tbl>
          <w:p w:rsidR="00CE35D8" w:rsidRDefault="00CE35D8" w:rsidP="00CE35D8">
            <w:pPr>
              <w:tabs>
                <w:tab w:val="left" w:pos="2687"/>
              </w:tabs>
            </w:pPr>
          </w:p>
          <w:p w:rsidR="00CE35D8" w:rsidRPr="007E0B64" w:rsidRDefault="00CE35D8" w:rsidP="00CE35D8">
            <w:pPr>
              <w:tabs>
                <w:tab w:val="left" w:pos="2687"/>
              </w:tabs>
            </w:pPr>
          </w:p>
          <w:p w:rsidR="00CE35D8" w:rsidRPr="007E0B64" w:rsidRDefault="00CE35D8" w:rsidP="00CE35D8">
            <w:pPr>
              <w:pStyle w:val="Heading1"/>
              <w:jc w:val="center"/>
              <w:outlineLvl w:val="0"/>
            </w:pPr>
            <w:proofErr w:type="gramStart"/>
            <w:r w:rsidRPr="007E0B64">
              <w:t>EDUCATION</w:t>
            </w:r>
            <w:r>
              <w:t>AL  QUALIFICATION</w:t>
            </w:r>
            <w:proofErr w:type="gramEnd"/>
          </w:p>
          <w:p w:rsidR="00CE35D8" w:rsidRPr="007E0B64" w:rsidRDefault="00CE35D8" w:rsidP="00CE35D8"/>
          <w:tbl>
            <w:tblPr>
              <w:tblStyle w:val="TableGrid"/>
              <w:tblW w:w="7655" w:type="dxa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2891"/>
              <w:gridCol w:w="1734"/>
              <w:gridCol w:w="1156"/>
            </w:tblGrid>
            <w:tr w:rsidR="00CE35D8" w:rsidRPr="00BC6B8C" w:rsidTr="005B67A9">
              <w:trPr>
                <w:trHeight w:val="82"/>
              </w:trPr>
              <w:tc>
                <w:tcPr>
                  <w:tcW w:w="1874" w:type="dxa"/>
                </w:tcPr>
                <w:p w:rsidR="00CE35D8" w:rsidRPr="00BC6B8C" w:rsidRDefault="00CE35D8" w:rsidP="00CE35D8">
                  <w:pPr>
                    <w:rPr>
                      <w:rFonts w:cs="Times New Roman"/>
                      <w:b/>
                    </w:rPr>
                  </w:pPr>
                  <w:r w:rsidRPr="00BC6B8C">
                    <w:rPr>
                      <w:rFonts w:cs="Times New Roman"/>
                      <w:b/>
                    </w:rPr>
                    <w:t>Examination</w:t>
                  </w:r>
                </w:p>
              </w:tc>
              <w:tc>
                <w:tcPr>
                  <w:tcW w:w="2891" w:type="dxa"/>
                </w:tcPr>
                <w:p w:rsidR="00CE35D8" w:rsidRPr="00BC6B8C" w:rsidRDefault="00CE35D8" w:rsidP="00CE35D8">
                  <w:pPr>
                    <w:rPr>
                      <w:rFonts w:cs="Times New Roman"/>
                      <w:b/>
                    </w:rPr>
                  </w:pPr>
                  <w:r w:rsidRPr="00BC6B8C">
                    <w:rPr>
                      <w:rFonts w:cs="Times New Roman"/>
                      <w:b/>
                    </w:rPr>
                    <w:t xml:space="preserve">      Name of Institute</w:t>
                  </w:r>
                </w:p>
              </w:tc>
              <w:tc>
                <w:tcPr>
                  <w:tcW w:w="1734" w:type="dxa"/>
                </w:tcPr>
                <w:p w:rsidR="00CE35D8" w:rsidRPr="00BC6B8C" w:rsidRDefault="00CE35D8" w:rsidP="00CE35D8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Year of </w:t>
                  </w:r>
                  <w:r w:rsidRPr="00BC6B8C">
                    <w:rPr>
                      <w:rFonts w:cs="Times New Roman"/>
                      <w:b/>
                    </w:rPr>
                    <w:t>Passing</w:t>
                  </w:r>
                </w:p>
              </w:tc>
              <w:tc>
                <w:tcPr>
                  <w:tcW w:w="1156" w:type="dxa"/>
                </w:tcPr>
                <w:p w:rsidR="00CE35D8" w:rsidRPr="00BC6B8C" w:rsidRDefault="00CE35D8" w:rsidP="00CE35D8">
                  <w:pPr>
                    <w:rPr>
                      <w:rFonts w:cs="Times New Roman"/>
                      <w:b/>
                    </w:rPr>
                  </w:pPr>
                  <w:r w:rsidRPr="00BC6B8C">
                    <w:rPr>
                      <w:rFonts w:cs="Times New Roman"/>
                      <w:b/>
                    </w:rPr>
                    <w:t>Division</w:t>
                  </w:r>
                </w:p>
              </w:tc>
            </w:tr>
            <w:tr w:rsidR="00CE35D8" w:rsidRPr="00BC6B8C" w:rsidTr="005B67A9">
              <w:trPr>
                <w:trHeight w:val="165"/>
              </w:trPr>
              <w:tc>
                <w:tcPr>
                  <w:tcW w:w="1874" w:type="dxa"/>
                </w:tcPr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Intermediate(XII)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91" w:type="dxa"/>
                </w:tcPr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   MU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C</w:t>
                  </w: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ollege</w:t>
                  </w:r>
                </w:p>
              </w:tc>
              <w:tc>
                <w:tcPr>
                  <w:tcW w:w="1734" w:type="dxa"/>
                </w:tcPr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      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   2010</w:t>
                  </w:r>
                </w:p>
              </w:tc>
              <w:tc>
                <w:tcPr>
                  <w:tcW w:w="1156" w:type="dxa"/>
                </w:tcPr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   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2nd 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  <w:tr w:rsidR="00CE35D8" w:rsidRPr="00BC6B8C" w:rsidTr="005B67A9">
              <w:trPr>
                <w:trHeight w:val="192"/>
              </w:trPr>
              <w:tc>
                <w:tcPr>
                  <w:tcW w:w="1874" w:type="dxa"/>
                </w:tcPr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High School(X)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91" w:type="dxa"/>
                </w:tcPr>
                <w:p w:rsidR="00CE35D8" w:rsidRPr="00A23973" w:rsidRDefault="00CE35D8" w:rsidP="00CE35D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  <w:p w:rsidR="00CE35D8" w:rsidRPr="00A23973" w:rsidRDefault="00CE35D8" w:rsidP="00CE35D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Aligarh Public School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34" w:type="dxa"/>
                </w:tcPr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     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   2008</w:t>
                  </w:r>
                </w:p>
              </w:tc>
              <w:tc>
                <w:tcPr>
                  <w:tcW w:w="1156" w:type="dxa"/>
                </w:tcPr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A2397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     2nd </w:t>
                  </w: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  <w:p w:rsidR="00CE35D8" w:rsidRPr="00A23973" w:rsidRDefault="00CE35D8" w:rsidP="00CE35D8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:rsidR="00CE35D8" w:rsidRDefault="00CE35D8" w:rsidP="00F173F9">
            <w:pPr>
              <w:rPr>
                <w:color w:val="808080" w:themeColor="background1" w:themeShade="80"/>
                <w:szCs w:val="20"/>
              </w:rPr>
            </w:pPr>
          </w:p>
          <w:p w:rsidR="00CE35D8" w:rsidRPr="00CE35D8" w:rsidRDefault="00CE35D8" w:rsidP="00F173F9">
            <w:pPr>
              <w:rPr>
                <w:color w:val="808080" w:themeColor="background1" w:themeShade="80"/>
                <w:szCs w:val="20"/>
              </w:rPr>
            </w:pPr>
          </w:p>
          <w:p w:rsidR="003A76EF" w:rsidRPr="007E0B64" w:rsidRDefault="003A76EF" w:rsidP="00DC7A87">
            <w:pPr>
              <w:pStyle w:val="Heading1"/>
              <w:tabs>
                <w:tab w:val="left" w:pos="1320"/>
                <w:tab w:val="center" w:pos="3760"/>
              </w:tabs>
              <w:outlineLvl w:val="0"/>
            </w:pPr>
            <w:r>
              <w:tab/>
            </w:r>
            <w:r>
              <w:tab/>
              <w:t>Technical Expertise</w:t>
            </w:r>
          </w:p>
          <w:p w:rsidR="003A76EF" w:rsidRDefault="003A76EF" w:rsidP="00DC7A87">
            <w:pPr>
              <w:shd w:val="clear" w:color="auto" w:fill="FFFFFF"/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u w:val="single"/>
              </w:rPr>
            </w:pPr>
          </w:p>
          <w:p w:rsidR="00361D6E" w:rsidRPr="00361D6E" w:rsidRDefault="00361D6E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361D6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u w:val="single"/>
              </w:rPr>
              <w:t>Server OS Environments:</w:t>
            </w:r>
            <w:r w:rsidRPr="00361D6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Server 2008 R2, Server 2008, Server 2012 R2, Server 2012, Active Directory, DNS, DHCP</w:t>
            </w:r>
          </w:p>
          <w:p w:rsidR="00361D6E" w:rsidRPr="00361D6E" w:rsidRDefault="00361D6E" w:rsidP="00361D6E">
            <w:pPr>
              <w:pStyle w:val="ListParagraph"/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61D6E" w:rsidRPr="00361D6E" w:rsidRDefault="00361D6E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361D6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u w:val="single"/>
              </w:rPr>
              <w:t>Management:</w:t>
            </w:r>
            <w:r w:rsidRPr="00361D6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SCCM 2012 R2</w:t>
            </w:r>
          </w:p>
          <w:p w:rsidR="00361D6E" w:rsidRPr="00361D6E" w:rsidRDefault="00361D6E" w:rsidP="00361D6E">
            <w:pPr>
              <w:pStyle w:val="ListParagraph"/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61D6E" w:rsidRPr="00361D6E" w:rsidRDefault="00361D6E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361D6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u w:val="single"/>
              </w:rPr>
              <w:t>Virtualization:</w:t>
            </w:r>
            <w:r w:rsidRPr="00361D6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VMware Workstation, VSphere web client.</w:t>
            </w:r>
          </w:p>
          <w:p w:rsidR="00361D6E" w:rsidRPr="00361D6E" w:rsidRDefault="00361D6E" w:rsidP="00361D6E">
            <w:pPr>
              <w:pStyle w:val="ListParagraph"/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61D6E" w:rsidRPr="00361D6E" w:rsidRDefault="00361D6E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361D6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u w:val="single"/>
              </w:rPr>
              <w:t>Productivity Software:</w:t>
            </w:r>
            <w:r w:rsidRPr="00361D6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Microsoft Office 2010, 2007, 20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03, (Word,     Excel, PowerPoint, </w:t>
            </w:r>
            <w:r w:rsidRPr="00361D6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Outlook, Access)</w:t>
            </w:r>
          </w:p>
          <w:p w:rsidR="00361D6E" w:rsidRPr="00361D6E" w:rsidRDefault="00361D6E" w:rsidP="00361D6E">
            <w:pPr>
              <w:pStyle w:val="ListParagraph"/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61D6E" w:rsidRPr="00361D6E" w:rsidRDefault="00361D6E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361D6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u w:val="single"/>
              </w:rPr>
              <w:t>Remote Management:</w:t>
            </w:r>
            <w:r w:rsidRPr="00361D6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SCCM Remote Tools, Remote Desktop, SMS Tools, KVM Tools</w:t>
            </w:r>
          </w:p>
          <w:p w:rsidR="00361D6E" w:rsidRPr="00361D6E" w:rsidRDefault="00361D6E" w:rsidP="00361D6E">
            <w:pPr>
              <w:pStyle w:val="ListParagraph"/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61D6E" w:rsidRDefault="00361D6E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361D6E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u w:val="single"/>
              </w:rPr>
              <w:t>Networking:</w:t>
            </w:r>
            <w:r w:rsidRPr="00361D6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Ethernet, LAN, WAN, WWAN, TCP/IP</w:t>
            </w:r>
          </w:p>
          <w:p w:rsidR="00183398" w:rsidRPr="00183398" w:rsidRDefault="00183398" w:rsidP="00183398">
            <w:pPr>
              <w:pStyle w:val="ListParagrap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183398" w:rsidRDefault="00183398" w:rsidP="00183398">
            <w:pPr>
              <w:pStyle w:val="ListParagraph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61D6E" w:rsidRPr="00361D6E" w:rsidRDefault="00361D6E" w:rsidP="00361D6E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A76EF" w:rsidRPr="007E0B64" w:rsidRDefault="003A76EF" w:rsidP="00DC7A87">
            <w:pPr>
              <w:pStyle w:val="Heading1"/>
              <w:tabs>
                <w:tab w:val="left" w:pos="1320"/>
                <w:tab w:val="center" w:pos="3760"/>
              </w:tabs>
              <w:outlineLvl w:val="0"/>
            </w:pPr>
            <w:r>
              <w:tab/>
            </w:r>
            <w:r>
              <w:tab/>
            </w:r>
            <w:r w:rsidRPr="007D7FAB">
              <w:t>P</w:t>
            </w:r>
            <w:r>
              <w:t xml:space="preserve">rofessional </w:t>
            </w:r>
            <w:r w:rsidRPr="00DC7A87">
              <w:t>Development</w:t>
            </w:r>
            <w:r w:rsidRPr="007D7FA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</w:t>
            </w:r>
            <w:r>
              <w:t>and</w:t>
            </w:r>
            <w:r w:rsidRPr="007D7FAB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</w:t>
            </w:r>
            <w:r>
              <w:t>Training</w:t>
            </w:r>
          </w:p>
          <w:p w:rsidR="003A76EF" w:rsidRPr="00693EE8" w:rsidRDefault="003A76EF" w:rsidP="00F173F9">
            <w:pPr>
              <w:rPr>
                <w:color w:val="808080" w:themeColor="background1" w:themeShade="80"/>
                <w:sz w:val="16"/>
                <w:szCs w:val="16"/>
              </w:rPr>
            </w:pPr>
          </w:p>
          <w:tbl>
            <w:tblPr>
              <w:tblW w:w="752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086"/>
              <w:gridCol w:w="4440"/>
            </w:tblGrid>
            <w:tr w:rsidR="003A76EF" w:rsidRPr="00A172FA" w:rsidTr="00693EE8">
              <w:trPr>
                <w:trHeight w:val="260"/>
              </w:trPr>
              <w:tc>
                <w:tcPr>
                  <w:tcW w:w="3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Get started with PowerShell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Microsoft virtual academy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</w:tr>
            <w:tr w:rsidR="003A76EF" w:rsidRPr="00A172FA" w:rsidTr="00693EE8">
              <w:trPr>
                <w:trHeight w:val="260"/>
              </w:trPr>
              <w:tc>
                <w:tcPr>
                  <w:tcW w:w="3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Networking Fundamentals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Microsoft virtual academy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</w:tr>
            <w:tr w:rsidR="003A76EF" w:rsidRPr="00A172FA" w:rsidTr="00693EE8">
              <w:trPr>
                <w:trHeight w:val="260"/>
              </w:trPr>
              <w:tc>
                <w:tcPr>
                  <w:tcW w:w="3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MCSA Training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Microsoft virtual academy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</w:tc>
            </w:tr>
            <w:tr w:rsidR="003A76EF" w:rsidRPr="00A172FA" w:rsidTr="00693EE8">
              <w:trPr>
                <w:trHeight w:val="260"/>
              </w:trPr>
              <w:tc>
                <w:tcPr>
                  <w:tcW w:w="3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SCCM_2012_70_243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AD267D" w:rsidP="00AD2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MOOC </w:t>
                  </w:r>
                </w:p>
              </w:tc>
            </w:tr>
            <w:tr w:rsidR="003A76EF" w:rsidRPr="00A172FA" w:rsidTr="00693EE8">
              <w:trPr>
                <w:trHeight w:val="260"/>
              </w:trPr>
              <w:tc>
                <w:tcPr>
                  <w:tcW w:w="3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Citrix XenApp 7.5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204F8D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</w:t>
                  </w:r>
                  <w:r w:rsidR="003A76EF" w:rsidRPr="00A172FA">
                    <w:rPr>
                      <w:rFonts w:ascii="Calibri" w:eastAsia="Times New Roman" w:hAnsi="Calibri" w:cs="Calibri"/>
                      <w:color w:val="000000"/>
                    </w:rPr>
                    <w:t>fficial Training arranged by Mphasis</w:t>
                  </w:r>
                </w:p>
              </w:tc>
            </w:tr>
            <w:tr w:rsidR="003A76EF" w:rsidRPr="00A172FA" w:rsidTr="00693EE8">
              <w:trPr>
                <w:trHeight w:val="260"/>
              </w:trPr>
              <w:tc>
                <w:tcPr>
                  <w:tcW w:w="3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3A76EF" w:rsidP="00DC7A8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172FA">
                    <w:rPr>
                      <w:rFonts w:ascii="Calibri" w:eastAsia="Times New Roman" w:hAnsi="Calibri" w:cs="Calibri"/>
                      <w:color w:val="000000"/>
                    </w:rPr>
                    <w:t>Intro to JavaScript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76EF" w:rsidRPr="00A172FA" w:rsidRDefault="00AD267D" w:rsidP="00AD26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MOOC </w:t>
                  </w:r>
                </w:p>
              </w:tc>
            </w:tr>
          </w:tbl>
          <w:p w:rsidR="003A76EF" w:rsidRDefault="003A76EF" w:rsidP="00F173F9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597D51" w:rsidRPr="00693EE8" w:rsidRDefault="00597D51" w:rsidP="00F173F9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3A76EF" w:rsidRPr="007E0B64" w:rsidRDefault="003A76EF" w:rsidP="00DC7A87">
            <w:pPr>
              <w:pStyle w:val="Heading1"/>
              <w:tabs>
                <w:tab w:val="left" w:pos="1320"/>
                <w:tab w:val="center" w:pos="3760"/>
              </w:tabs>
              <w:outlineLvl w:val="0"/>
            </w:pPr>
            <w:r>
              <w:tab/>
            </w:r>
            <w:r>
              <w:tab/>
            </w:r>
            <w:r w:rsidRPr="002A1E8E">
              <w:t>Work Experience</w:t>
            </w:r>
          </w:p>
          <w:p w:rsidR="003A76EF" w:rsidRPr="00EE5386" w:rsidRDefault="003A76EF" w:rsidP="00F173F9">
            <w:pPr>
              <w:rPr>
                <w:color w:val="808080" w:themeColor="background1" w:themeShade="80"/>
                <w:sz w:val="8"/>
                <w:szCs w:val="8"/>
              </w:rPr>
            </w:pPr>
          </w:p>
          <w:p w:rsidR="003A76EF" w:rsidRDefault="00CC7DF3" w:rsidP="003A76EF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 w:rsidR="003A76EF">
              <w:rPr>
                <w:b/>
                <w:bCs/>
                <w:sz w:val="24"/>
              </w:rPr>
              <w:t>Mphasis Ltd., Pune</w:t>
            </w:r>
          </w:p>
          <w:p w:rsidR="003A76EF" w:rsidRPr="00773266" w:rsidRDefault="00CC7DF3" w:rsidP="003A76E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b/>
                <w:bCs/>
              </w:rPr>
              <w:t xml:space="preserve">       </w:t>
            </w:r>
            <w:r w:rsidR="003A76EF">
              <w:rPr>
                <w:b/>
                <w:bCs/>
              </w:rPr>
              <w:t xml:space="preserve">Profile:  </w:t>
            </w:r>
            <w:r w:rsidR="00DD14E9">
              <w:rPr>
                <w:rFonts w:ascii="Arial" w:hAnsi="Arial" w:cs="Arial"/>
                <w:b/>
                <w:bCs/>
                <w:szCs w:val="20"/>
              </w:rPr>
              <w:t xml:space="preserve">Splz Associate Infra </w:t>
            </w:r>
            <w:r w:rsidR="00DD14E9" w:rsidRPr="00464F8D">
              <w:rPr>
                <w:rFonts w:ascii="Arial" w:hAnsi="Arial" w:cs="Arial"/>
                <w:b/>
                <w:bCs/>
                <w:szCs w:val="20"/>
              </w:rPr>
              <w:t>Engineer</w:t>
            </w:r>
            <w:r w:rsidR="00DD14E9">
              <w:rPr>
                <w:rFonts w:ascii="Arial" w:hAnsi="Arial" w:cs="Arial"/>
                <w:b/>
                <w:bCs/>
              </w:rPr>
              <w:t xml:space="preserve"> </w:t>
            </w:r>
            <w:r w:rsidR="0078438C">
              <w:rPr>
                <w:rFonts w:ascii="Arial" w:hAnsi="Arial" w:cs="Arial"/>
                <w:b/>
                <w:bCs/>
              </w:rPr>
              <w:t>/ IT</w:t>
            </w:r>
            <w:r w:rsidR="00DD14E9">
              <w:rPr>
                <w:rFonts w:ascii="Arial" w:hAnsi="Arial" w:cs="Arial"/>
                <w:b/>
                <w:bCs/>
              </w:rPr>
              <w:t xml:space="preserve"> Network</w:t>
            </w:r>
            <w:r w:rsidR="0078438C">
              <w:rPr>
                <w:rFonts w:ascii="Arial" w:hAnsi="Arial" w:cs="Arial"/>
                <w:b/>
                <w:bCs/>
              </w:rPr>
              <w:t xml:space="preserve"> Administrator</w:t>
            </w:r>
          </w:p>
          <w:p w:rsidR="003A76EF" w:rsidRDefault="00CC7DF3" w:rsidP="003A76E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067A6">
              <w:rPr>
                <w:b/>
                <w:bCs/>
              </w:rPr>
              <w:t>Period:  June</w:t>
            </w:r>
            <w:r w:rsidR="003A76EF">
              <w:rPr>
                <w:b/>
                <w:bCs/>
              </w:rPr>
              <w:t xml:space="preserve"> 201</w:t>
            </w:r>
            <w:r w:rsidR="00B067A6">
              <w:rPr>
                <w:b/>
                <w:bCs/>
              </w:rPr>
              <w:t>5</w:t>
            </w:r>
            <w:r w:rsidR="003A76EF">
              <w:rPr>
                <w:b/>
                <w:bCs/>
              </w:rPr>
              <w:t xml:space="preserve"> to </w:t>
            </w:r>
            <w:r w:rsidR="00D77488">
              <w:rPr>
                <w:b/>
                <w:bCs/>
              </w:rPr>
              <w:t>till date</w:t>
            </w:r>
          </w:p>
          <w:p w:rsidR="0054462A" w:rsidRPr="005854A2" w:rsidRDefault="00CC7DF3" w:rsidP="005854A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3A76EF">
              <w:rPr>
                <w:b/>
                <w:bCs/>
              </w:rPr>
              <w:t>Responsibility:</w:t>
            </w:r>
          </w:p>
          <w:p w:rsidR="0054462A" w:rsidRPr="0054462A" w:rsidRDefault="0054462A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Analysing and applying patches, service packs, and infrastructure updates</w:t>
            </w: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 for Windows Server</w:t>
            </w: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.</w:t>
            </w:r>
          </w:p>
          <w:p w:rsidR="0054462A" w:rsidRPr="0054462A" w:rsidRDefault="0054462A" w:rsidP="0054462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CC7DF3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Supporting database administrators and developers in deploying related solutions (e.g., custom web parts and stand-alone solutions).</w:t>
            </w:r>
          </w:p>
          <w:p w:rsidR="0054462A" w:rsidRPr="0054462A" w:rsidRDefault="0054462A" w:rsidP="0033067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Focus on administration of Microsoft Windows Cluster, Incident Management Change Management &amp; problem management.</w:t>
            </w:r>
          </w:p>
          <w:p w:rsidR="0054462A" w:rsidRPr="0054462A" w:rsidRDefault="0054462A" w:rsidP="00426B1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Installation of security patch on servers, provide RCA for all Severity calls using Problem Management Process.</w:t>
            </w:r>
          </w:p>
          <w:p w:rsidR="0054462A" w:rsidRPr="0054462A" w:rsidRDefault="0054462A" w:rsidP="00F3201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Performing Server build- up tasks for windows and Linux.</w:t>
            </w:r>
          </w:p>
          <w:p w:rsidR="0054462A" w:rsidRPr="0054462A" w:rsidRDefault="0054462A" w:rsidP="00CE44C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Managed Virtualization Environment using VM Ware ESX 3.x, VM Ware V Sphere 4.x, Virtual Centre, and VI Client.</w:t>
            </w:r>
          </w:p>
          <w:p w:rsidR="0054462A" w:rsidRPr="0054462A" w:rsidRDefault="0054462A" w:rsidP="00D55E7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Installation, Configuration, Administration and Troubleshooting of ESX 3.x, VSphere 4.0, Virtual Centre, VI Client.</w:t>
            </w:r>
          </w:p>
          <w:p w:rsidR="0054462A" w:rsidRPr="0054462A" w:rsidRDefault="0054462A" w:rsidP="004D246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0" w:line="240" w:lineRule="auto"/>
              <w:rPr>
                <w:szCs w:val="20"/>
              </w:rPr>
            </w:pPr>
            <w:r w:rsidRPr="0054462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Creating and Managing Virtual Machines and Templates.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Dealt with monitoring tools like network packet capture tools like Wire-shark, etc.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Installation, Configuration and Administration of Windows Servers 2000/2003, Active Directory, FTP, DNS, DHCP, TFTP, Linux OS under various LAN and WAN environments.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Migration of existing IPSEC VPN tunnels from Pre-Shared key to Certificate.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Network redesign for branches / Campus Locations.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Changing both the voice and data environment.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Replacing branch hardware with new 2851 routers and 2960 switches.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Performing security audits of perimeter routers, identifying missing ACL’s.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Troubleshooting of complex LAN/WAN infrastructure, including routing protocols EIGRP, OSPF &amp; BGP.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Lab testing &amp; validation prior to implementation of Nexus 7K, 5K &amp; 2K connecting to blade servers.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Settings of the networking devices (Cisco Router, switches) co-coordinating with the system/Network administrator during implementation.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Configuring network access servers and routers for AAA Security.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Documentation and change control.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Working on troubleshooting of complex LAN/WAN infrastructure.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Administration of Cisco 11.x and 12.1 versions.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Monitoring all Cisco equipment’s using Cisco Works.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Involved in SNMP Network management.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Working on various scanning and sniffing tools like Ethereal.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t>Upgrading and backups of Cisco router configuration files.</w:t>
            </w:r>
          </w:p>
          <w:p w:rsidR="00DD14E9" w:rsidRPr="00DD14E9" w:rsidRDefault="00DD14E9" w:rsidP="0054462A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szCs w:val="20"/>
              </w:rPr>
            </w:pPr>
            <w:r w:rsidRPr="00DD14E9">
              <w:rPr>
                <w:szCs w:val="20"/>
              </w:rPr>
              <w:lastRenderedPageBreak/>
              <w:t>Implementing and maintaining backup schedules.</w:t>
            </w:r>
          </w:p>
          <w:p w:rsidR="00CC7DF3" w:rsidRPr="00CC7DF3" w:rsidRDefault="00CC7DF3" w:rsidP="00CC7DF3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  <w:p w:rsidR="003A76EF" w:rsidRDefault="003A76EF" w:rsidP="000E453A">
            <w:pPr>
              <w:tabs>
                <w:tab w:val="left" w:pos="2687"/>
              </w:tabs>
            </w:pPr>
          </w:p>
          <w:p w:rsidR="0054462A" w:rsidRDefault="0054462A" w:rsidP="000E453A">
            <w:pPr>
              <w:tabs>
                <w:tab w:val="left" w:pos="2687"/>
              </w:tabs>
            </w:pPr>
          </w:p>
          <w:p w:rsidR="0054462A" w:rsidRPr="007E0B64" w:rsidRDefault="0054462A" w:rsidP="000E453A">
            <w:pPr>
              <w:tabs>
                <w:tab w:val="left" w:pos="2687"/>
              </w:tabs>
            </w:pPr>
          </w:p>
          <w:p w:rsidR="00DD14E9" w:rsidRPr="00DD14E9" w:rsidRDefault="003A76EF" w:rsidP="00DD14E9">
            <w:pPr>
              <w:pStyle w:val="Heading1"/>
              <w:jc w:val="center"/>
              <w:outlineLvl w:val="0"/>
            </w:pPr>
            <w:r>
              <w:t>CO-CURRICULAR ACTIVITIES</w:t>
            </w:r>
          </w:p>
          <w:p w:rsidR="003A76EF" w:rsidRPr="00A23973" w:rsidRDefault="00693EE8" w:rsidP="00693EE8">
            <w:pPr>
              <w:spacing w:before="120"/>
              <w:ind w:left="360"/>
              <w:rPr>
                <w:b/>
                <w:bCs/>
                <w:i/>
                <w:iCs/>
                <w:szCs w:val="20"/>
              </w:rPr>
            </w:pPr>
            <w:r>
              <w:rPr>
                <w:rFonts w:cs="Times New Roman"/>
                <w:szCs w:val="20"/>
              </w:rPr>
              <w:t>2013</w:t>
            </w:r>
            <w:r w:rsidR="003A76EF" w:rsidRPr="00A23973">
              <w:rPr>
                <w:rFonts w:cs="Times New Roman"/>
                <w:szCs w:val="20"/>
              </w:rPr>
              <w:t xml:space="preserve">: Presented </w:t>
            </w:r>
            <w:r w:rsidR="003A76EF" w:rsidRPr="00693EE8">
              <w:rPr>
                <w:rFonts w:cs="Times New Roman"/>
                <w:b/>
                <w:szCs w:val="20"/>
              </w:rPr>
              <w:t xml:space="preserve">Seminar on </w:t>
            </w:r>
            <w:r w:rsidR="003A76EF" w:rsidRPr="00693EE8">
              <w:rPr>
                <w:rFonts w:ascii="Arial" w:hAnsi="Arial" w:cs="Arial"/>
                <w:b/>
                <w:color w:val="000000" w:themeColor="text1"/>
                <w:szCs w:val="20"/>
              </w:rPr>
              <w:t>Wireless Systems</w:t>
            </w:r>
            <w:r w:rsidR="003A76EF" w:rsidRPr="00A23973">
              <w:rPr>
                <w:rFonts w:cs="Times New Roman"/>
                <w:szCs w:val="20"/>
              </w:rPr>
              <w:t xml:space="preserve"> at </w:t>
            </w:r>
            <w:r w:rsidR="003A76EF" w:rsidRPr="00A23973">
              <w:rPr>
                <w:szCs w:val="20"/>
              </w:rPr>
              <w:t>Integral University, Lucknow</w:t>
            </w:r>
          </w:p>
          <w:p w:rsidR="006F419E" w:rsidRPr="00A23973" w:rsidRDefault="003A76EF" w:rsidP="00693EE8">
            <w:pPr>
              <w:spacing w:before="120"/>
              <w:ind w:left="360"/>
              <w:rPr>
                <w:b/>
                <w:bCs/>
                <w:i/>
                <w:iCs/>
                <w:szCs w:val="20"/>
              </w:rPr>
            </w:pPr>
            <w:r w:rsidRPr="00A23973">
              <w:rPr>
                <w:rFonts w:cs="Times New Roman"/>
                <w:szCs w:val="20"/>
              </w:rPr>
              <w:t xml:space="preserve">2014: </w:t>
            </w:r>
            <w:r w:rsidRPr="0089544F">
              <w:rPr>
                <w:b/>
              </w:rPr>
              <w:t>Coordinator Fiesta</w:t>
            </w:r>
            <w:r w:rsidRPr="00A23973">
              <w:rPr>
                <w:b/>
                <w:bCs/>
                <w:i/>
                <w:iCs/>
                <w:szCs w:val="20"/>
              </w:rPr>
              <w:t xml:space="preserve"> </w:t>
            </w:r>
            <w:r w:rsidRPr="00A23973">
              <w:rPr>
                <w:bCs/>
                <w:iCs/>
                <w:szCs w:val="20"/>
              </w:rPr>
              <w:t>(Member of stage committee)</w:t>
            </w:r>
            <w:r w:rsidRPr="00A23973">
              <w:rPr>
                <w:b/>
                <w:bCs/>
                <w:szCs w:val="20"/>
              </w:rPr>
              <w:t xml:space="preserve"> </w:t>
            </w:r>
            <w:r w:rsidRPr="00A23973">
              <w:rPr>
                <w:bCs/>
                <w:szCs w:val="20"/>
              </w:rPr>
              <w:t xml:space="preserve">2014 </w:t>
            </w:r>
            <w:r w:rsidRPr="00A23973">
              <w:rPr>
                <w:szCs w:val="20"/>
              </w:rPr>
              <w:t xml:space="preserve">festival of </w:t>
            </w:r>
            <w:r w:rsidR="00693EE8">
              <w:rPr>
                <w:szCs w:val="20"/>
              </w:rPr>
              <w:t xml:space="preserve">    </w:t>
            </w:r>
            <w:r w:rsidRPr="00A23973">
              <w:rPr>
                <w:szCs w:val="20"/>
              </w:rPr>
              <w:t>University.</w:t>
            </w:r>
          </w:p>
          <w:p w:rsidR="003A76EF" w:rsidRDefault="00A23973" w:rsidP="00693EE8">
            <w:pPr>
              <w:spacing w:before="120"/>
              <w:ind w:left="360"/>
              <w:jc w:val="both"/>
            </w:pPr>
            <w:r>
              <w:t xml:space="preserve">2014: </w:t>
            </w:r>
            <w:r w:rsidR="003A76EF">
              <w:t xml:space="preserve">Won </w:t>
            </w:r>
            <w:r w:rsidR="003A76EF" w:rsidRPr="00693EE8">
              <w:rPr>
                <w:b/>
              </w:rPr>
              <w:t>Silver Medal</w:t>
            </w:r>
            <w:r w:rsidR="00597D51">
              <w:t xml:space="preserve"> in </w:t>
            </w:r>
            <w:r w:rsidR="00597D51" w:rsidRPr="00597D51">
              <w:rPr>
                <w:b/>
              </w:rPr>
              <w:t>P</w:t>
            </w:r>
            <w:r w:rsidR="003A76EF" w:rsidRPr="00597D51">
              <w:rPr>
                <w:b/>
              </w:rPr>
              <w:t>owerlifting</w:t>
            </w:r>
            <w:r w:rsidR="00597D51" w:rsidRPr="00597D51">
              <w:rPr>
                <w:b/>
              </w:rPr>
              <w:t xml:space="preserve"> Competition</w:t>
            </w:r>
            <w:r w:rsidR="00597D51">
              <w:t xml:space="preserve"> held at </w:t>
            </w:r>
            <w:r w:rsidR="003A76EF">
              <w:t>Integral University</w:t>
            </w:r>
            <w:r w:rsidR="00597D51">
              <w:t>.</w:t>
            </w:r>
          </w:p>
          <w:p w:rsidR="00A23973" w:rsidRDefault="00A23973" w:rsidP="00693EE8">
            <w:pPr>
              <w:spacing w:before="120"/>
              <w:ind w:left="360"/>
              <w:rPr>
                <w:rFonts w:cs="Times New Roman"/>
                <w:szCs w:val="20"/>
              </w:rPr>
            </w:pPr>
          </w:p>
          <w:p w:rsidR="00CB4068" w:rsidRPr="00A23973" w:rsidRDefault="00CB4068" w:rsidP="00693EE8">
            <w:pPr>
              <w:spacing w:before="120"/>
              <w:ind w:left="360"/>
              <w:rPr>
                <w:rFonts w:cs="Times New Roman"/>
                <w:szCs w:val="20"/>
              </w:rPr>
            </w:pPr>
          </w:p>
          <w:p w:rsidR="003A76EF" w:rsidRPr="007E0B64" w:rsidRDefault="003A76EF" w:rsidP="003F5C4D">
            <w:pPr>
              <w:pStyle w:val="Heading1"/>
              <w:jc w:val="center"/>
              <w:outlineLvl w:val="0"/>
            </w:pPr>
            <w:r>
              <w:t>SUMMER TRAINING</w:t>
            </w:r>
          </w:p>
          <w:p w:rsidR="003A76EF" w:rsidRPr="007E0B64" w:rsidRDefault="003A76EF" w:rsidP="003F5C4D">
            <w:pPr>
              <w:tabs>
                <w:tab w:val="left" w:pos="2687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0"/>
              <w:gridCol w:w="2551"/>
              <w:gridCol w:w="2835"/>
            </w:tblGrid>
            <w:tr w:rsidR="003A76EF" w:rsidRPr="00263914" w:rsidTr="003A76EF">
              <w:trPr>
                <w:trHeight w:val="289"/>
              </w:trPr>
              <w:tc>
                <w:tcPr>
                  <w:tcW w:w="2100" w:type="dxa"/>
                </w:tcPr>
                <w:p w:rsidR="003A76EF" w:rsidRPr="003F5C4D" w:rsidRDefault="003A76EF" w:rsidP="003F5C4D">
                  <w:pPr>
                    <w:rPr>
                      <w:rFonts w:cs="Times New Roman"/>
                      <w:b/>
                    </w:rPr>
                  </w:pPr>
                  <w:r w:rsidRPr="003F5C4D">
                    <w:rPr>
                      <w:rFonts w:cs="Times New Roman"/>
                      <w:b/>
                    </w:rPr>
                    <w:t xml:space="preserve">        Title</w:t>
                  </w:r>
                </w:p>
              </w:tc>
              <w:tc>
                <w:tcPr>
                  <w:tcW w:w="2551" w:type="dxa"/>
                </w:tcPr>
                <w:p w:rsidR="003A76EF" w:rsidRPr="003F5C4D" w:rsidRDefault="003A76EF" w:rsidP="003F5C4D">
                  <w:pPr>
                    <w:rPr>
                      <w:rFonts w:cs="Times New Roman"/>
                      <w:b/>
                    </w:rPr>
                  </w:pPr>
                  <w:r w:rsidRPr="003F5C4D">
                    <w:rPr>
                      <w:rFonts w:cs="Times New Roman"/>
                      <w:b/>
                    </w:rPr>
                    <w:t xml:space="preserve">   </w:t>
                  </w:r>
                  <w:r>
                    <w:rPr>
                      <w:rFonts w:cs="Times New Roman"/>
                      <w:b/>
                    </w:rPr>
                    <w:t xml:space="preserve"> </w:t>
                  </w:r>
                  <w:r w:rsidRPr="003F5C4D">
                    <w:rPr>
                      <w:rFonts w:cs="Times New Roman"/>
                      <w:b/>
                    </w:rPr>
                    <w:t xml:space="preserve"> Organization</w:t>
                  </w:r>
                </w:p>
              </w:tc>
              <w:tc>
                <w:tcPr>
                  <w:tcW w:w="2835" w:type="dxa"/>
                </w:tcPr>
                <w:p w:rsidR="003A76EF" w:rsidRPr="003F5C4D" w:rsidRDefault="003A76EF" w:rsidP="003F5C4D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      </w:t>
                  </w:r>
                  <w:r w:rsidRPr="003F5C4D">
                    <w:rPr>
                      <w:rFonts w:cs="Times New Roman"/>
                      <w:b/>
                    </w:rPr>
                    <w:t>Duration</w:t>
                  </w:r>
                </w:p>
              </w:tc>
            </w:tr>
            <w:tr w:rsidR="003A76EF" w:rsidRPr="00263914" w:rsidTr="003A76EF">
              <w:trPr>
                <w:trHeight w:val="847"/>
              </w:trPr>
              <w:tc>
                <w:tcPr>
                  <w:tcW w:w="2100" w:type="dxa"/>
                </w:tcPr>
                <w:p w:rsidR="003A76EF" w:rsidRDefault="003A76EF" w:rsidP="00615ED4">
                  <w:pPr>
                    <w:tabs>
                      <w:tab w:val="left" w:pos="2670"/>
                    </w:tabs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  <w:szCs w:val="20"/>
                    </w:rPr>
                    <w:t xml:space="preserve">           </w:t>
                  </w:r>
                </w:p>
                <w:p w:rsidR="003A76EF" w:rsidRPr="001B48CB" w:rsidRDefault="003A76EF" w:rsidP="00615ED4">
                  <w:pPr>
                    <w:tabs>
                      <w:tab w:val="left" w:pos="2670"/>
                    </w:tabs>
                    <w:rPr>
                      <w:rFonts w:ascii="Adobe Arabic" w:hAnsi="Adobe Arabic" w:cs="Adobe Arabic"/>
                      <w:color w:val="000000" w:themeColor="text1"/>
                      <w:szCs w:val="21"/>
                    </w:rPr>
                  </w:pPr>
                  <w:r>
                    <w:rPr>
                      <w:rFonts w:cs="Times New Roman"/>
                      <w:szCs w:val="20"/>
                    </w:rPr>
                    <w:t xml:space="preserve">       </w:t>
                  </w:r>
                  <w:r>
                    <w:rPr>
                      <w:rFonts w:ascii="Adobe Arabic" w:hAnsi="Adobe Arabic" w:cs="Adobe Arabic"/>
                      <w:color w:val="000000" w:themeColor="text1"/>
                      <w:szCs w:val="21"/>
                    </w:rPr>
                    <w:t>C-Dot Systems</w:t>
                  </w:r>
                </w:p>
                <w:p w:rsidR="003A76EF" w:rsidRPr="001E28B4" w:rsidRDefault="003A76EF" w:rsidP="001E28B4">
                  <w:pPr>
                    <w:rPr>
                      <w:rFonts w:cs="Times New Roman"/>
                      <w:szCs w:val="20"/>
                    </w:rPr>
                  </w:pPr>
                  <w:r>
                    <w:rPr>
                      <w:rFonts w:cs="Times New Roman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551" w:type="dxa"/>
                </w:tcPr>
                <w:p w:rsidR="003A76EF" w:rsidRPr="00615ED4" w:rsidRDefault="003A76EF" w:rsidP="003F5C4D">
                  <w:pPr>
                    <w:rPr>
                      <w:rFonts w:cs="Times New Roman"/>
                      <w:b/>
                      <w:szCs w:val="20"/>
                    </w:rPr>
                  </w:pPr>
                </w:p>
                <w:p w:rsidR="003A76EF" w:rsidRPr="001B48CB" w:rsidRDefault="003A76EF" w:rsidP="00615ED4">
                  <w:pPr>
                    <w:rPr>
                      <w:rFonts w:cs="Times New Roman"/>
                      <w:szCs w:val="20"/>
                    </w:rPr>
                  </w:pPr>
                  <w:r w:rsidRPr="00615ED4">
                    <w:rPr>
                      <w:rFonts w:cs="Times New Roman"/>
                      <w:b/>
                      <w:szCs w:val="20"/>
                    </w:rPr>
                    <w:t xml:space="preserve">             </w:t>
                  </w:r>
                  <w:r>
                    <w:rPr>
                      <w:rFonts w:cs="Times New Roman"/>
                      <w:szCs w:val="20"/>
                    </w:rPr>
                    <w:t>BSNL</w:t>
                  </w:r>
                </w:p>
                <w:p w:rsidR="003A76EF" w:rsidRPr="001E28B4" w:rsidRDefault="003A76EF" w:rsidP="003F5C4D">
                  <w:pPr>
                    <w:jc w:val="both"/>
                    <w:rPr>
                      <w:rFonts w:cs="Times New Roman"/>
                      <w:b/>
                      <w:szCs w:val="20"/>
                      <w:lang w:val="en-IN"/>
                    </w:rPr>
                  </w:pPr>
                </w:p>
                <w:p w:rsidR="003A76EF" w:rsidRPr="003F5C4D" w:rsidRDefault="003A76EF" w:rsidP="003F5C4D">
                  <w:pPr>
                    <w:rPr>
                      <w:rFonts w:cs="Times New Roman"/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3A76EF" w:rsidRDefault="003A76EF" w:rsidP="003F5C4D">
                  <w:pPr>
                    <w:rPr>
                      <w:rFonts w:cs="Times New Roman"/>
                      <w:szCs w:val="20"/>
                    </w:rPr>
                  </w:pPr>
                  <w:r w:rsidRPr="003F5C4D">
                    <w:rPr>
                      <w:rFonts w:cs="Times New Roman"/>
                      <w:szCs w:val="20"/>
                    </w:rPr>
                    <w:t xml:space="preserve">      </w:t>
                  </w:r>
                </w:p>
                <w:p w:rsidR="003A76EF" w:rsidRPr="001B48CB" w:rsidRDefault="003A76EF" w:rsidP="00615ED4">
                  <w:pPr>
                    <w:rPr>
                      <w:rFonts w:cs="Times New Roman"/>
                      <w:szCs w:val="20"/>
                    </w:rPr>
                  </w:pPr>
                  <w:r w:rsidRPr="001B48CB">
                    <w:rPr>
                      <w:rFonts w:cs="Times New Roman"/>
                      <w:szCs w:val="20"/>
                    </w:rPr>
                    <w:t>6 WEEKS (3</w:t>
                  </w:r>
                  <w:r w:rsidRPr="001B48CB">
                    <w:rPr>
                      <w:rFonts w:cs="Times New Roman"/>
                      <w:szCs w:val="20"/>
                      <w:vertAlign w:val="superscript"/>
                    </w:rPr>
                    <w:t>rd</w:t>
                  </w:r>
                  <w:r w:rsidRPr="001B48CB">
                    <w:rPr>
                      <w:rFonts w:cs="Times New Roman"/>
                      <w:szCs w:val="20"/>
                    </w:rPr>
                    <w:t xml:space="preserve"> year)</w:t>
                  </w:r>
                </w:p>
                <w:p w:rsidR="003A76EF" w:rsidRPr="003F5C4D" w:rsidRDefault="003A76EF" w:rsidP="003F5C4D">
                  <w:pPr>
                    <w:rPr>
                      <w:rFonts w:cs="Times New Roman"/>
                      <w:szCs w:val="20"/>
                    </w:rPr>
                  </w:pPr>
                </w:p>
              </w:tc>
            </w:tr>
          </w:tbl>
          <w:p w:rsidR="003A76EF" w:rsidRPr="00D07415" w:rsidRDefault="003A76EF" w:rsidP="003F5C4D"/>
          <w:p w:rsidR="003A76EF" w:rsidRPr="007E0B64" w:rsidRDefault="003A76EF" w:rsidP="00290238">
            <w:pPr>
              <w:pStyle w:val="Heading1"/>
              <w:outlineLvl w:val="0"/>
            </w:pPr>
            <w:r>
              <w:rPr>
                <w:b w:val="0"/>
                <w:color w:val="auto"/>
                <w:spacing w:val="0"/>
                <w:sz w:val="20"/>
              </w:rPr>
              <w:t xml:space="preserve">                                       </w:t>
            </w:r>
            <w:r>
              <w:t>ENGINEERING PROJECT</w:t>
            </w:r>
          </w:p>
          <w:p w:rsidR="003A76EF" w:rsidRPr="007E0B64" w:rsidRDefault="003A76EF" w:rsidP="009367AB">
            <w:pPr>
              <w:tabs>
                <w:tab w:val="left" w:pos="2687"/>
              </w:tabs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5103"/>
            </w:tblGrid>
            <w:tr w:rsidR="003A76EF" w:rsidRPr="00263914" w:rsidTr="003A76EF">
              <w:trPr>
                <w:trHeight w:val="289"/>
              </w:trPr>
              <w:tc>
                <w:tcPr>
                  <w:tcW w:w="2334" w:type="dxa"/>
                </w:tcPr>
                <w:p w:rsidR="003A76EF" w:rsidRPr="003F5C4D" w:rsidRDefault="003A76EF" w:rsidP="009367AB">
                  <w:pPr>
                    <w:rPr>
                      <w:rFonts w:cs="Times New Roman"/>
                      <w:b/>
                    </w:rPr>
                  </w:pPr>
                  <w:r w:rsidRPr="003F5C4D">
                    <w:rPr>
                      <w:rFonts w:cs="Times New Roman"/>
                      <w:b/>
                    </w:rPr>
                    <w:t xml:space="preserve">       </w:t>
                  </w:r>
                  <w:r>
                    <w:rPr>
                      <w:rFonts w:cs="Times New Roman"/>
                      <w:b/>
                    </w:rPr>
                    <w:t xml:space="preserve">Project </w:t>
                  </w:r>
                  <w:r w:rsidRPr="003F5C4D">
                    <w:rPr>
                      <w:rFonts w:cs="Times New Roman"/>
                      <w:b/>
                    </w:rPr>
                    <w:t xml:space="preserve"> Title</w:t>
                  </w:r>
                </w:p>
              </w:tc>
              <w:tc>
                <w:tcPr>
                  <w:tcW w:w="5103" w:type="dxa"/>
                </w:tcPr>
                <w:p w:rsidR="003A76EF" w:rsidRPr="003F5C4D" w:rsidRDefault="003A76EF" w:rsidP="009367AB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                               Description</w:t>
                  </w:r>
                </w:p>
              </w:tc>
            </w:tr>
            <w:tr w:rsidR="003A76EF" w:rsidRPr="00263914" w:rsidTr="003A76EF">
              <w:trPr>
                <w:trHeight w:val="1412"/>
              </w:trPr>
              <w:tc>
                <w:tcPr>
                  <w:tcW w:w="2334" w:type="dxa"/>
                </w:tcPr>
                <w:p w:rsidR="003A76EF" w:rsidRPr="00693EE8" w:rsidRDefault="003A76EF" w:rsidP="009367AB">
                  <w:pPr>
                    <w:rPr>
                      <w:rFonts w:cs="Times New Roman"/>
                      <w:b/>
                      <w:szCs w:val="20"/>
                    </w:rPr>
                  </w:pPr>
                  <w:r w:rsidRPr="00693EE8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</w:rPr>
                    <w:t>Robotic arm controlled by android mobile using Bluetooth interface</w:t>
                  </w:r>
                </w:p>
              </w:tc>
              <w:tc>
                <w:tcPr>
                  <w:tcW w:w="5103" w:type="dxa"/>
                </w:tcPr>
                <w:p w:rsidR="003A76EF" w:rsidRPr="003F5C4D" w:rsidRDefault="003A76EF" w:rsidP="00693EE8">
                  <w:pPr>
                    <w:rPr>
                      <w:rFonts w:cs="Times New Roman"/>
                      <w:szCs w:val="20"/>
                    </w:rPr>
                  </w:pPr>
                  <w:r w:rsidRPr="00693EE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A </w:t>
                  </w:r>
                  <w:r w:rsidRPr="00693EE8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</w:rPr>
                    <w:t>robotic arm</w:t>
                  </w:r>
                  <w:r w:rsidRPr="00693EE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is a type of </w:t>
                  </w:r>
                  <w:hyperlink r:id="rId11" w:anchor="Linkages" w:tooltip="Machine (mechanical)" w:history="1">
                    <w:r w:rsidRPr="00693EE8">
                      <w:rPr>
                        <w:rFonts w:ascii="Calibri" w:eastAsia="Times New Roman" w:hAnsi="Calibri" w:cs="Calibri"/>
                        <w:color w:val="000000"/>
                        <w:sz w:val="22"/>
                      </w:rPr>
                      <w:t>mechanical arm</w:t>
                    </w:r>
                  </w:hyperlink>
                  <w:r w:rsidRPr="00693EE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, usually </w:t>
                  </w:r>
                  <w:hyperlink r:id="rId12" w:tooltip="Program (machine)" w:history="1">
                    <w:r w:rsidRPr="00693EE8">
                      <w:rPr>
                        <w:rFonts w:ascii="Calibri" w:eastAsia="Times New Roman" w:hAnsi="Calibri" w:cs="Calibri"/>
                        <w:color w:val="000000"/>
                        <w:sz w:val="22"/>
                      </w:rPr>
                      <w:t>programmable</w:t>
                    </w:r>
                  </w:hyperlink>
                  <w:r w:rsidRPr="00693EE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, with similar functions to a human </w:t>
                  </w:r>
                  <w:hyperlink r:id="rId13" w:tooltip="Arm" w:history="1">
                    <w:r w:rsidRPr="00693EE8">
                      <w:rPr>
                        <w:rFonts w:ascii="Calibri" w:eastAsia="Times New Roman" w:hAnsi="Calibri" w:cs="Calibri"/>
                        <w:color w:val="000000"/>
                        <w:sz w:val="22"/>
                      </w:rPr>
                      <w:t>arm</w:t>
                    </w:r>
                  </w:hyperlink>
                  <w:r w:rsidRPr="00693EE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; the arm may be the sum total of the mechanism or may be part of a more complex </w:t>
                  </w:r>
                  <w:hyperlink r:id="rId14" w:tooltip="Robot" w:history="1">
                    <w:r w:rsidRPr="00693EE8">
                      <w:rPr>
                        <w:rFonts w:ascii="Calibri" w:eastAsia="Times New Roman" w:hAnsi="Calibri" w:cs="Calibri"/>
                        <w:color w:val="000000"/>
                        <w:sz w:val="22"/>
                      </w:rPr>
                      <w:t>robot</w:t>
                    </w:r>
                  </w:hyperlink>
                  <w:r w:rsidRPr="00693EE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. The links of such a manipulator are connected by joints allowing either rotational motion.</w:t>
                  </w:r>
                </w:p>
              </w:tc>
            </w:tr>
          </w:tbl>
          <w:p w:rsidR="003A76EF" w:rsidRDefault="003A76EF" w:rsidP="00CE4B65">
            <w:pPr>
              <w:tabs>
                <w:tab w:val="left" w:pos="2687"/>
              </w:tabs>
              <w:spacing w:after="240"/>
            </w:pPr>
          </w:p>
          <w:p w:rsidR="003A76EF" w:rsidRDefault="003A76EF" w:rsidP="00F007A2">
            <w:pPr>
              <w:pStyle w:val="Heading1"/>
              <w:jc w:val="center"/>
              <w:outlineLvl w:val="0"/>
            </w:pPr>
            <w:r>
              <w:t>PERSONAL PROFILE</w:t>
            </w:r>
          </w:p>
          <w:p w:rsidR="003A76EF" w:rsidRPr="00F007A2" w:rsidRDefault="003A76EF" w:rsidP="00F007A2"/>
          <w:p w:rsidR="00CB4068" w:rsidRPr="00CB4068" w:rsidRDefault="00CB4068" w:rsidP="00CB4068">
            <w:pPr>
              <w:rPr>
                <w:rFonts w:ascii="Arial" w:hAnsi="Arial" w:cs="Arial"/>
                <w:szCs w:val="20"/>
              </w:rPr>
            </w:pPr>
            <w:r w:rsidRPr="00CB4068">
              <w:rPr>
                <w:rFonts w:ascii="Arial" w:hAnsi="Arial" w:cs="Arial"/>
                <w:szCs w:val="20"/>
              </w:rPr>
              <w:t>Name</w:t>
            </w:r>
            <w:r w:rsidRPr="00CB4068">
              <w:rPr>
                <w:rFonts w:ascii="Arial" w:hAnsi="Arial" w:cs="Arial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    </w:t>
            </w:r>
            <w:r w:rsidRPr="00CB4068">
              <w:rPr>
                <w:rFonts w:ascii="Arial" w:hAnsi="Arial" w:cs="Arial"/>
                <w:szCs w:val="20"/>
              </w:rPr>
              <w:t xml:space="preserve"> :</w:t>
            </w:r>
            <w:r w:rsidRPr="00CB4068">
              <w:rPr>
                <w:rFonts w:ascii="Arial" w:hAnsi="Arial" w:cs="Arial"/>
                <w:szCs w:val="20"/>
              </w:rPr>
              <w:tab/>
              <w:t xml:space="preserve">Shujaat </w:t>
            </w:r>
            <w:bookmarkStart w:id="0" w:name="_GoBack"/>
            <w:bookmarkEnd w:id="0"/>
          </w:p>
          <w:p w:rsidR="00CB4068" w:rsidRPr="00CB4068" w:rsidRDefault="00CB4068" w:rsidP="00CB4068">
            <w:pPr>
              <w:rPr>
                <w:rFonts w:ascii="Arial" w:hAnsi="Arial" w:cs="Arial"/>
                <w:szCs w:val="20"/>
              </w:rPr>
            </w:pPr>
            <w:r w:rsidRPr="00CB4068">
              <w:rPr>
                <w:rFonts w:ascii="Arial" w:hAnsi="Arial" w:cs="Arial"/>
                <w:szCs w:val="20"/>
              </w:rPr>
              <w:t>Nationality</w:t>
            </w:r>
            <w:r w:rsidRPr="00CB4068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Pr="00CB4068">
              <w:rPr>
                <w:rFonts w:ascii="Arial" w:hAnsi="Arial" w:cs="Arial"/>
                <w:szCs w:val="20"/>
              </w:rPr>
              <w:t>:</w:t>
            </w:r>
            <w:r w:rsidRPr="00CB4068">
              <w:rPr>
                <w:rFonts w:ascii="Arial" w:hAnsi="Arial" w:cs="Arial"/>
                <w:szCs w:val="20"/>
              </w:rPr>
              <w:tab/>
              <w:t>Indian</w:t>
            </w:r>
          </w:p>
          <w:p w:rsidR="00CB4068" w:rsidRPr="00CB4068" w:rsidRDefault="00CB4068" w:rsidP="00CB4068">
            <w:pPr>
              <w:rPr>
                <w:rFonts w:ascii="Arial" w:hAnsi="Arial" w:cs="Arial"/>
                <w:szCs w:val="20"/>
              </w:rPr>
            </w:pPr>
            <w:r w:rsidRPr="00CB4068">
              <w:rPr>
                <w:rFonts w:ascii="Arial" w:hAnsi="Arial" w:cs="Arial"/>
                <w:szCs w:val="20"/>
              </w:rPr>
              <w:t>Marital status</w:t>
            </w:r>
            <w:r w:rsidRPr="00CB4068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Pr="00CB4068">
              <w:rPr>
                <w:rFonts w:ascii="Arial" w:hAnsi="Arial" w:cs="Arial"/>
                <w:szCs w:val="20"/>
              </w:rPr>
              <w:t>:</w:t>
            </w:r>
            <w:r w:rsidRPr="00CB4068">
              <w:rPr>
                <w:rFonts w:ascii="Arial" w:hAnsi="Arial" w:cs="Arial"/>
                <w:szCs w:val="20"/>
              </w:rPr>
              <w:tab/>
              <w:t>Single</w:t>
            </w:r>
          </w:p>
          <w:p w:rsidR="00CB4068" w:rsidRPr="00CB4068" w:rsidRDefault="00CB4068" w:rsidP="00CB406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Language Known  </w:t>
            </w:r>
            <w:r w:rsidRPr="00CB4068">
              <w:rPr>
                <w:rFonts w:ascii="Arial" w:hAnsi="Arial" w:cs="Arial"/>
                <w:szCs w:val="20"/>
              </w:rPr>
              <w:t>:</w:t>
            </w:r>
            <w:r w:rsidRPr="00CB4068">
              <w:rPr>
                <w:rFonts w:ascii="Arial" w:hAnsi="Arial" w:cs="Arial"/>
                <w:szCs w:val="20"/>
              </w:rPr>
              <w:tab/>
              <w:t>English,</w:t>
            </w:r>
            <w:r w:rsidR="00CE35D8">
              <w:rPr>
                <w:rFonts w:ascii="Arial" w:hAnsi="Arial" w:cs="Arial"/>
                <w:szCs w:val="20"/>
              </w:rPr>
              <w:t xml:space="preserve"> Hindi,</w:t>
            </w:r>
            <w:r w:rsidRPr="00CB4068">
              <w:rPr>
                <w:rFonts w:ascii="Arial" w:hAnsi="Arial" w:cs="Arial"/>
                <w:szCs w:val="20"/>
              </w:rPr>
              <w:t xml:space="preserve"> Urdu, Arabic</w:t>
            </w:r>
            <w:r w:rsidR="00940BBD">
              <w:rPr>
                <w:rFonts w:ascii="Arial" w:hAnsi="Arial" w:cs="Arial"/>
                <w:szCs w:val="20"/>
              </w:rPr>
              <w:t xml:space="preserve"> (Beginner)</w:t>
            </w:r>
          </w:p>
          <w:p w:rsidR="00CB4068" w:rsidRPr="00CB4068" w:rsidRDefault="00CB4068" w:rsidP="00CB4068">
            <w:pPr>
              <w:rPr>
                <w:rFonts w:ascii="Arial" w:hAnsi="Arial" w:cs="Arial"/>
                <w:szCs w:val="20"/>
              </w:rPr>
            </w:pPr>
            <w:r w:rsidRPr="00CB4068">
              <w:rPr>
                <w:rFonts w:ascii="Arial" w:hAnsi="Arial" w:cs="Arial"/>
                <w:szCs w:val="20"/>
              </w:rPr>
              <w:t>Date of Birth</w:t>
            </w:r>
            <w:r w:rsidRPr="00CB4068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Pr="00CB4068">
              <w:rPr>
                <w:rFonts w:ascii="Arial" w:hAnsi="Arial" w:cs="Arial"/>
                <w:szCs w:val="20"/>
              </w:rPr>
              <w:t>:</w:t>
            </w:r>
            <w:r w:rsidRPr="00CB4068">
              <w:rPr>
                <w:rFonts w:ascii="Arial" w:hAnsi="Arial" w:cs="Arial"/>
                <w:szCs w:val="20"/>
              </w:rPr>
              <w:tab/>
              <w:t>23rd June 1991</w:t>
            </w:r>
          </w:p>
          <w:p w:rsidR="003457D7" w:rsidRDefault="003457D7" w:rsidP="00CB406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Availability             :        Immediate</w:t>
            </w:r>
          </w:p>
          <w:p w:rsidR="003A76EF" w:rsidRDefault="003A76EF" w:rsidP="00BC5AFC">
            <w:pPr>
              <w:tabs>
                <w:tab w:val="left" w:pos="5760"/>
              </w:tabs>
              <w:spacing w:after="240"/>
            </w:pPr>
            <w:r>
              <w:tab/>
            </w:r>
          </w:p>
          <w:p w:rsidR="003A76EF" w:rsidRDefault="003A76EF" w:rsidP="00CB4068">
            <w:pPr>
              <w:tabs>
                <w:tab w:val="left" w:pos="2687"/>
              </w:tabs>
              <w:spacing w:after="240"/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54BA67" wp14:editId="4E8005F7">
                      <wp:simplePos x="0" y="0"/>
                      <wp:positionH relativeFrom="column">
                        <wp:posOffset>-2235200</wp:posOffset>
                      </wp:positionH>
                      <wp:positionV relativeFrom="paragraph">
                        <wp:posOffset>405765</wp:posOffset>
                      </wp:positionV>
                      <wp:extent cx="7362825" cy="933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2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67A9" w:rsidRDefault="005B67A9" w:rsidP="00E60B3A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0"/>
                                    </w:rPr>
                                  </w:pPr>
                                  <w:r w:rsidRPr="009D59FD">
                                    <w:rPr>
                                      <w:rFonts w:cs="Times New Roman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cs="Times New Roman"/>
                                      <w:szCs w:val="20"/>
                                    </w:rPr>
                                    <w:t>ECLARATION</w:t>
                                  </w:r>
                                  <w:r w:rsidRPr="009D59FD">
                                    <w:rPr>
                                      <w:rFonts w:cs="Times New Roman"/>
                                      <w:szCs w:val="20"/>
                                    </w:rPr>
                                    <w:t>: -</w:t>
                                  </w:r>
                                  <w:r>
                                    <w:rPr>
                                      <w:rFonts w:cs="Times New Roman"/>
                                      <w:szCs w:val="20"/>
                                    </w:rPr>
                                    <w:t xml:space="preserve"> </w:t>
                                  </w:r>
                                  <w:r w:rsidRPr="00BE40AE">
                                    <w:rPr>
                                      <w:rFonts w:cs="Times New Roman"/>
                                      <w:szCs w:val="20"/>
                                    </w:rPr>
                                    <w:t xml:space="preserve">I HEREBY DECLARE THAT THE ABOVE INFORMATION IS TRUE TO THE BEST OF MY KNOWLEDGE.  </w:t>
                                  </w:r>
                                </w:p>
                                <w:p w:rsidR="005B67A9" w:rsidRDefault="005B67A9" w:rsidP="00E60B3A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5B67A9" w:rsidRDefault="005B67A9" w:rsidP="00E60B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76pt;margin-top:31.95pt;width:579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" fillcolor="white [3212]" strokecolor="#5b9bd5 [3204]" strokeweight=".5pt">
                      <v:textbox>
                        <w:txbxContent>
                          <w:p w:rsidR="005B67A9" w:rsidRDefault="005B67A9" w:rsidP="00E60B3A">
                            <w:pPr>
                              <w:spacing w:line="360" w:lineRule="auto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9D59FD">
                              <w:rPr>
                                <w:rFonts w:cs="Times New Roman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cs="Times New Roman"/>
                                <w:szCs w:val="20"/>
                              </w:rPr>
                              <w:t>ECLARATION</w:t>
                            </w:r>
                            <w:r w:rsidRPr="009D59FD">
                              <w:rPr>
                                <w:rFonts w:cs="Times New Roman"/>
                                <w:szCs w:val="20"/>
                              </w:rPr>
                              <w:t>: -</w:t>
                            </w:r>
                            <w:r>
                              <w:rPr>
                                <w:rFonts w:cs="Times New Roman"/>
                                <w:szCs w:val="20"/>
                              </w:rPr>
                              <w:t xml:space="preserve"> </w:t>
                            </w:r>
                            <w:r w:rsidRPr="00BE40AE">
                              <w:rPr>
                                <w:rFonts w:cs="Times New Roman"/>
                                <w:szCs w:val="20"/>
                              </w:rPr>
                              <w:t xml:space="preserve">I HEREBY DECLARE THAT THE ABOVE INFORMATION IS TRUE TO THE BEST OF MY KNOWLEDGE.  </w:t>
                            </w:r>
                          </w:p>
                          <w:p w:rsidR="005B67A9" w:rsidRDefault="005B67A9" w:rsidP="00E60B3A">
                            <w:pPr>
                              <w:spacing w:line="360" w:lineRule="auto"/>
                              <w:rPr>
                                <w:rFonts w:cs="Times New Roman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  <w:p w:rsidR="005B67A9" w:rsidRDefault="005B67A9" w:rsidP="00E60B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76EF" w:rsidRPr="003607AB" w:rsidRDefault="003A76EF" w:rsidP="00924076">
            <w:pPr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A76EF" w:rsidRPr="007E0B64" w:rsidRDefault="003A76EF" w:rsidP="00CE4B65">
            <w:pPr>
              <w:tabs>
                <w:tab w:val="left" w:pos="2687"/>
              </w:tabs>
              <w:spacing w:after="240"/>
            </w:pPr>
          </w:p>
        </w:tc>
      </w:tr>
      <w:tr w:rsidR="003A76EF" w:rsidRPr="007E0B64" w:rsidTr="003A76EF">
        <w:trPr>
          <w:jc w:val="center"/>
        </w:trPr>
        <w:tc>
          <w:tcPr>
            <w:tcW w:w="2737" w:type="dxa"/>
          </w:tcPr>
          <w:p w:rsidR="003A76EF" w:rsidRDefault="003A76EF" w:rsidP="008C31D4">
            <w:pPr>
              <w:jc w:val="center"/>
              <w:rPr>
                <w:b/>
                <w:noProof/>
              </w:rPr>
            </w:pPr>
          </w:p>
        </w:tc>
        <w:tc>
          <w:tcPr>
            <w:tcW w:w="236" w:type="dxa"/>
          </w:tcPr>
          <w:p w:rsidR="003A76EF" w:rsidRDefault="003A76EF" w:rsidP="00263914">
            <w:pPr>
              <w:pStyle w:val="Name"/>
              <w:jc w:val="left"/>
            </w:pPr>
          </w:p>
        </w:tc>
        <w:tc>
          <w:tcPr>
            <w:tcW w:w="236" w:type="dxa"/>
          </w:tcPr>
          <w:p w:rsidR="003A76EF" w:rsidRDefault="003A76EF" w:rsidP="00263914">
            <w:pPr>
              <w:pStyle w:val="Name"/>
              <w:jc w:val="left"/>
            </w:pPr>
          </w:p>
        </w:tc>
        <w:tc>
          <w:tcPr>
            <w:tcW w:w="8148" w:type="dxa"/>
            <w:tcMar>
              <w:left w:w="230" w:type="dxa"/>
              <w:right w:w="115" w:type="dxa"/>
            </w:tcMar>
          </w:tcPr>
          <w:p w:rsidR="003A76EF" w:rsidRDefault="003A76EF" w:rsidP="00263914">
            <w:pPr>
              <w:pStyle w:val="Name"/>
              <w:jc w:val="left"/>
            </w:pPr>
          </w:p>
        </w:tc>
      </w:tr>
      <w:tr w:rsidR="003A76EF" w:rsidRPr="007E0B64" w:rsidTr="003A76EF">
        <w:trPr>
          <w:jc w:val="center"/>
        </w:trPr>
        <w:tc>
          <w:tcPr>
            <w:tcW w:w="2737" w:type="dxa"/>
          </w:tcPr>
          <w:p w:rsidR="003A76EF" w:rsidRDefault="003A76EF" w:rsidP="008C31D4">
            <w:pPr>
              <w:jc w:val="center"/>
              <w:rPr>
                <w:b/>
                <w:noProof/>
                <w:lang w:val="en-IN" w:eastAsia="en-IN"/>
              </w:rPr>
            </w:pPr>
          </w:p>
        </w:tc>
        <w:tc>
          <w:tcPr>
            <w:tcW w:w="236" w:type="dxa"/>
          </w:tcPr>
          <w:p w:rsidR="003A76EF" w:rsidRDefault="003A76EF" w:rsidP="00263914">
            <w:pPr>
              <w:pStyle w:val="Name"/>
              <w:jc w:val="left"/>
            </w:pPr>
          </w:p>
        </w:tc>
        <w:tc>
          <w:tcPr>
            <w:tcW w:w="236" w:type="dxa"/>
          </w:tcPr>
          <w:p w:rsidR="003A76EF" w:rsidRDefault="003A76EF" w:rsidP="00263914">
            <w:pPr>
              <w:pStyle w:val="Name"/>
              <w:jc w:val="left"/>
            </w:pPr>
          </w:p>
        </w:tc>
        <w:tc>
          <w:tcPr>
            <w:tcW w:w="8148" w:type="dxa"/>
            <w:tcMar>
              <w:left w:w="230" w:type="dxa"/>
              <w:right w:w="115" w:type="dxa"/>
            </w:tcMar>
          </w:tcPr>
          <w:p w:rsidR="003A76EF" w:rsidRDefault="003A76EF" w:rsidP="00263914">
            <w:pPr>
              <w:pStyle w:val="Name"/>
              <w:jc w:val="left"/>
            </w:pPr>
          </w:p>
        </w:tc>
      </w:tr>
    </w:tbl>
    <w:p w:rsidR="0083590D" w:rsidRDefault="00143AF5" w:rsidP="008C31D4">
      <w:pPr>
        <w:rPr>
          <w:sz w:val="2"/>
        </w:rPr>
      </w:pPr>
      <w:r>
        <w:rPr>
          <w:sz w:val="2"/>
        </w:rPr>
        <w:t>\</w:t>
      </w:r>
    </w:p>
    <w:p w:rsidR="00924076" w:rsidRDefault="00924076" w:rsidP="008C31D4">
      <w:pPr>
        <w:rPr>
          <w:sz w:val="2"/>
        </w:rPr>
      </w:pPr>
    </w:p>
    <w:p w:rsidR="00924076" w:rsidRDefault="00924076" w:rsidP="008C31D4">
      <w:pPr>
        <w:rPr>
          <w:sz w:val="2"/>
        </w:rPr>
      </w:pPr>
    </w:p>
    <w:p w:rsidR="00924076" w:rsidRDefault="00924076" w:rsidP="008C31D4">
      <w:pPr>
        <w:rPr>
          <w:sz w:val="2"/>
        </w:rPr>
      </w:pPr>
    </w:p>
    <w:p w:rsidR="00924076" w:rsidRPr="007E0B64" w:rsidRDefault="00924076" w:rsidP="008C31D4">
      <w:pPr>
        <w:rPr>
          <w:sz w:val="2"/>
        </w:rPr>
      </w:pPr>
    </w:p>
    <w:sectPr w:rsidR="00924076" w:rsidRPr="007E0B64" w:rsidSect="00D94F94">
      <w:headerReference w:type="first" r:id="rId15"/>
      <w:pgSz w:w="12240" w:h="15840" w:code="1"/>
      <w:pgMar w:top="0" w:right="567" w:bottom="720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B3" w:rsidRDefault="001A02B3" w:rsidP="00DA661F">
      <w:pPr>
        <w:spacing w:after="0" w:line="240" w:lineRule="auto"/>
      </w:pPr>
      <w:r>
        <w:separator/>
      </w:r>
    </w:p>
  </w:endnote>
  <w:endnote w:type="continuationSeparator" w:id="0">
    <w:p w:rsidR="001A02B3" w:rsidRDefault="001A02B3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B3" w:rsidRDefault="001A02B3" w:rsidP="00DA661F">
      <w:pPr>
        <w:spacing w:after="0" w:line="240" w:lineRule="auto"/>
      </w:pPr>
      <w:r>
        <w:separator/>
      </w:r>
    </w:p>
  </w:footnote>
  <w:footnote w:type="continuationSeparator" w:id="0">
    <w:p w:rsidR="001A02B3" w:rsidRDefault="001A02B3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A9" w:rsidRDefault="005B67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-499745</wp:posOffset>
              </wp:positionV>
              <wp:extent cx="2020570" cy="40779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20570" cy="407797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241E3E7" id="Rectangle 2" o:spid="_x0000_s1026" style="position:absolute;margin-left:-1.65pt;margin-top:-39.35pt;width:159.1pt;height:3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" fillcolor="#e7e6e6 [3214]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1A3"/>
    <w:multiLevelType w:val="multilevel"/>
    <w:tmpl w:val="9EA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D4ED1"/>
    <w:multiLevelType w:val="hybridMultilevel"/>
    <w:tmpl w:val="1BACF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A363E"/>
    <w:multiLevelType w:val="hybridMultilevel"/>
    <w:tmpl w:val="66EAA3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B6533"/>
    <w:multiLevelType w:val="hybridMultilevel"/>
    <w:tmpl w:val="3722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15599"/>
    <w:multiLevelType w:val="hybridMultilevel"/>
    <w:tmpl w:val="06EC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C07CE"/>
    <w:multiLevelType w:val="hybridMultilevel"/>
    <w:tmpl w:val="3522B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431781"/>
    <w:multiLevelType w:val="hybridMultilevel"/>
    <w:tmpl w:val="A584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CA"/>
    <w:rsid w:val="00004D65"/>
    <w:rsid w:val="00030DA6"/>
    <w:rsid w:val="0003170D"/>
    <w:rsid w:val="0004152E"/>
    <w:rsid w:val="00051828"/>
    <w:rsid w:val="00061DAA"/>
    <w:rsid w:val="00065A7A"/>
    <w:rsid w:val="000778BD"/>
    <w:rsid w:val="000855C4"/>
    <w:rsid w:val="000A5584"/>
    <w:rsid w:val="000E453A"/>
    <w:rsid w:val="00105624"/>
    <w:rsid w:val="00106E8F"/>
    <w:rsid w:val="00143AF5"/>
    <w:rsid w:val="00175906"/>
    <w:rsid w:val="00183398"/>
    <w:rsid w:val="00192954"/>
    <w:rsid w:val="001A02B3"/>
    <w:rsid w:val="001B48CB"/>
    <w:rsid w:val="001C3E66"/>
    <w:rsid w:val="001D09AC"/>
    <w:rsid w:val="001E28B4"/>
    <w:rsid w:val="001E7115"/>
    <w:rsid w:val="00204F8D"/>
    <w:rsid w:val="00214450"/>
    <w:rsid w:val="00221256"/>
    <w:rsid w:val="00231A2F"/>
    <w:rsid w:val="00247864"/>
    <w:rsid w:val="00257AE7"/>
    <w:rsid w:val="00263914"/>
    <w:rsid w:val="002732A5"/>
    <w:rsid w:val="00290238"/>
    <w:rsid w:val="002920FB"/>
    <w:rsid w:val="00295A9A"/>
    <w:rsid w:val="002B1977"/>
    <w:rsid w:val="002C19A0"/>
    <w:rsid w:val="002F0A58"/>
    <w:rsid w:val="00316F91"/>
    <w:rsid w:val="0032260E"/>
    <w:rsid w:val="003321BD"/>
    <w:rsid w:val="00333633"/>
    <w:rsid w:val="003457D7"/>
    <w:rsid w:val="0035500E"/>
    <w:rsid w:val="0035678F"/>
    <w:rsid w:val="003607AB"/>
    <w:rsid w:val="00361D6E"/>
    <w:rsid w:val="00364AF4"/>
    <w:rsid w:val="00373456"/>
    <w:rsid w:val="00382F56"/>
    <w:rsid w:val="00394D3C"/>
    <w:rsid w:val="003A76EF"/>
    <w:rsid w:val="003B1937"/>
    <w:rsid w:val="003B3035"/>
    <w:rsid w:val="003C11F4"/>
    <w:rsid w:val="003F46FC"/>
    <w:rsid w:val="003F5C4D"/>
    <w:rsid w:val="00443376"/>
    <w:rsid w:val="004456F8"/>
    <w:rsid w:val="004625EE"/>
    <w:rsid w:val="00480236"/>
    <w:rsid w:val="00481C6D"/>
    <w:rsid w:val="004860CA"/>
    <w:rsid w:val="00486F02"/>
    <w:rsid w:val="004A3719"/>
    <w:rsid w:val="005440FE"/>
    <w:rsid w:val="0054462A"/>
    <w:rsid w:val="00555201"/>
    <w:rsid w:val="00565D37"/>
    <w:rsid w:val="00576737"/>
    <w:rsid w:val="005854A2"/>
    <w:rsid w:val="00597D51"/>
    <w:rsid w:val="005B67A9"/>
    <w:rsid w:val="005D4EA5"/>
    <w:rsid w:val="005D710F"/>
    <w:rsid w:val="00610F11"/>
    <w:rsid w:val="00615ED4"/>
    <w:rsid w:val="00617371"/>
    <w:rsid w:val="0063189C"/>
    <w:rsid w:val="0065667C"/>
    <w:rsid w:val="006734B7"/>
    <w:rsid w:val="00682A58"/>
    <w:rsid w:val="00693EE8"/>
    <w:rsid w:val="006A39F2"/>
    <w:rsid w:val="006A4090"/>
    <w:rsid w:val="006E0C45"/>
    <w:rsid w:val="006F419E"/>
    <w:rsid w:val="006F4F0B"/>
    <w:rsid w:val="007140F4"/>
    <w:rsid w:val="00752FCC"/>
    <w:rsid w:val="0076169B"/>
    <w:rsid w:val="00762693"/>
    <w:rsid w:val="0078438C"/>
    <w:rsid w:val="00791EC5"/>
    <w:rsid w:val="007C6828"/>
    <w:rsid w:val="007E0B64"/>
    <w:rsid w:val="00820AE6"/>
    <w:rsid w:val="0083590D"/>
    <w:rsid w:val="00860E5A"/>
    <w:rsid w:val="0089544F"/>
    <w:rsid w:val="008C31D4"/>
    <w:rsid w:val="008D7D73"/>
    <w:rsid w:val="008F0BAB"/>
    <w:rsid w:val="00915F45"/>
    <w:rsid w:val="00924076"/>
    <w:rsid w:val="00931BC9"/>
    <w:rsid w:val="009367AB"/>
    <w:rsid w:val="00940BBD"/>
    <w:rsid w:val="009438FF"/>
    <w:rsid w:val="00951B1C"/>
    <w:rsid w:val="009D59FD"/>
    <w:rsid w:val="00A12C4D"/>
    <w:rsid w:val="00A15BAD"/>
    <w:rsid w:val="00A23973"/>
    <w:rsid w:val="00A57ABF"/>
    <w:rsid w:val="00A80FEF"/>
    <w:rsid w:val="00A876E5"/>
    <w:rsid w:val="00AB18AB"/>
    <w:rsid w:val="00AD267D"/>
    <w:rsid w:val="00AD3199"/>
    <w:rsid w:val="00AD6E06"/>
    <w:rsid w:val="00B067A6"/>
    <w:rsid w:val="00B31299"/>
    <w:rsid w:val="00B3263D"/>
    <w:rsid w:val="00B6107E"/>
    <w:rsid w:val="00BA7A54"/>
    <w:rsid w:val="00BC4D6F"/>
    <w:rsid w:val="00BC5AFC"/>
    <w:rsid w:val="00BD1ACF"/>
    <w:rsid w:val="00BF5F05"/>
    <w:rsid w:val="00C10021"/>
    <w:rsid w:val="00C178F3"/>
    <w:rsid w:val="00C40F30"/>
    <w:rsid w:val="00CB4068"/>
    <w:rsid w:val="00CB5498"/>
    <w:rsid w:val="00CC0100"/>
    <w:rsid w:val="00CC3EA4"/>
    <w:rsid w:val="00CC546F"/>
    <w:rsid w:val="00CC79E2"/>
    <w:rsid w:val="00CC7DF3"/>
    <w:rsid w:val="00CE35D8"/>
    <w:rsid w:val="00CE4B65"/>
    <w:rsid w:val="00D104A7"/>
    <w:rsid w:val="00D16339"/>
    <w:rsid w:val="00D24143"/>
    <w:rsid w:val="00D43E6A"/>
    <w:rsid w:val="00D44519"/>
    <w:rsid w:val="00D46939"/>
    <w:rsid w:val="00D71022"/>
    <w:rsid w:val="00D77488"/>
    <w:rsid w:val="00D94F94"/>
    <w:rsid w:val="00DA661F"/>
    <w:rsid w:val="00DB0C64"/>
    <w:rsid w:val="00DC7A87"/>
    <w:rsid w:val="00DD14E9"/>
    <w:rsid w:val="00DF611C"/>
    <w:rsid w:val="00E00BF8"/>
    <w:rsid w:val="00E31958"/>
    <w:rsid w:val="00E60B3A"/>
    <w:rsid w:val="00E706E6"/>
    <w:rsid w:val="00EA247B"/>
    <w:rsid w:val="00EB5137"/>
    <w:rsid w:val="00EC7C14"/>
    <w:rsid w:val="00EE5386"/>
    <w:rsid w:val="00F007A2"/>
    <w:rsid w:val="00F10D1B"/>
    <w:rsid w:val="00F144DE"/>
    <w:rsid w:val="00F173F9"/>
    <w:rsid w:val="00F30729"/>
    <w:rsid w:val="00F4069F"/>
    <w:rsid w:val="00F45B53"/>
    <w:rsid w:val="00F76EC9"/>
    <w:rsid w:val="00F842E9"/>
    <w:rsid w:val="00F8720D"/>
    <w:rsid w:val="00FA2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791EC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E4B65"/>
    <w:rPr>
      <w:rFonts w:ascii="Century Gothic" w:hAnsi="Century Gothic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1F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1F"/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791EC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825">
          <w:marLeft w:val="0"/>
          <w:marRight w:val="0"/>
          <w:marTop w:val="225"/>
          <w:marBottom w:val="0"/>
          <w:divBdr>
            <w:top w:val="single" w:sz="6" w:space="4" w:color="C1C1C1"/>
            <w:left w:val="single" w:sz="6" w:space="5" w:color="C1C1C1"/>
            <w:bottom w:val="single" w:sz="6" w:space="3" w:color="C1C1C1"/>
            <w:right w:val="single" w:sz="6" w:space="5" w:color="C1C1C1"/>
          </w:divBdr>
        </w:div>
      </w:divsChild>
    </w:div>
    <w:div w:id="1865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Ar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Program_(machine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Machine_(mechanical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HUJAAT.36570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n.wikipedia.org/wiki/Ro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DC5A-1E99-4830-A046-678CC6BC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41</cp:revision>
  <cp:lastPrinted>2015-12-10T16:16:00Z</cp:lastPrinted>
  <dcterms:created xsi:type="dcterms:W3CDTF">2015-12-29T05:49:00Z</dcterms:created>
  <dcterms:modified xsi:type="dcterms:W3CDTF">2017-05-04T08:36:00Z</dcterms:modified>
</cp:coreProperties>
</file>