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65A" w:rsidRDefault="0023465A">
      <w:pPr>
        <w:spacing w:line="393" w:lineRule="exact"/>
        <w:rPr>
          <w:sz w:val="24"/>
          <w:szCs w:val="24"/>
        </w:rPr>
      </w:pPr>
      <w:bookmarkStart w:id="0" w:name="page1"/>
      <w:bookmarkEnd w:id="0"/>
    </w:p>
    <w:p w:rsidR="0023465A" w:rsidRDefault="00BF7FAA">
      <w:pPr>
        <w:spacing w:line="239" w:lineRule="auto"/>
        <w:ind w:left="30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color w:val="A5A5A5"/>
          <w:sz w:val="40"/>
          <w:szCs w:val="40"/>
        </w:rPr>
        <w:t>CURRICULUM VITAE</w:t>
      </w:r>
    </w:p>
    <w:p w:rsidR="0023465A" w:rsidRDefault="00BF7FAA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-13970</wp:posOffset>
            </wp:positionH>
            <wp:positionV relativeFrom="paragraph">
              <wp:posOffset>207645</wp:posOffset>
            </wp:positionV>
            <wp:extent cx="1838325" cy="21907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19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465A" w:rsidRDefault="0023465A">
      <w:pPr>
        <w:spacing w:line="361" w:lineRule="exact"/>
        <w:rPr>
          <w:sz w:val="24"/>
          <w:szCs w:val="24"/>
        </w:rPr>
      </w:pPr>
    </w:p>
    <w:p w:rsidR="006A0B9F" w:rsidRDefault="00BF7FAA">
      <w:pPr>
        <w:spacing w:line="239" w:lineRule="auto"/>
        <w:ind w:left="3020"/>
        <w:rPr>
          <w:rFonts w:ascii="Calibri" w:eastAsia="Calibri" w:hAnsi="Calibri" w:cs="Calibri"/>
          <w:b/>
          <w:bCs/>
          <w:sz w:val="40"/>
          <w:szCs w:val="40"/>
        </w:rPr>
      </w:pPr>
      <w:r>
        <w:rPr>
          <w:rFonts w:ascii="Calibri" w:eastAsia="Calibri" w:hAnsi="Calibri" w:cs="Calibri"/>
          <w:b/>
          <w:bCs/>
          <w:sz w:val="40"/>
          <w:szCs w:val="40"/>
        </w:rPr>
        <w:t>Aleksandra</w:t>
      </w:r>
    </w:p>
    <w:p w:rsidR="006A0B9F" w:rsidRDefault="006A0B9F">
      <w:pPr>
        <w:spacing w:line="239" w:lineRule="auto"/>
        <w:ind w:left="3020"/>
        <w:rPr>
          <w:rFonts w:ascii="Calibri" w:eastAsia="Calibri" w:hAnsi="Calibri" w:cs="Calibri"/>
          <w:b/>
          <w:bCs/>
          <w:sz w:val="40"/>
          <w:szCs w:val="40"/>
        </w:rPr>
      </w:pPr>
      <w:hyperlink r:id="rId6" w:history="1">
        <w:r w:rsidRPr="00B645BE">
          <w:rPr>
            <w:rStyle w:val="Hyperlink"/>
            <w:rFonts w:ascii="Calibri" w:eastAsia="Calibri" w:hAnsi="Calibri" w:cs="Calibri"/>
            <w:b/>
            <w:bCs/>
            <w:sz w:val="40"/>
            <w:szCs w:val="40"/>
          </w:rPr>
          <w:t>Aleksandra.365884@2freemail.com</w:t>
        </w:r>
      </w:hyperlink>
      <w:r>
        <w:rPr>
          <w:rFonts w:ascii="Calibri" w:eastAsia="Calibri" w:hAnsi="Calibri" w:cs="Calibri"/>
          <w:b/>
          <w:bCs/>
          <w:sz w:val="40"/>
          <w:szCs w:val="40"/>
        </w:rPr>
        <w:t xml:space="preserve"> </w:t>
      </w:r>
    </w:p>
    <w:p w:rsidR="006A0B9F" w:rsidRDefault="006A0B9F">
      <w:pPr>
        <w:spacing w:line="239" w:lineRule="auto"/>
        <w:ind w:left="3020"/>
        <w:rPr>
          <w:rFonts w:ascii="Calibri" w:eastAsia="Calibri" w:hAnsi="Calibri" w:cs="Calibri"/>
          <w:b/>
          <w:bCs/>
          <w:sz w:val="40"/>
          <w:szCs w:val="40"/>
        </w:rPr>
      </w:pPr>
    </w:p>
    <w:p w:rsidR="0023465A" w:rsidRDefault="00BF7FAA">
      <w:pPr>
        <w:spacing w:line="239" w:lineRule="auto"/>
        <w:ind w:left="30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40"/>
          <w:szCs w:val="40"/>
        </w:rPr>
        <w:t xml:space="preserve"> </w:t>
      </w:r>
    </w:p>
    <w:p w:rsidR="0023465A" w:rsidRDefault="0023465A">
      <w:pPr>
        <w:spacing w:line="38" w:lineRule="exact"/>
        <w:rPr>
          <w:sz w:val="24"/>
          <w:szCs w:val="24"/>
        </w:rPr>
      </w:pPr>
    </w:p>
    <w:p w:rsidR="0023465A" w:rsidRDefault="0023465A">
      <w:pPr>
        <w:spacing w:line="390" w:lineRule="exact"/>
        <w:rPr>
          <w:sz w:val="24"/>
          <w:szCs w:val="24"/>
        </w:rPr>
      </w:pPr>
    </w:p>
    <w:p w:rsidR="0023465A" w:rsidRDefault="00BF7FAA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Profesional Summary</w:t>
      </w:r>
    </w:p>
    <w:p w:rsidR="0023465A" w:rsidRDefault="0023465A">
      <w:pPr>
        <w:spacing w:line="59" w:lineRule="exact"/>
        <w:rPr>
          <w:sz w:val="24"/>
          <w:szCs w:val="24"/>
        </w:rPr>
      </w:pPr>
    </w:p>
    <w:p w:rsidR="0023465A" w:rsidRDefault="00BF7FAA">
      <w:pPr>
        <w:spacing w:line="225" w:lineRule="auto"/>
        <w:ind w:right="200" w:firstLine="211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Highly</w:t>
      </w:r>
      <w:r>
        <w:rPr>
          <w:rFonts w:ascii="Calibri" w:eastAsia="Calibri" w:hAnsi="Calibri" w:cs="Calibri"/>
          <w:sz w:val="24"/>
          <w:szCs w:val="24"/>
        </w:rPr>
        <w:t xml:space="preserve"> motivated experienced Cash Office Associate with experiance in corporate accounting and small bussines accounting, who is proficient in tracking cash transaction,calculations,filling out cash reports,accounting with strong organizational and numeracy skil</w:t>
      </w:r>
      <w:r>
        <w:rPr>
          <w:rFonts w:ascii="Calibri" w:eastAsia="Calibri" w:hAnsi="Calibri" w:cs="Calibri"/>
          <w:sz w:val="24"/>
          <w:szCs w:val="24"/>
        </w:rPr>
        <w:t>ls.</w:t>
      </w:r>
    </w:p>
    <w:p w:rsidR="0023465A" w:rsidRDefault="0023465A">
      <w:pPr>
        <w:spacing w:line="28" w:lineRule="exact"/>
        <w:rPr>
          <w:sz w:val="24"/>
          <w:szCs w:val="24"/>
        </w:rPr>
      </w:pPr>
    </w:p>
    <w:p w:rsidR="0023465A" w:rsidRDefault="00BF7FAA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Key skills</w:t>
      </w:r>
    </w:p>
    <w:p w:rsidR="0023465A" w:rsidRDefault="0023465A">
      <w:pPr>
        <w:spacing w:line="3" w:lineRule="exact"/>
        <w:rPr>
          <w:sz w:val="24"/>
          <w:szCs w:val="24"/>
        </w:rPr>
      </w:pPr>
    </w:p>
    <w:p w:rsidR="0023465A" w:rsidRDefault="00BF7FAA">
      <w:pPr>
        <w:numPr>
          <w:ilvl w:val="0"/>
          <w:numId w:val="1"/>
        </w:numPr>
        <w:tabs>
          <w:tab w:val="left" w:pos="720"/>
        </w:tabs>
        <w:ind w:left="720" w:hanging="352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Excellent with calculations</w:t>
      </w:r>
    </w:p>
    <w:p w:rsidR="0023465A" w:rsidRDefault="0023465A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23465A" w:rsidRDefault="00BF7FAA">
      <w:pPr>
        <w:numPr>
          <w:ilvl w:val="0"/>
          <w:numId w:val="1"/>
        </w:numPr>
        <w:tabs>
          <w:tab w:val="left" w:pos="720"/>
        </w:tabs>
        <w:ind w:left="720" w:hanging="352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Accounting experience</w:t>
      </w:r>
    </w:p>
    <w:p w:rsidR="0023465A" w:rsidRDefault="0023465A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23465A" w:rsidRDefault="00BF7FAA">
      <w:pPr>
        <w:numPr>
          <w:ilvl w:val="0"/>
          <w:numId w:val="1"/>
        </w:numPr>
        <w:tabs>
          <w:tab w:val="left" w:pos="720"/>
        </w:tabs>
        <w:ind w:left="720" w:hanging="352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Strong organizational and numeracy skills</w:t>
      </w:r>
    </w:p>
    <w:p w:rsidR="0023465A" w:rsidRDefault="00BF7FAA">
      <w:pPr>
        <w:numPr>
          <w:ilvl w:val="0"/>
          <w:numId w:val="1"/>
        </w:numPr>
        <w:tabs>
          <w:tab w:val="left" w:pos="720"/>
        </w:tabs>
        <w:spacing w:line="237" w:lineRule="auto"/>
        <w:ind w:left="720" w:hanging="352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Strong eye for detail</w:t>
      </w:r>
    </w:p>
    <w:p w:rsidR="0023465A" w:rsidRDefault="0023465A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23465A" w:rsidRDefault="00BF7FAA">
      <w:pPr>
        <w:numPr>
          <w:ilvl w:val="0"/>
          <w:numId w:val="1"/>
        </w:numPr>
        <w:tabs>
          <w:tab w:val="left" w:pos="720"/>
        </w:tabs>
        <w:ind w:left="720" w:hanging="352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Cash handling experience</w:t>
      </w:r>
    </w:p>
    <w:p w:rsidR="0023465A" w:rsidRDefault="0023465A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23465A" w:rsidRDefault="00BF7FAA">
      <w:pPr>
        <w:numPr>
          <w:ilvl w:val="0"/>
          <w:numId w:val="1"/>
        </w:numPr>
        <w:tabs>
          <w:tab w:val="left" w:pos="720"/>
        </w:tabs>
        <w:ind w:left="720" w:hanging="352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Dependable and self initiative</w:t>
      </w:r>
    </w:p>
    <w:p w:rsidR="0023465A" w:rsidRDefault="0023465A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23465A" w:rsidRDefault="00BF7FAA">
      <w:pPr>
        <w:numPr>
          <w:ilvl w:val="0"/>
          <w:numId w:val="1"/>
        </w:numPr>
        <w:tabs>
          <w:tab w:val="left" w:pos="720"/>
        </w:tabs>
        <w:ind w:left="720" w:hanging="352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Honest cash office worker (team player and independent worker </w:t>
      </w:r>
      <w:r>
        <w:rPr>
          <w:rFonts w:ascii="Calibri" w:eastAsia="Calibri" w:hAnsi="Calibri" w:cs="Calibri"/>
          <w:sz w:val="24"/>
          <w:szCs w:val="24"/>
        </w:rPr>
        <w:t>when needed)</w:t>
      </w:r>
    </w:p>
    <w:p w:rsidR="0023465A" w:rsidRDefault="00BF7FAA">
      <w:pPr>
        <w:numPr>
          <w:ilvl w:val="0"/>
          <w:numId w:val="1"/>
        </w:numPr>
        <w:tabs>
          <w:tab w:val="left" w:pos="720"/>
        </w:tabs>
        <w:spacing w:line="237" w:lineRule="auto"/>
        <w:ind w:left="720" w:hanging="352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Verbal communication skills</w:t>
      </w:r>
    </w:p>
    <w:p w:rsidR="0023465A" w:rsidRDefault="00BF7FAA">
      <w:pPr>
        <w:spacing w:line="238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Technical skills</w:t>
      </w:r>
    </w:p>
    <w:p w:rsidR="0023465A" w:rsidRDefault="00BF7FAA">
      <w:pPr>
        <w:tabs>
          <w:tab w:val="left" w:pos="700"/>
        </w:tabs>
        <w:spacing w:line="203" w:lineRule="auto"/>
        <w:ind w:left="360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4"/>
          <w:szCs w:val="24"/>
        </w:rPr>
        <w:t>Excel</w:t>
      </w:r>
    </w:p>
    <w:p w:rsidR="0023465A" w:rsidRDefault="00BF7FAA">
      <w:pPr>
        <w:tabs>
          <w:tab w:val="left" w:pos="700"/>
        </w:tabs>
        <w:spacing w:line="218" w:lineRule="auto"/>
        <w:ind w:left="360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3"/>
          <w:szCs w:val="23"/>
        </w:rPr>
        <w:t>Word</w:t>
      </w:r>
    </w:p>
    <w:p w:rsidR="0023465A" w:rsidRDefault="00BF7FAA">
      <w:pPr>
        <w:tabs>
          <w:tab w:val="left" w:pos="700"/>
        </w:tabs>
        <w:spacing w:line="219" w:lineRule="auto"/>
        <w:ind w:left="360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3"/>
          <w:szCs w:val="23"/>
        </w:rPr>
        <w:t>Outlook</w:t>
      </w:r>
    </w:p>
    <w:p w:rsidR="0023465A" w:rsidRDefault="00BF7FAA">
      <w:pPr>
        <w:tabs>
          <w:tab w:val="left" w:pos="700"/>
        </w:tabs>
        <w:spacing w:line="214" w:lineRule="auto"/>
        <w:ind w:left="360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3"/>
          <w:szCs w:val="23"/>
        </w:rPr>
        <w:t>PowerPoint</w:t>
      </w:r>
    </w:p>
    <w:p w:rsidR="0023465A" w:rsidRDefault="00BF7FAA">
      <w:pPr>
        <w:tabs>
          <w:tab w:val="left" w:pos="700"/>
        </w:tabs>
        <w:spacing w:line="219" w:lineRule="auto"/>
        <w:ind w:left="360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3"/>
          <w:szCs w:val="23"/>
        </w:rPr>
        <w:t>Access</w:t>
      </w:r>
    </w:p>
    <w:p w:rsidR="0023465A" w:rsidRDefault="00BF7FAA">
      <w:pPr>
        <w:tabs>
          <w:tab w:val="left" w:pos="700"/>
        </w:tabs>
        <w:spacing w:line="209" w:lineRule="auto"/>
        <w:ind w:left="360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4"/>
          <w:szCs w:val="24"/>
        </w:rPr>
        <w:t>VGS</w:t>
      </w:r>
    </w:p>
    <w:p w:rsidR="0023465A" w:rsidRDefault="00BF7FAA">
      <w:pPr>
        <w:tabs>
          <w:tab w:val="left" w:pos="700"/>
        </w:tabs>
        <w:spacing w:line="214" w:lineRule="auto"/>
        <w:ind w:left="360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3"/>
          <w:szCs w:val="23"/>
        </w:rPr>
        <w:t>CRM</w:t>
      </w:r>
    </w:p>
    <w:p w:rsidR="0023465A" w:rsidRDefault="00BF7FAA">
      <w:pPr>
        <w:tabs>
          <w:tab w:val="left" w:pos="700"/>
        </w:tabs>
        <w:spacing w:line="219" w:lineRule="auto"/>
        <w:ind w:left="360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3"/>
          <w:szCs w:val="23"/>
        </w:rPr>
        <w:t>Adobe Photoshop</w:t>
      </w:r>
    </w:p>
    <w:p w:rsidR="0023465A" w:rsidRDefault="00BF7FAA">
      <w:pPr>
        <w:tabs>
          <w:tab w:val="left" w:pos="700"/>
        </w:tabs>
        <w:spacing w:line="219" w:lineRule="auto"/>
        <w:ind w:left="360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3"/>
          <w:szCs w:val="23"/>
        </w:rPr>
        <w:t>Internet service</w:t>
      </w:r>
    </w:p>
    <w:p w:rsidR="0023465A" w:rsidRDefault="00BF7FAA">
      <w:pPr>
        <w:tabs>
          <w:tab w:val="left" w:pos="700"/>
        </w:tabs>
        <w:spacing w:line="218" w:lineRule="auto"/>
        <w:ind w:left="360"/>
        <w:rPr>
          <w:sz w:val="20"/>
          <w:szCs w:val="20"/>
        </w:rPr>
      </w:pPr>
      <w:r>
        <w:rPr>
          <w:rFonts w:ascii="Symbol" w:eastAsia="Symbol" w:hAnsi="Symbol" w:cs="Symbol"/>
          <w:sz w:val="27"/>
          <w:szCs w:val="27"/>
        </w:rPr>
        <w:t>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3"/>
          <w:szCs w:val="23"/>
        </w:rPr>
        <w:t>ECDL sertifikate (2012)</w:t>
      </w:r>
    </w:p>
    <w:p w:rsidR="0023465A" w:rsidRDefault="0023465A">
      <w:pPr>
        <w:spacing w:line="89" w:lineRule="exact"/>
        <w:rPr>
          <w:sz w:val="24"/>
          <w:szCs w:val="24"/>
        </w:rPr>
      </w:pPr>
    </w:p>
    <w:p w:rsidR="0023465A" w:rsidRDefault="00BF7FAA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Work Experience</w:t>
      </w:r>
    </w:p>
    <w:p w:rsidR="0023465A" w:rsidRDefault="0023465A">
      <w:pPr>
        <w:spacing w:line="88" w:lineRule="exact"/>
        <w:rPr>
          <w:sz w:val="24"/>
          <w:szCs w:val="24"/>
        </w:rPr>
      </w:pPr>
    </w:p>
    <w:p w:rsidR="0023465A" w:rsidRDefault="00BF7FAA">
      <w:pPr>
        <w:tabs>
          <w:tab w:val="left" w:pos="8340"/>
        </w:tabs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2016 November - Present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4"/>
          <w:szCs w:val="24"/>
        </w:rPr>
        <w:t>Dubai, UAE</w:t>
      </w:r>
    </w:p>
    <w:p w:rsidR="0023465A" w:rsidRDefault="00BF7FAA">
      <w:pPr>
        <w:spacing w:line="239" w:lineRule="auto"/>
        <w:ind w:left="38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Admission sector- </w:t>
      </w:r>
      <w:r>
        <w:rPr>
          <w:rFonts w:ascii="Calibri" w:eastAsia="Calibri" w:hAnsi="Calibri" w:cs="Calibri"/>
          <w:sz w:val="24"/>
          <w:szCs w:val="24"/>
        </w:rPr>
        <w:t>Legoland Dubai</w:t>
      </w:r>
    </w:p>
    <w:p w:rsidR="0023465A" w:rsidRDefault="00BF7FAA">
      <w:pPr>
        <w:tabs>
          <w:tab w:val="left" w:pos="700"/>
        </w:tabs>
        <w:spacing w:line="207" w:lineRule="auto"/>
        <w:ind w:left="360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3"/>
          <w:szCs w:val="23"/>
        </w:rPr>
        <w:t>Guest service, Ticketing VGS, Cashiering</w:t>
      </w:r>
    </w:p>
    <w:p w:rsidR="0023465A" w:rsidRDefault="0023465A">
      <w:pPr>
        <w:sectPr w:rsidR="0023465A">
          <w:pgSz w:w="11900" w:h="16838"/>
          <w:pgMar w:top="1440" w:right="960" w:bottom="1440" w:left="1480" w:header="0" w:footer="0" w:gutter="0"/>
          <w:cols w:space="720" w:equalWidth="0">
            <w:col w:w="9460"/>
          </w:cols>
        </w:sectPr>
      </w:pPr>
    </w:p>
    <w:p w:rsidR="0023465A" w:rsidRDefault="00BF7FAA">
      <w:pPr>
        <w:tabs>
          <w:tab w:val="left" w:pos="8280"/>
        </w:tabs>
        <w:spacing w:line="239" w:lineRule="auto"/>
        <w:rPr>
          <w:sz w:val="20"/>
          <w:szCs w:val="20"/>
        </w:rPr>
      </w:pPr>
      <w:bookmarkStart w:id="1" w:name="page2"/>
      <w:bookmarkEnd w:id="1"/>
      <w:r>
        <w:rPr>
          <w:rFonts w:ascii="Calibri" w:eastAsia="Calibri" w:hAnsi="Calibri" w:cs="Calibri"/>
          <w:sz w:val="23"/>
          <w:szCs w:val="23"/>
        </w:rPr>
        <w:lastRenderedPageBreak/>
        <w:t>2014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3"/>
          <w:szCs w:val="23"/>
        </w:rPr>
        <w:t>Nish, Serbia</w:t>
      </w:r>
    </w:p>
    <w:p w:rsidR="0023465A" w:rsidRDefault="0023465A">
      <w:pPr>
        <w:spacing w:line="165" w:lineRule="exact"/>
        <w:rPr>
          <w:sz w:val="20"/>
          <w:szCs w:val="20"/>
        </w:rPr>
      </w:pPr>
    </w:p>
    <w:p w:rsidR="0023465A" w:rsidRDefault="00BF7FAA">
      <w:pPr>
        <w:ind w:left="38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Owner of retail “Miss Andjela”</w:t>
      </w:r>
    </w:p>
    <w:p w:rsidR="0023465A" w:rsidRDefault="0023465A">
      <w:pPr>
        <w:spacing w:line="62" w:lineRule="exact"/>
        <w:rPr>
          <w:sz w:val="20"/>
          <w:szCs w:val="20"/>
        </w:rPr>
      </w:pPr>
    </w:p>
    <w:p w:rsidR="0023465A" w:rsidRDefault="00BF7FAA">
      <w:pPr>
        <w:numPr>
          <w:ilvl w:val="0"/>
          <w:numId w:val="2"/>
        </w:numPr>
        <w:tabs>
          <w:tab w:val="left" w:pos="706"/>
        </w:tabs>
        <w:spacing w:line="215" w:lineRule="auto"/>
        <w:ind w:left="720" w:hanging="352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Responsible for confirming each cash and bank card transaction that was put into the daly log.</w:t>
      </w:r>
    </w:p>
    <w:p w:rsidR="0023465A" w:rsidRDefault="0023465A">
      <w:pPr>
        <w:spacing w:line="63" w:lineRule="exact"/>
        <w:rPr>
          <w:rFonts w:ascii="Symbol" w:eastAsia="Symbol" w:hAnsi="Symbol" w:cs="Symbol"/>
          <w:sz w:val="24"/>
          <w:szCs w:val="24"/>
        </w:rPr>
      </w:pPr>
    </w:p>
    <w:p w:rsidR="0023465A" w:rsidRDefault="00BF7FAA">
      <w:pPr>
        <w:numPr>
          <w:ilvl w:val="0"/>
          <w:numId w:val="2"/>
        </w:numPr>
        <w:tabs>
          <w:tab w:val="left" w:pos="706"/>
        </w:tabs>
        <w:spacing w:line="215" w:lineRule="auto"/>
        <w:ind w:left="720" w:hanging="352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Responsible for compiling cash </w:t>
      </w:r>
      <w:r>
        <w:rPr>
          <w:rFonts w:ascii="Calibri" w:eastAsia="Calibri" w:hAnsi="Calibri" w:cs="Calibri"/>
          <w:sz w:val="24"/>
          <w:szCs w:val="24"/>
        </w:rPr>
        <w:t>flow reports at the and of the day and at the and of each month.</w:t>
      </w:r>
    </w:p>
    <w:p w:rsidR="0023465A" w:rsidRDefault="0023465A">
      <w:pPr>
        <w:spacing w:line="64" w:lineRule="exact"/>
        <w:rPr>
          <w:rFonts w:ascii="Symbol" w:eastAsia="Symbol" w:hAnsi="Symbol" w:cs="Symbol"/>
          <w:sz w:val="24"/>
          <w:szCs w:val="24"/>
        </w:rPr>
      </w:pPr>
    </w:p>
    <w:p w:rsidR="0023465A" w:rsidRDefault="00BF7FAA">
      <w:pPr>
        <w:numPr>
          <w:ilvl w:val="0"/>
          <w:numId w:val="2"/>
        </w:numPr>
        <w:tabs>
          <w:tab w:val="left" w:pos="706"/>
        </w:tabs>
        <w:spacing w:line="215" w:lineRule="auto"/>
        <w:ind w:left="720" w:hanging="352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Cashed checkes and pay out money after verifying that signatures are correct that written amount agree and that accounts have sufficient funds.</w:t>
      </w:r>
    </w:p>
    <w:p w:rsidR="0023465A" w:rsidRDefault="0023465A">
      <w:pPr>
        <w:spacing w:line="63" w:lineRule="exact"/>
        <w:rPr>
          <w:rFonts w:ascii="Symbol" w:eastAsia="Symbol" w:hAnsi="Symbol" w:cs="Symbol"/>
          <w:sz w:val="24"/>
          <w:szCs w:val="24"/>
        </w:rPr>
      </w:pPr>
    </w:p>
    <w:p w:rsidR="0023465A" w:rsidRDefault="00BF7FAA">
      <w:pPr>
        <w:numPr>
          <w:ilvl w:val="0"/>
          <w:numId w:val="2"/>
        </w:numPr>
        <w:tabs>
          <w:tab w:val="left" w:pos="706"/>
        </w:tabs>
        <w:spacing w:line="213" w:lineRule="auto"/>
        <w:ind w:left="720" w:hanging="352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Assisted in executing a variety of transactio</w:t>
      </w:r>
      <w:r>
        <w:rPr>
          <w:rFonts w:ascii="Calibri" w:eastAsia="Calibri" w:hAnsi="Calibri" w:cs="Calibri"/>
          <w:sz w:val="24"/>
          <w:szCs w:val="24"/>
        </w:rPr>
        <w:t>n throughout the day in a busy and dynamic office.</w:t>
      </w:r>
    </w:p>
    <w:p w:rsidR="0023465A" w:rsidRDefault="0023465A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23465A" w:rsidRDefault="00BF7FAA">
      <w:pPr>
        <w:numPr>
          <w:ilvl w:val="0"/>
          <w:numId w:val="2"/>
        </w:numPr>
        <w:tabs>
          <w:tab w:val="left" w:pos="720"/>
        </w:tabs>
        <w:spacing w:line="237" w:lineRule="auto"/>
        <w:ind w:left="720" w:hanging="352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Calculation of revenue.</w:t>
      </w:r>
    </w:p>
    <w:p w:rsidR="0023465A" w:rsidRDefault="0023465A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23465A" w:rsidRDefault="00BF7FAA">
      <w:pPr>
        <w:numPr>
          <w:ilvl w:val="0"/>
          <w:numId w:val="2"/>
        </w:numPr>
        <w:tabs>
          <w:tab w:val="left" w:pos="720"/>
        </w:tabs>
        <w:ind w:left="720" w:hanging="352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Making deposits into business accounts.</w:t>
      </w:r>
    </w:p>
    <w:p w:rsidR="0023465A" w:rsidRDefault="0023465A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23465A" w:rsidRDefault="00BF7FAA">
      <w:pPr>
        <w:numPr>
          <w:ilvl w:val="0"/>
          <w:numId w:val="2"/>
        </w:numPr>
        <w:tabs>
          <w:tab w:val="left" w:pos="720"/>
        </w:tabs>
        <w:ind w:left="720" w:hanging="352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Filling slips,payment orders,order for the transfer of financial resources.</w:t>
      </w:r>
    </w:p>
    <w:p w:rsidR="0023465A" w:rsidRDefault="00BF7FAA">
      <w:pPr>
        <w:numPr>
          <w:ilvl w:val="0"/>
          <w:numId w:val="2"/>
        </w:numPr>
        <w:tabs>
          <w:tab w:val="left" w:pos="720"/>
        </w:tabs>
        <w:spacing w:line="237" w:lineRule="auto"/>
        <w:ind w:left="720" w:hanging="352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Calculate daly transactions.</w:t>
      </w:r>
    </w:p>
    <w:p w:rsidR="0023465A" w:rsidRDefault="0023465A">
      <w:pPr>
        <w:spacing w:line="87" w:lineRule="exact"/>
        <w:rPr>
          <w:sz w:val="20"/>
          <w:szCs w:val="20"/>
        </w:rPr>
      </w:pPr>
    </w:p>
    <w:p w:rsidR="0023465A" w:rsidRDefault="00BF7FAA">
      <w:pPr>
        <w:tabs>
          <w:tab w:val="left" w:pos="7700"/>
        </w:tabs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2010 - 2014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3"/>
          <w:szCs w:val="23"/>
        </w:rPr>
        <w:t>Maribor, Slovenia</w:t>
      </w:r>
    </w:p>
    <w:p w:rsidR="0023465A" w:rsidRDefault="0023465A">
      <w:pPr>
        <w:spacing w:line="81" w:lineRule="exact"/>
        <w:rPr>
          <w:sz w:val="20"/>
          <w:szCs w:val="20"/>
        </w:rPr>
      </w:pPr>
    </w:p>
    <w:p w:rsidR="0023465A" w:rsidRDefault="00BF7FAA">
      <w:pPr>
        <w:ind w:left="38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Manager in the club ''Studio 55''</w:t>
      </w:r>
    </w:p>
    <w:p w:rsidR="0023465A" w:rsidRDefault="00BF7FAA">
      <w:pPr>
        <w:numPr>
          <w:ilvl w:val="0"/>
          <w:numId w:val="3"/>
        </w:numPr>
        <w:tabs>
          <w:tab w:val="left" w:pos="720"/>
        </w:tabs>
        <w:spacing w:line="237" w:lineRule="auto"/>
        <w:ind w:left="720" w:hanging="352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Preparing money (cash deposite) at the start of each day.</w:t>
      </w:r>
    </w:p>
    <w:p w:rsidR="0023465A" w:rsidRDefault="0023465A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23465A" w:rsidRDefault="00BF7FAA">
      <w:pPr>
        <w:numPr>
          <w:ilvl w:val="0"/>
          <w:numId w:val="3"/>
        </w:numPr>
        <w:tabs>
          <w:tab w:val="left" w:pos="720"/>
        </w:tabs>
        <w:ind w:left="720" w:hanging="352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Responsible for variety of paperwork on a daly and weekly basis.</w:t>
      </w:r>
    </w:p>
    <w:p w:rsidR="0023465A" w:rsidRDefault="0023465A">
      <w:pPr>
        <w:spacing w:line="67" w:lineRule="exact"/>
        <w:rPr>
          <w:rFonts w:ascii="Symbol" w:eastAsia="Symbol" w:hAnsi="Symbol" w:cs="Symbol"/>
          <w:sz w:val="24"/>
          <w:szCs w:val="24"/>
        </w:rPr>
      </w:pPr>
    </w:p>
    <w:p w:rsidR="0023465A" w:rsidRDefault="00BF7FAA">
      <w:pPr>
        <w:numPr>
          <w:ilvl w:val="0"/>
          <w:numId w:val="3"/>
        </w:numPr>
        <w:tabs>
          <w:tab w:val="left" w:pos="706"/>
        </w:tabs>
        <w:spacing w:line="213" w:lineRule="auto"/>
        <w:ind w:left="720" w:right="340" w:hanging="352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Chacking and accounting cash and bank card at the end of shift from all employee and checking </w:t>
      </w:r>
      <w:r>
        <w:rPr>
          <w:rFonts w:ascii="Calibri" w:eastAsia="Calibri" w:hAnsi="Calibri" w:cs="Calibri"/>
          <w:sz w:val="24"/>
          <w:szCs w:val="24"/>
        </w:rPr>
        <w:t>their minuses or pluses.</w:t>
      </w:r>
    </w:p>
    <w:p w:rsidR="0023465A" w:rsidRDefault="0023465A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23465A" w:rsidRDefault="00BF7FAA">
      <w:pPr>
        <w:numPr>
          <w:ilvl w:val="0"/>
          <w:numId w:val="3"/>
        </w:numPr>
        <w:tabs>
          <w:tab w:val="left" w:pos="720"/>
        </w:tabs>
        <w:spacing w:line="237" w:lineRule="auto"/>
        <w:ind w:left="720" w:hanging="352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Responsible for counting up all cash transactions at the end of the shift and print reports.</w:t>
      </w:r>
    </w:p>
    <w:p w:rsidR="0023465A" w:rsidRDefault="0023465A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23465A" w:rsidRDefault="00BF7FAA">
      <w:pPr>
        <w:numPr>
          <w:ilvl w:val="0"/>
          <w:numId w:val="3"/>
        </w:numPr>
        <w:tabs>
          <w:tab w:val="left" w:pos="720"/>
        </w:tabs>
        <w:ind w:left="720" w:hanging="352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Organizing of shifts</w:t>
      </w:r>
    </w:p>
    <w:p w:rsidR="0023465A" w:rsidRDefault="0023465A">
      <w:pPr>
        <w:spacing w:line="8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7100"/>
        <w:gridCol w:w="2340"/>
      </w:tblGrid>
      <w:tr w:rsidR="0023465A">
        <w:trPr>
          <w:trHeight w:val="293"/>
        </w:trPr>
        <w:tc>
          <w:tcPr>
            <w:tcW w:w="7100" w:type="dxa"/>
            <w:vAlign w:val="bottom"/>
          </w:tcPr>
          <w:p w:rsidR="0023465A" w:rsidRDefault="00BF7FAA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2010</w:t>
            </w:r>
          </w:p>
        </w:tc>
        <w:tc>
          <w:tcPr>
            <w:tcW w:w="2340" w:type="dxa"/>
            <w:vAlign w:val="bottom"/>
          </w:tcPr>
          <w:p w:rsidR="0023465A" w:rsidRDefault="00BF7FAA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Maribor, Slovenia</w:t>
            </w:r>
          </w:p>
        </w:tc>
      </w:tr>
      <w:tr w:rsidR="0023465A">
        <w:trPr>
          <w:trHeight w:val="389"/>
        </w:trPr>
        <w:tc>
          <w:tcPr>
            <w:tcW w:w="7100" w:type="dxa"/>
            <w:vAlign w:val="bottom"/>
          </w:tcPr>
          <w:p w:rsidR="0023465A" w:rsidRDefault="00BF7FAA">
            <w:pPr>
              <w:ind w:left="3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Expiriance in bartending in the club ''Studio 55''</w:t>
            </w:r>
          </w:p>
        </w:tc>
        <w:tc>
          <w:tcPr>
            <w:tcW w:w="2340" w:type="dxa"/>
            <w:vAlign w:val="bottom"/>
          </w:tcPr>
          <w:p w:rsidR="0023465A" w:rsidRDefault="0023465A">
            <w:pPr>
              <w:rPr>
                <w:sz w:val="24"/>
                <w:szCs w:val="24"/>
              </w:rPr>
            </w:pPr>
          </w:p>
        </w:tc>
      </w:tr>
      <w:tr w:rsidR="0023465A">
        <w:trPr>
          <w:trHeight w:val="374"/>
        </w:trPr>
        <w:tc>
          <w:tcPr>
            <w:tcW w:w="7100" w:type="dxa"/>
            <w:vAlign w:val="bottom"/>
          </w:tcPr>
          <w:p w:rsidR="0023465A" w:rsidRDefault="00BF7FAA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2008-2010</w:t>
            </w:r>
          </w:p>
        </w:tc>
        <w:tc>
          <w:tcPr>
            <w:tcW w:w="2340" w:type="dxa"/>
            <w:vAlign w:val="bottom"/>
          </w:tcPr>
          <w:p w:rsidR="0023465A" w:rsidRDefault="00BF7FAA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Nish, Serbia</w:t>
            </w:r>
          </w:p>
        </w:tc>
      </w:tr>
      <w:tr w:rsidR="0023465A">
        <w:trPr>
          <w:trHeight w:val="374"/>
        </w:trPr>
        <w:tc>
          <w:tcPr>
            <w:tcW w:w="7100" w:type="dxa"/>
            <w:vAlign w:val="bottom"/>
          </w:tcPr>
          <w:p w:rsidR="0023465A" w:rsidRDefault="00BF7FAA">
            <w:pPr>
              <w:ind w:left="3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Promolider of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firm ''G3 Spirits'' (sellings , driving promotors on</w:t>
            </w:r>
          </w:p>
        </w:tc>
        <w:tc>
          <w:tcPr>
            <w:tcW w:w="2340" w:type="dxa"/>
            <w:vAlign w:val="bottom"/>
          </w:tcPr>
          <w:p w:rsidR="0023465A" w:rsidRDefault="0023465A">
            <w:pPr>
              <w:rPr>
                <w:sz w:val="24"/>
                <w:szCs w:val="24"/>
              </w:rPr>
            </w:pPr>
          </w:p>
        </w:tc>
      </w:tr>
      <w:tr w:rsidR="0023465A">
        <w:trPr>
          <w:trHeight w:val="379"/>
        </w:trPr>
        <w:tc>
          <w:tcPr>
            <w:tcW w:w="7100" w:type="dxa"/>
            <w:vAlign w:val="bottom"/>
          </w:tcPr>
          <w:p w:rsidR="0023465A" w:rsidRDefault="00BF7FAA">
            <w:pPr>
              <w:ind w:left="3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promotion, organizaton promotors, filling forms about sale)</w:t>
            </w:r>
          </w:p>
        </w:tc>
        <w:tc>
          <w:tcPr>
            <w:tcW w:w="2340" w:type="dxa"/>
            <w:vAlign w:val="bottom"/>
          </w:tcPr>
          <w:p w:rsidR="0023465A" w:rsidRDefault="0023465A">
            <w:pPr>
              <w:rPr>
                <w:sz w:val="24"/>
                <w:szCs w:val="24"/>
              </w:rPr>
            </w:pPr>
          </w:p>
        </w:tc>
      </w:tr>
      <w:tr w:rsidR="0023465A">
        <w:trPr>
          <w:trHeight w:val="389"/>
        </w:trPr>
        <w:tc>
          <w:tcPr>
            <w:tcW w:w="7100" w:type="dxa"/>
            <w:vAlign w:val="bottom"/>
          </w:tcPr>
          <w:p w:rsidR="0023465A" w:rsidRDefault="00BF7FAA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2007-2008</w:t>
            </w:r>
          </w:p>
        </w:tc>
        <w:tc>
          <w:tcPr>
            <w:tcW w:w="2340" w:type="dxa"/>
            <w:vAlign w:val="bottom"/>
          </w:tcPr>
          <w:p w:rsidR="0023465A" w:rsidRDefault="00BF7FAA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Nish, Serbia</w:t>
            </w:r>
          </w:p>
        </w:tc>
      </w:tr>
      <w:tr w:rsidR="0023465A">
        <w:trPr>
          <w:trHeight w:val="293"/>
        </w:trPr>
        <w:tc>
          <w:tcPr>
            <w:tcW w:w="7100" w:type="dxa"/>
            <w:vAlign w:val="bottom"/>
          </w:tcPr>
          <w:p w:rsidR="0023465A" w:rsidRDefault="00BF7FAA">
            <w:pPr>
              <w:ind w:left="4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Promotor of firm ''G3 Spirits'' (selling)</w:t>
            </w:r>
          </w:p>
        </w:tc>
        <w:tc>
          <w:tcPr>
            <w:tcW w:w="2340" w:type="dxa"/>
            <w:vAlign w:val="bottom"/>
          </w:tcPr>
          <w:p w:rsidR="0023465A" w:rsidRDefault="0023465A">
            <w:pPr>
              <w:rPr>
                <w:sz w:val="24"/>
                <w:szCs w:val="24"/>
              </w:rPr>
            </w:pPr>
          </w:p>
        </w:tc>
      </w:tr>
    </w:tbl>
    <w:p w:rsidR="0023465A" w:rsidRDefault="0023465A">
      <w:pPr>
        <w:spacing w:line="285" w:lineRule="exact"/>
        <w:rPr>
          <w:sz w:val="20"/>
          <w:szCs w:val="20"/>
        </w:rPr>
      </w:pPr>
    </w:p>
    <w:p w:rsidR="0023465A" w:rsidRDefault="00BF7FAA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Education</w:t>
      </w:r>
    </w:p>
    <w:p w:rsidR="0023465A" w:rsidRDefault="0023465A">
      <w:pPr>
        <w:spacing w:line="69" w:lineRule="exact"/>
        <w:rPr>
          <w:sz w:val="20"/>
          <w:szCs w:val="20"/>
        </w:rPr>
      </w:pPr>
    </w:p>
    <w:p w:rsidR="0023465A" w:rsidRDefault="00BF7FAA">
      <w:pPr>
        <w:numPr>
          <w:ilvl w:val="0"/>
          <w:numId w:val="4"/>
        </w:numPr>
        <w:tabs>
          <w:tab w:val="left" w:pos="706"/>
        </w:tabs>
        <w:spacing w:line="215" w:lineRule="auto"/>
        <w:ind w:left="720" w:right="200" w:hanging="352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Student of the fourth year of finance, banking and </w:t>
      </w:r>
      <w:r>
        <w:rPr>
          <w:rFonts w:ascii="Calibri" w:eastAsia="Calibri" w:hAnsi="Calibri" w:cs="Calibri"/>
          <w:sz w:val="24"/>
          <w:szCs w:val="24"/>
        </w:rPr>
        <w:t>ensurance on the Economical faculty in Nish</w:t>
      </w:r>
    </w:p>
    <w:p w:rsidR="0023465A" w:rsidRDefault="0023465A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23465A" w:rsidRDefault="00BF7FAA">
      <w:pPr>
        <w:numPr>
          <w:ilvl w:val="0"/>
          <w:numId w:val="4"/>
        </w:numPr>
        <w:tabs>
          <w:tab w:val="left" w:pos="720"/>
        </w:tabs>
        <w:spacing w:line="237" w:lineRule="auto"/>
        <w:ind w:left="720" w:hanging="352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Economic high school in Nish</w:t>
      </w:r>
    </w:p>
    <w:p w:rsidR="0023465A" w:rsidRDefault="0023465A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23465A" w:rsidRDefault="00BF7FAA">
      <w:pPr>
        <w:numPr>
          <w:ilvl w:val="0"/>
          <w:numId w:val="4"/>
        </w:numPr>
        <w:tabs>
          <w:tab w:val="left" w:pos="720"/>
        </w:tabs>
        <w:ind w:left="720" w:hanging="352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Primary school “Kralj Petar I” Nish</w:t>
      </w:r>
    </w:p>
    <w:p w:rsidR="0023465A" w:rsidRDefault="0023465A">
      <w:pPr>
        <w:spacing w:line="89" w:lineRule="exact"/>
        <w:rPr>
          <w:sz w:val="20"/>
          <w:szCs w:val="20"/>
        </w:rPr>
      </w:pPr>
    </w:p>
    <w:p w:rsidR="0023465A" w:rsidRDefault="00BF7FAA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Foreign language</w:t>
      </w:r>
    </w:p>
    <w:p w:rsidR="0023465A" w:rsidRDefault="0023465A">
      <w:pPr>
        <w:spacing w:line="88" w:lineRule="exact"/>
        <w:rPr>
          <w:sz w:val="20"/>
          <w:szCs w:val="20"/>
        </w:rPr>
      </w:pPr>
    </w:p>
    <w:p w:rsidR="0023465A" w:rsidRDefault="00BF7FAA">
      <w:pPr>
        <w:ind w:left="34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English language (optimum level-communications)</w:t>
      </w:r>
    </w:p>
    <w:p w:rsidR="0023465A" w:rsidRDefault="0023465A">
      <w:pPr>
        <w:spacing w:line="81" w:lineRule="exact"/>
        <w:rPr>
          <w:sz w:val="20"/>
          <w:szCs w:val="20"/>
        </w:rPr>
      </w:pPr>
    </w:p>
    <w:p w:rsidR="0023465A" w:rsidRDefault="00BF7FAA">
      <w:pPr>
        <w:ind w:left="34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Slovenian language</w:t>
      </w:r>
    </w:p>
    <w:p w:rsidR="0023465A" w:rsidRDefault="00BF7FAA">
      <w:pPr>
        <w:spacing w:line="239" w:lineRule="auto"/>
        <w:ind w:left="34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Macedonian language</w:t>
      </w:r>
    </w:p>
    <w:p w:rsidR="0023465A" w:rsidRDefault="0023465A">
      <w:pPr>
        <w:spacing w:line="1" w:lineRule="exact"/>
        <w:rPr>
          <w:sz w:val="20"/>
          <w:szCs w:val="20"/>
        </w:rPr>
      </w:pPr>
    </w:p>
    <w:p w:rsidR="0023465A" w:rsidRDefault="00BF7FAA">
      <w:pPr>
        <w:ind w:left="34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Serbian (mothrt thongue)</w:t>
      </w:r>
    </w:p>
    <w:p w:rsidR="0023465A" w:rsidRDefault="0023465A">
      <w:pPr>
        <w:spacing w:line="89" w:lineRule="exact"/>
        <w:rPr>
          <w:sz w:val="20"/>
          <w:szCs w:val="20"/>
        </w:rPr>
      </w:pPr>
    </w:p>
    <w:p w:rsidR="0023465A" w:rsidRDefault="00BF7FAA">
      <w:pPr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Personal </w:t>
      </w:r>
      <w:r>
        <w:rPr>
          <w:rFonts w:ascii="Calibri" w:eastAsia="Calibri" w:hAnsi="Calibri" w:cs="Calibri"/>
          <w:b/>
          <w:bCs/>
          <w:sz w:val="28"/>
          <w:szCs w:val="28"/>
        </w:rPr>
        <w:t>information</w:t>
      </w:r>
    </w:p>
    <w:p w:rsidR="0023465A" w:rsidRDefault="0023465A">
      <w:pPr>
        <w:spacing w:line="61" w:lineRule="exact"/>
        <w:rPr>
          <w:sz w:val="20"/>
          <w:szCs w:val="20"/>
        </w:rPr>
      </w:pPr>
    </w:p>
    <w:p w:rsidR="0023465A" w:rsidRDefault="00BF7FAA">
      <w:pPr>
        <w:spacing w:line="218" w:lineRule="auto"/>
        <w:ind w:right="920" w:firstLine="322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Flexible,responsible, self initiative, dependable, loyal, motivated for work, desire for professional development,good in quick learning.</w:t>
      </w:r>
    </w:p>
    <w:p w:rsidR="0023465A" w:rsidRDefault="00BF7FAA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Worker with good recommendations.</w:t>
      </w:r>
    </w:p>
    <w:p w:rsidR="0023465A" w:rsidRDefault="0023465A">
      <w:pPr>
        <w:spacing w:line="82" w:lineRule="exact"/>
        <w:rPr>
          <w:sz w:val="20"/>
          <w:szCs w:val="20"/>
        </w:rPr>
      </w:pPr>
    </w:p>
    <w:p w:rsidR="0023465A" w:rsidRDefault="00BF7FAA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Nummbers are the same all over the world</w:t>
      </w:r>
    </w:p>
    <w:p w:rsidR="0023465A" w:rsidRDefault="0023465A">
      <w:pPr>
        <w:sectPr w:rsidR="0023465A">
          <w:pgSz w:w="11900" w:h="16838"/>
          <w:pgMar w:top="576" w:right="980" w:bottom="1440" w:left="1480" w:header="0" w:footer="0" w:gutter="0"/>
          <w:cols w:space="720" w:equalWidth="0">
            <w:col w:w="9440"/>
          </w:cols>
        </w:sectPr>
      </w:pPr>
    </w:p>
    <w:p w:rsidR="00BF7FAA" w:rsidRDefault="00BF7FAA">
      <w:bookmarkStart w:id="2" w:name="page3"/>
      <w:bookmarkEnd w:id="2"/>
    </w:p>
    <w:sectPr w:rsidR="00BF7FAA" w:rsidSect="0023465A">
      <w:pgSz w:w="11900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95CFF"/>
    <w:multiLevelType w:val="hybridMultilevel"/>
    <w:tmpl w:val="A5647550"/>
    <w:lvl w:ilvl="0" w:tplc="0246A322">
      <w:start w:val="1"/>
      <w:numFmt w:val="bullet"/>
      <w:lvlText w:val=""/>
      <w:lvlJc w:val="left"/>
    </w:lvl>
    <w:lvl w:ilvl="1" w:tplc="FAE2661C">
      <w:numFmt w:val="decimal"/>
      <w:lvlText w:val=""/>
      <w:lvlJc w:val="left"/>
    </w:lvl>
    <w:lvl w:ilvl="2" w:tplc="AD7CDDB8">
      <w:numFmt w:val="decimal"/>
      <w:lvlText w:val=""/>
      <w:lvlJc w:val="left"/>
    </w:lvl>
    <w:lvl w:ilvl="3" w:tplc="6EAE7C16">
      <w:numFmt w:val="decimal"/>
      <w:lvlText w:val=""/>
      <w:lvlJc w:val="left"/>
    </w:lvl>
    <w:lvl w:ilvl="4" w:tplc="D58E3DA2">
      <w:numFmt w:val="decimal"/>
      <w:lvlText w:val=""/>
      <w:lvlJc w:val="left"/>
    </w:lvl>
    <w:lvl w:ilvl="5" w:tplc="FFEC88C6">
      <w:numFmt w:val="decimal"/>
      <w:lvlText w:val=""/>
      <w:lvlJc w:val="left"/>
    </w:lvl>
    <w:lvl w:ilvl="6" w:tplc="A6AA441C">
      <w:numFmt w:val="decimal"/>
      <w:lvlText w:val=""/>
      <w:lvlJc w:val="left"/>
    </w:lvl>
    <w:lvl w:ilvl="7" w:tplc="3B6C1866">
      <w:numFmt w:val="decimal"/>
      <w:lvlText w:val=""/>
      <w:lvlJc w:val="left"/>
    </w:lvl>
    <w:lvl w:ilvl="8" w:tplc="73A2A450">
      <w:numFmt w:val="decimal"/>
      <w:lvlText w:val=""/>
      <w:lvlJc w:val="left"/>
    </w:lvl>
  </w:abstractNum>
  <w:abstractNum w:abstractNumId="1">
    <w:nsid w:val="2AE8944A"/>
    <w:multiLevelType w:val="hybridMultilevel"/>
    <w:tmpl w:val="3B6AE364"/>
    <w:lvl w:ilvl="0" w:tplc="1B9206EA">
      <w:start w:val="1"/>
      <w:numFmt w:val="bullet"/>
      <w:lvlText w:val=""/>
      <w:lvlJc w:val="left"/>
    </w:lvl>
    <w:lvl w:ilvl="1" w:tplc="A1EEAE6E">
      <w:numFmt w:val="decimal"/>
      <w:lvlText w:val=""/>
      <w:lvlJc w:val="left"/>
    </w:lvl>
    <w:lvl w:ilvl="2" w:tplc="5232DA26">
      <w:numFmt w:val="decimal"/>
      <w:lvlText w:val=""/>
      <w:lvlJc w:val="left"/>
    </w:lvl>
    <w:lvl w:ilvl="3" w:tplc="7BAC1D52">
      <w:numFmt w:val="decimal"/>
      <w:lvlText w:val=""/>
      <w:lvlJc w:val="left"/>
    </w:lvl>
    <w:lvl w:ilvl="4" w:tplc="5B52C606">
      <w:numFmt w:val="decimal"/>
      <w:lvlText w:val=""/>
      <w:lvlJc w:val="left"/>
    </w:lvl>
    <w:lvl w:ilvl="5" w:tplc="589AA218">
      <w:numFmt w:val="decimal"/>
      <w:lvlText w:val=""/>
      <w:lvlJc w:val="left"/>
    </w:lvl>
    <w:lvl w:ilvl="6" w:tplc="E05E1D8C">
      <w:numFmt w:val="decimal"/>
      <w:lvlText w:val=""/>
      <w:lvlJc w:val="left"/>
    </w:lvl>
    <w:lvl w:ilvl="7" w:tplc="D5C437C8">
      <w:numFmt w:val="decimal"/>
      <w:lvlText w:val=""/>
      <w:lvlJc w:val="left"/>
    </w:lvl>
    <w:lvl w:ilvl="8" w:tplc="7C0AED78">
      <w:numFmt w:val="decimal"/>
      <w:lvlText w:val=""/>
      <w:lvlJc w:val="left"/>
    </w:lvl>
  </w:abstractNum>
  <w:abstractNum w:abstractNumId="2">
    <w:nsid w:val="625558EC"/>
    <w:multiLevelType w:val="hybridMultilevel"/>
    <w:tmpl w:val="934AFF64"/>
    <w:lvl w:ilvl="0" w:tplc="32E4D414">
      <w:start w:val="1"/>
      <w:numFmt w:val="bullet"/>
      <w:lvlText w:val=""/>
      <w:lvlJc w:val="left"/>
    </w:lvl>
    <w:lvl w:ilvl="1" w:tplc="9A0C6338">
      <w:numFmt w:val="decimal"/>
      <w:lvlText w:val=""/>
      <w:lvlJc w:val="left"/>
    </w:lvl>
    <w:lvl w:ilvl="2" w:tplc="E250C886">
      <w:numFmt w:val="decimal"/>
      <w:lvlText w:val=""/>
      <w:lvlJc w:val="left"/>
    </w:lvl>
    <w:lvl w:ilvl="3" w:tplc="3A88D264">
      <w:numFmt w:val="decimal"/>
      <w:lvlText w:val=""/>
      <w:lvlJc w:val="left"/>
    </w:lvl>
    <w:lvl w:ilvl="4" w:tplc="FB2A36DE">
      <w:numFmt w:val="decimal"/>
      <w:lvlText w:val=""/>
      <w:lvlJc w:val="left"/>
    </w:lvl>
    <w:lvl w:ilvl="5" w:tplc="5198A3AE">
      <w:numFmt w:val="decimal"/>
      <w:lvlText w:val=""/>
      <w:lvlJc w:val="left"/>
    </w:lvl>
    <w:lvl w:ilvl="6" w:tplc="CB88B952">
      <w:numFmt w:val="decimal"/>
      <w:lvlText w:val=""/>
      <w:lvlJc w:val="left"/>
    </w:lvl>
    <w:lvl w:ilvl="7" w:tplc="15548E94">
      <w:numFmt w:val="decimal"/>
      <w:lvlText w:val=""/>
      <w:lvlJc w:val="left"/>
    </w:lvl>
    <w:lvl w:ilvl="8" w:tplc="2E6E94A4">
      <w:numFmt w:val="decimal"/>
      <w:lvlText w:val=""/>
      <w:lvlJc w:val="left"/>
    </w:lvl>
  </w:abstractNum>
  <w:abstractNum w:abstractNumId="3">
    <w:nsid w:val="74B0DC51"/>
    <w:multiLevelType w:val="hybridMultilevel"/>
    <w:tmpl w:val="604CA90E"/>
    <w:lvl w:ilvl="0" w:tplc="22CC461C">
      <w:start w:val="1"/>
      <w:numFmt w:val="bullet"/>
      <w:lvlText w:val=""/>
      <w:lvlJc w:val="left"/>
    </w:lvl>
    <w:lvl w:ilvl="1" w:tplc="2F8A0CD0">
      <w:numFmt w:val="decimal"/>
      <w:lvlText w:val=""/>
      <w:lvlJc w:val="left"/>
    </w:lvl>
    <w:lvl w:ilvl="2" w:tplc="EFE6FFE6">
      <w:numFmt w:val="decimal"/>
      <w:lvlText w:val=""/>
      <w:lvlJc w:val="left"/>
    </w:lvl>
    <w:lvl w:ilvl="3" w:tplc="A5149D8C">
      <w:numFmt w:val="decimal"/>
      <w:lvlText w:val=""/>
      <w:lvlJc w:val="left"/>
    </w:lvl>
    <w:lvl w:ilvl="4" w:tplc="79620AD8">
      <w:numFmt w:val="decimal"/>
      <w:lvlText w:val=""/>
      <w:lvlJc w:val="left"/>
    </w:lvl>
    <w:lvl w:ilvl="5" w:tplc="85302C78">
      <w:numFmt w:val="decimal"/>
      <w:lvlText w:val=""/>
      <w:lvlJc w:val="left"/>
    </w:lvl>
    <w:lvl w:ilvl="6" w:tplc="3C34DF8C">
      <w:numFmt w:val="decimal"/>
      <w:lvlText w:val=""/>
      <w:lvlJc w:val="left"/>
    </w:lvl>
    <w:lvl w:ilvl="7" w:tplc="B2503F7C">
      <w:numFmt w:val="decimal"/>
      <w:lvlText w:val=""/>
      <w:lvlJc w:val="left"/>
    </w:lvl>
    <w:lvl w:ilvl="8" w:tplc="C19E4F0A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defaultTabStop w:val="720"/>
  <w:characterSpacingControl w:val="doNotCompress"/>
  <w:compat>
    <w:useFELayout/>
  </w:compat>
  <w:rsids>
    <w:rsidRoot w:val="0023465A"/>
    <w:rsid w:val="0023465A"/>
    <w:rsid w:val="006A0B9F"/>
    <w:rsid w:val="00BF7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6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0B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ksandra.365884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hrdesk2</cp:lastModifiedBy>
  <cp:revision>2</cp:revision>
  <dcterms:created xsi:type="dcterms:W3CDTF">2017-06-01T13:22:00Z</dcterms:created>
  <dcterms:modified xsi:type="dcterms:W3CDTF">2017-06-01T11:23:00Z</dcterms:modified>
</cp:coreProperties>
</file>