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02" w:rsidRDefault="009C2102" w:rsidP="006A66D8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jc w:val="center"/>
        <w:rPr>
          <w:b/>
          <w:bCs/>
          <w:caps/>
          <w:spacing w:val="8"/>
          <w:sz w:val="36"/>
        </w:rPr>
      </w:pPr>
      <w:r>
        <w:rPr>
          <w:noProof/>
          <w:position w:val="1"/>
        </w:rPr>
        <w:drawing>
          <wp:anchor distT="0" distB="0" distL="114300" distR="114300" simplePos="0" relativeHeight="251658240" behindDoc="1" locked="0" layoutInCell="1" allowOverlap="1" wp14:anchorId="64C02566" wp14:editId="3A67A607">
            <wp:simplePos x="0" y="0"/>
            <wp:positionH relativeFrom="column">
              <wp:posOffset>5993765</wp:posOffset>
            </wp:positionH>
            <wp:positionV relativeFrom="paragraph">
              <wp:posOffset>-403860</wp:posOffset>
            </wp:positionV>
            <wp:extent cx="971550" cy="1149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VK.JPG"/>
                    <pic:cNvPicPr/>
                  </pic:nvPicPr>
                  <pic:blipFill rotWithShape="1">
                    <a:blip r:embed="rId9"/>
                    <a:srcRect b="7936"/>
                    <a:stretch/>
                  </pic:blipFill>
                  <pic:spPr bwMode="auto">
                    <a:xfrm>
                      <a:off x="0" y="0"/>
                      <a:ext cx="971550" cy="1149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F7D" w:rsidRPr="002D2E1B">
        <w:rPr>
          <w:b/>
          <w:bCs/>
          <w:caps/>
          <w:spacing w:val="8"/>
          <w:sz w:val="36"/>
        </w:rPr>
        <w:t>KIRUBAKARAN</w:t>
      </w:r>
    </w:p>
    <w:p w:rsidR="00055F7D" w:rsidRPr="002D2E1B" w:rsidRDefault="009C2102" w:rsidP="006A66D8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jc w:val="center"/>
        <w:rPr>
          <w:spacing w:val="8"/>
          <w:sz w:val="36"/>
        </w:rPr>
      </w:pPr>
      <w:hyperlink r:id="rId10" w:history="1">
        <w:r w:rsidRPr="007F3225">
          <w:rPr>
            <w:rStyle w:val="Hyperlink"/>
            <w:b/>
            <w:bCs/>
            <w:caps/>
            <w:spacing w:val="8"/>
            <w:sz w:val="36"/>
          </w:rPr>
          <w:t>KIRUBAKARAN.366508@2freemail.com</w:t>
        </w:r>
      </w:hyperlink>
      <w:r>
        <w:rPr>
          <w:b/>
          <w:bCs/>
          <w:caps/>
          <w:spacing w:val="8"/>
          <w:sz w:val="36"/>
        </w:rPr>
        <w:t xml:space="preserve">  </w:t>
      </w:r>
      <w:r w:rsidR="00055F7D" w:rsidRPr="002D2E1B">
        <w:rPr>
          <w:b/>
          <w:bCs/>
          <w:caps/>
          <w:spacing w:val="8"/>
          <w:sz w:val="36"/>
        </w:rPr>
        <w:t xml:space="preserve"> </w:t>
      </w:r>
    </w:p>
    <w:p w:rsidR="006E08C6" w:rsidRDefault="006E08C6" w:rsidP="002D2E1B">
      <w:pPr>
        <w:jc w:val="both"/>
        <w:rPr>
          <w:color w:val="000000"/>
          <w:position w:val="1"/>
        </w:rPr>
      </w:pPr>
    </w:p>
    <w:p w:rsidR="006E08C6" w:rsidRDefault="006E08C6" w:rsidP="002D2E1B">
      <w:pPr>
        <w:jc w:val="both"/>
        <w:rPr>
          <w:color w:val="000000"/>
          <w:position w:val="1"/>
        </w:rPr>
      </w:pPr>
    </w:p>
    <w:p w:rsidR="00055F7D" w:rsidRPr="002D2E1B" w:rsidRDefault="00055F7D" w:rsidP="002D2E1B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/>
        <w:jc w:val="both"/>
        <w:rPr>
          <w:spacing w:val="8"/>
        </w:rPr>
      </w:pPr>
      <w:r w:rsidRPr="002D2E1B">
        <w:rPr>
          <w:b/>
          <w:bCs/>
          <w:caps/>
          <w:spacing w:val="8"/>
        </w:rPr>
        <w:t>CARRER OBJECTIVE</w:t>
      </w:r>
    </w:p>
    <w:p w:rsidR="00B47A26" w:rsidRPr="002D2E1B" w:rsidRDefault="00FB44B2" w:rsidP="00C735BA">
      <w:pPr>
        <w:spacing w:line="276" w:lineRule="auto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To engage in a career that will allow for progress in terms of expert</w:t>
      </w:r>
      <w:r w:rsidR="00B65B28" w:rsidRPr="002D2E1B">
        <w:rPr>
          <w:spacing w:val="8"/>
          <w:szCs w:val="22"/>
        </w:rPr>
        <w:t>ise, socio-economic development</w:t>
      </w:r>
      <w:r w:rsidRPr="002D2E1B">
        <w:rPr>
          <w:spacing w:val="8"/>
          <w:szCs w:val="22"/>
        </w:rPr>
        <w:t xml:space="preserve"> and innovation through exposure to </w:t>
      </w:r>
      <w:r w:rsidR="00270EF5" w:rsidRPr="002D2E1B">
        <w:rPr>
          <w:spacing w:val="8"/>
          <w:szCs w:val="22"/>
        </w:rPr>
        <w:t>innovative ideas</w:t>
      </w:r>
      <w:r w:rsidRPr="002D2E1B">
        <w:rPr>
          <w:spacing w:val="8"/>
          <w:szCs w:val="22"/>
        </w:rPr>
        <w:t xml:space="preserve"> for professional growth, as well as growth of the company.</w:t>
      </w:r>
    </w:p>
    <w:p w:rsidR="00BA7AC6" w:rsidRDefault="00BA7AC6" w:rsidP="00C735BA">
      <w:pPr>
        <w:spacing w:line="276" w:lineRule="auto"/>
        <w:jc w:val="both"/>
        <w:rPr>
          <w:spacing w:val="8"/>
          <w:sz w:val="22"/>
          <w:szCs w:val="22"/>
        </w:rPr>
      </w:pPr>
    </w:p>
    <w:p w:rsidR="00BA7AC6" w:rsidRPr="002D2E1B" w:rsidRDefault="00BA7AC6" w:rsidP="00C735BA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 w:line="276" w:lineRule="auto"/>
        <w:jc w:val="both"/>
        <w:rPr>
          <w:b/>
          <w:spacing w:val="8"/>
        </w:rPr>
      </w:pPr>
      <w:r w:rsidRPr="002D2E1B">
        <w:rPr>
          <w:b/>
          <w:spacing w:val="8"/>
        </w:rPr>
        <w:t>AREA OF EXPERTISE</w:t>
      </w:r>
    </w:p>
    <w:p w:rsidR="002B3271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 xml:space="preserve">Accounts Payable </w:t>
      </w:r>
      <w:r w:rsidR="00852A24" w:rsidRPr="002D2E1B">
        <w:rPr>
          <w:spacing w:val="8"/>
        </w:rPr>
        <w:t>Specialist</w:t>
      </w:r>
      <w:r w:rsidRPr="002D2E1B">
        <w:rPr>
          <w:spacing w:val="8"/>
        </w:rPr>
        <w:tab/>
      </w:r>
    </w:p>
    <w:p w:rsidR="002B3271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>Invoices/Payment Transactions</w:t>
      </w:r>
    </w:p>
    <w:p w:rsidR="002B3271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>Vendor Reconciliation</w:t>
      </w:r>
    </w:p>
    <w:p w:rsidR="00852A24" w:rsidRPr="002D2E1B" w:rsidRDefault="00852A24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>Offsite process migration in A/P process</w:t>
      </w:r>
    </w:p>
    <w:p w:rsidR="002B3271" w:rsidRPr="002D2E1B" w:rsidRDefault="00852A24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bookmarkStart w:id="0" w:name="_Hlk481150663"/>
      <w:r w:rsidRPr="002D2E1B">
        <w:rPr>
          <w:color w:val="000000"/>
          <w:position w:val="-1"/>
        </w:rPr>
        <w:t>Preparing P&amp;L a/c, Trial balance, Balance sheet.</w:t>
      </w:r>
      <w:bookmarkEnd w:id="0"/>
    </w:p>
    <w:p w:rsidR="00852A24" w:rsidRPr="002D2E1B" w:rsidRDefault="00852A24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color w:val="000000"/>
          <w:position w:val="-2"/>
        </w:rPr>
        <w:t>Payroll administration experience</w:t>
      </w:r>
      <w:r w:rsidR="00EF3DAB" w:rsidRPr="002D2E1B">
        <w:rPr>
          <w:color w:val="000000"/>
          <w:position w:val="-2"/>
        </w:rPr>
        <w:t>.</w:t>
      </w:r>
    </w:p>
    <w:p w:rsidR="00EF3DAB" w:rsidRPr="002D2E1B" w:rsidRDefault="00EF3DAB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color w:val="000000"/>
          <w:position w:val="-1"/>
        </w:rPr>
        <w:t>Sales tax, Service tax, TDS</w:t>
      </w:r>
    </w:p>
    <w:p w:rsidR="00265F68" w:rsidRPr="002D2E1B" w:rsidRDefault="00265F68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color w:val="000000"/>
          <w:position w:val="-1"/>
        </w:rPr>
        <w:t>Administrative activity</w:t>
      </w:r>
    </w:p>
    <w:p w:rsidR="002B3271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 xml:space="preserve">Worked with ERP Package SAP (R/3), </w:t>
      </w:r>
      <w:r w:rsidR="00852A24" w:rsidRPr="002D2E1B">
        <w:rPr>
          <w:spacing w:val="8"/>
        </w:rPr>
        <w:t xml:space="preserve">Tally </w:t>
      </w:r>
      <w:r w:rsidR="00E14B30" w:rsidRPr="002D2E1B">
        <w:rPr>
          <w:spacing w:val="8"/>
        </w:rPr>
        <w:t>9, IES</w:t>
      </w:r>
      <w:r w:rsidRPr="002D2E1B">
        <w:rPr>
          <w:spacing w:val="8"/>
        </w:rPr>
        <w:t xml:space="preserve"> </w:t>
      </w:r>
      <w:r w:rsidR="00996C2B" w:rsidRPr="002D2E1B">
        <w:rPr>
          <w:spacing w:val="8"/>
        </w:rPr>
        <w:t>&amp; Doc</w:t>
      </w:r>
      <w:r w:rsidRPr="002D2E1B">
        <w:rPr>
          <w:spacing w:val="8"/>
        </w:rPr>
        <w:t xml:space="preserve"> Link</w:t>
      </w:r>
    </w:p>
    <w:p w:rsidR="007D243D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</w:rPr>
        <w:t>Teambuilding &amp; Staff Supervision</w:t>
      </w:r>
    </w:p>
    <w:p w:rsidR="00BA7AC6" w:rsidRPr="002D2E1B" w:rsidRDefault="002B3271" w:rsidP="00C735BA">
      <w:pPr>
        <w:pStyle w:val="ListParagraph"/>
        <w:numPr>
          <w:ilvl w:val="0"/>
          <w:numId w:val="22"/>
        </w:numPr>
        <w:spacing w:line="276" w:lineRule="auto"/>
        <w:jc w:val="both"/>
        <w:rPr>
          <w:spacing w:val="8"/>
        </w:rPr>
      </w:pPr>
      <w:r w:rsidRPr="002D2E1B">
        <w:rPr>
          <w:spacing w:val="8"/>
          <w:lang w:val="en-IN"/>
        </w:rPr>
        <w:t>Spreadsheets &amp; Accounting Report.</w:t>
      </w:r>
    </w:p>
    <w:p w:rsidR="00FE4C78" w:rsidRPr="007D243D" w:rsidRDefault="00FE4C78" w:rsidP="002D2E1B">
      <w:pPr>
        <w:pStyle w:val="ListParagraph"/>
        <w:ind w:left="360"/>
        <w:jc w:val="both"/>
        <w:rPr>
          <w:spacing w:val="8"/>
          <w:sz w:val="22"/>
          <w:szCs w:val="22"/>
        </w:rPr>
      </w:pPr>
    </w:p>
    <w:p w:rsidR="00FE4C78" w:rsidRPr="002D2E1B" w:rsidRDefault="00FE4C78" w:rsidP="00F16D16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 w:line="276" w:lineRule="auto"/>
        <w:jc w:val="both"/>
        <w:rPr>
          <w:spacing w:val="8"/>
          <w:sz w:val="28"/>
        </w:rPr>
      </w:pPr>
      <w:r w:rsidRPr="002D2E1B">
        <w:rPr>
          <w:b/>
          <w:bCs/>
          <w:caps/>
          <w:spacing w:val="8"/>
        </w:rPr>
        <w:t>Work Experience</w:t>
      </w:r>
      <w:r w:rsidRPr="002D2E1B">
        <w:rPr>
          <w:b/>
          <w:bCs/>
          <w:caps/>
          <w:spacing w:val="8"/>
          <w:sz w:val="28"/>
        </w:rPr>
        <w:tab/>
      </w:r>
      <w:r w:rsidRPr="002D2E1B">
        <w:rPr>
          <w:b/>
          <w:bCs/>
          <w:caps/>
          <w:spacing w:val="8"/>
          <w:sz w:val="28"/>
        </w:rPr>
        <w:tab/>
      </w:r>
    </w:p>
    <w:p w:rsidR="00E7409E" w:rsidRDefault="00E7409E" w:rsidP="00F16D16">
      <w:pPr>
        <w:pStyle w:val="template-color"/>
        <w:spacing w:line="276" w:lineRule="auto"/>
        <w:jc w:val="both"/>
        <w:rPr>
          <w:b/>
          <w:bCs/>
          <w:caps/>
          <w:spacing w:val="8"/>
        </w:rPr>
      </w:pPr>
      <w:bookmarkStart w:id="1" w:name="_Hlk479533303"/>
    </w:p>
    <w:tbl>
      <w:tblPr>
        <w:tblW w:w="10792" w:type="dxa"/>
        <w:tblInd w:w="-5" w:type="dxa"/>
        <w:tblLook w:val="04A0" w:firstRow="1" w:lastRow="0" w:firstColumn="1" w:lastColumn="0" w:noHBand="0" w:noVBand="1"/>
      </w:tblPr>
      <w:tblGrid>
        <w:gridCol w:w="3551"/>
        <w:gridCol w:w="7241"/>
      </w:tblGrid>
      <w:tr w:rsidR="00E7409E" w:rsidTr="00E7409E">
        <w:trPr>
          <w:trHeight w:val="435"/>
        </w:trPr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May 2014 – Mar 2017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TATA CONSULTANCY SERVICE, Chennai</w:t>
            </w:r>
          </w:p>
        </w:tc>
      </w:tr>
      <w:tr w:rsidR="00E7409E" w:rsidTr="00E7409E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Dec 2012 –  May 2014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SURYAA LEATHERS, Chennai</w:t>
            </w:r>
          </w:p>
        </w:tc>
      </w:tr>
      <w:tr w:rsidR="00E7409E" w:rsidTr="00E7409E">
        <w:trPr>
          <w:trHeight w:val="435"/>
        </w:trPr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Aug 2010 –  Dec 2012</w:t>
            </w:r>
          </w:p>
        </w:tc>
        <w:tc>
          <w:tcPr>
            <w:tcW w:w="7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09E" w:rsidRPr="002D2E1B" w:rsidRDefault="00E7409E" w:rsidP="00F16D16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2D2E1B">
              <w:rPr>
                <w:color w:val="000000"/>
                <w:sz w:val="22"/>
                <w:szCs w:val="22"/>
              </w:rPr>
              <w:t>MAERSK GLOBAL SERVICE CENTRE, Chennai</w:t>
            </w:r>
          </w:p>
        </w:tc>
      </w:tr>
    </w:tbl>
    <w:p w:rsidR="00E7409E" w:rsidRDefault="00E7409E" w:rsidP="00F16D16">
      <w:pPr>
        <w:pStyle w:val="template-color"/>
        <w:spacing w:line="276" w:lineRule="auto"/>
        <w:jc w:val="both"/>
        <w:rPr>
          <w:b/>
          <w:bCs/>
          <w:caps/>
          <w:spacing w:val="8"/>
        </w:rPr>
      </w:pPr>
    </w:p>
    <w:p w:rsidR="00B47A26" w:rsidRDefault="00FB44B2" w:rsidP="00F16D16">
      <w:pPr>
        <w:pStyle w:val="template-color"/>
        <w:spacing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 xml:space="preserve">Tata Consultancy Service, </w:t>
      </w:r>
      <w:r>
        <w:rPr>
          <w:b/>
          <w:bCs/>
          <w:spacing w:val="8"/>
        </w:rPr>
        <w:t>Chennai, Tamil Nadu</w:t>
      </w:r>
    </w:p>
    <w:p w:rsidR="00B47A26" w:rsidRPr="00F67ED9" w:rsidRDefault="00636B35" w:rsidP="00F16D16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</w:pPr>
      <w:r w:rsidRPr="00636B35">
        <w:rPr>
          <w:rFonts w:ascii="Times New Roman" w:hAnsi="Times New Roman" w:cs="Times New Roman"/>
          <w:bCs w:val="0"/>
          <w:spacing w:val="8"/>
          <w:sz w:val="24"/>
          <w:szCs w:val="24"/>
        </w:rPr>
        <w:t>Senior Associate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-</w:t>
      </w:r>
      <w:r w:rsidR="00D6032E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May </w:t>
      </w:r>
      <w:r w:rsidR="00FB44B2" w:rsidRPr="00F67ED9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2014 </w:t>
      </w:r>
      <w:r w:rsidR="00602E6E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–</w:t>
      </w:r>
      <w:r w:rsidR="00FB44B2" w:rsidRPr="00F67ED9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="00602E6E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Mar </w:t>
      </w: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2017 (Working for Nielsen – Basically market research company)</w:t>
      </w:r>
      <w:r w:rsidR="00FB44B2" w:rsidRPr="00F67ED9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</w:p>
    <w:p w:rsidR="00636B35" w:rsidRDefault="00636B35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b/>
          <w:i/>
          <w:spacing w:val="8"/>
          <w:sz w:val="22"/>
          <w:szCs w:val="22"/>
        </w:rPr>
      </w:pPr>
      <w:bookmarkStart w:id="2" w:name="_Hlk479533541"/>
    </w:p>
    <w:p w:rsidR="00C708DD" w:rsidRPr="00FB44B2" w:rsidRDefault="00FB44B2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b/>
          <w:i/>
          <w:spacing w:val="8"/>
          <w:sz w:val="22"/>
          <w:szCs w:val="22"/>
        </w:rPr>
      </w:pPr>
      <w:r w:rsidRPr="00FB44B2">
        <w:rPr>
          <w:b/>
          <w:i/>
          <w:spacing w:val="8"/>
          <w:sz w:val="22"/>
          <w:szCs w:val="22"/>
        </w:rPr>
        <w:t xml:space="preserve">Roles and Responsibilities </w:t>
      </w:r>
      <w:r w:rsidR="001E6A0A">
        <w:rPr>
          <w:b/>
          <w:i/>
          <w:spacing w:val="8"/>
          <w:sz w:val="22"/>
          <w:szCs w:val="22"/>
        </w:rPr>
        <w:t xml:space="preserve">- </w:t>
      </w:r>
      <w:r w:rsidR="00C708DD" w:rsidRPr="006C0D74">
        <w:rPr>
          <w:b/>
          <w:i/>
          <w:spacing w:val="8"/>
          <w:sz w:val="22"/>
          <w:szCs w:val="22"/>
        </w:rPr>
        <w:t>Master Data Maintenance</w:t>
      </w:r>
      <w:r w:rsidR="00AD7B90" w:rsidRPr="00FB44B2">
        <w:rPr>
          <w:b/>
          <w:i/>
          <w:spacing w:val="8"/>
          <w:sz w:val="22"/>
          <w:szCs w:val="22"/>
        </w:rPr>
        <w:t xml:space="preserve"> 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Acting as a SME for Vendor Master, Customer Master, Material Master and Finance Master.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Creation of Customer, Vendor, Material and Finance Master in SAP. Checking the completeness and accuracy of the attributes, reverting to clients in case of incompleteness/clarifications.</w:t>
      </w:r>
    </w:p>
    <w:p w:rsidR="00B47A26" w:rsidRPr="002D2E1B" w:rsidRDefault="00FB44B2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Audit trail checked for all the masters which are created</w:t>
      </w:r>
    </w:p>
    <w:p w:rsidR="00B47A26" w:rsidRPr="002D2E1B" w:rsidRDefault="00FB44B2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Cleanup activity in Customer/Vendor/Material Masters</w:t>
      </w:r>
      <w:r w:rsidR="00C708DD" w:rsidRPr="002D2E1B">
        <w:rPr>
          <w:spacing w:val="8"/>
          <w:szCs w:val="22"/>
        </w:rPr>
        <w:t>/Finance Masters.</w:t>
      </w:r>
    </w:p>
    <w:p w:rsidR="00B47A26" w:rsidRPr="002D2E1B" w:rsidRDefault="00FB44B2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Pro-active identification of errors &amp; problems and suggest</w:t>
      </w:r>
    </w:p>
    <w:p w:rsidR="00636B35" w:rsidRPr="002D2E1B" w:rsidRDefault="00636B35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Maintain customer confidence and protects operations by keeping financial information confidential.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Assisted with internal and external audits.</w:t>
      </w:r>
    </w:p>
    <w:p w:rsidR="00B47A26" w:rsidRPr="002D2E1B" w:rsidRDefault="00FB44B2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lastRenderedPageBreak/>
        <w:t>Monitoring the team activity to control the issues</w:t>
      </w:r>
    </w:p>
    <w:bookmarkEnd w:id="2"/>
    <w:p w:rsidR="00C708DD" w:rsidRPr="002D2E1B" w:rsidRDefault="00C708DD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Cs w:val="22"/>
        </w:rPr>
      </w:pPr>
    </w:p>
    <w:p w:rsidR="00C708DD" w:rsidRPr="002D2E1B" w:rsidRDefault="00C708DD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b/>
          <w:i/>
          <w:spacing w:val="8"/>
          <w:szCs w:val="22"/>
        </w:rPr>
      </w:pPr>
      <w:bookmarkStart w:id="3" w:name="_Hlk479533703"/>
      <w:r w:rsidRPr="002D2E1B">
        <w:rPr>
          <w:b/>
          <w:i/>
          <w:spacing w:val="8"/>
          <w:szCs w:val="22"/>
        </w:rPr>
        <w:t>Reconciliation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Analyzing and Reconciling of supplier statement.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Follow up supplier to send the outstanding statement via email, call.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 xml:space="preserve">Extracting of unpaid, paid, rejected report from </w:t>
      </w:r>
      <w:r w:rsidR="00636B35" w:rsidRPr="002D2E1B">
        <w:rPr>
          <w:spacing w:val="8"/>
          <w:szCs w:val="22"/>
        </w:rPr>
        <w:t>SAP</w:t>
      </w:r>
      <w:r w:rsidRPr="002D2E1B">
        <w:rPr>
          <w:spacing w:val="8"/>
          <w:szCs w:val="22"/>
        </w:rPr>
        <w:t xml:space="preserve"> on vendor basis.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Analyzing of outstanding statement and intimate to the supplier regarding the credit note.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Preparing the month end report based on the outstanding statement and forwarding it across to the clients and the management internally.</w:t>
      </w:r>
    </w:p>
    <w:p w:rsidR="00C708DD" w:rsidRPr="002D2E1B" w:rsidRDefault="00C708DD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Preparing weekly update report on behalf of entire Purchase to Pay.</w:t>
      </w:r>
    </w:p>
    <w:p w:rsidR="00EF6B79" w:rsidRPr="002D2E1B" w:rsidRDefault="00EF6B79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b/>
          <w:i/>
          <w:spacing w:val="8"/>
          <w:szCs w:val="22"/>
        </w:rPr>
      </w:pPr>
    </w:p>
    <w:p w:rsidR="00D0500A" w:rsidRPr="002D2E1B" w:rsidRDefault="00D0500A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b/>
          <w:i/>
          <w:spacing w:val="8"/>
          <w:szCs w:val="22"/>
        </w:rPr>
      </w:pPr>
      <w:r w:rsidRPr="002D2E1B">
        <w:rPr>
          <w:b/>
          <w:i/>
          <w:spacing w:val="8"/>
          <w:szCs w:val="22"/>
        </w:rPr>
        <w:t>Administrator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Organized the set-up of all Office meetings.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Filed and maintained accounting and payroll records.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Got holiday request forms signed off by senior managers.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Took minutes during staff meetings.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Distributed pay slips monthly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 xml:space="preserve">Comfortable working with numerical data.  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Taking prompt, decisive and corrective action to rectify any short comings.</w:t>
      </w:r>
    </w:p>
    <w:p w:rsidR="00D0500A" w:rsidRPr="002D2E1B" w:rsidRDefault="00D0500A" w:rsidP="00F16D16">
      <w:pPr>
        <w:numPr>
          <w:ilvl w:val="0"/>
          <w:numId w:val="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Ability to type 30 wpm. Certified in Type writing Junior grade.</w:t>
      </w:r>
    </w:p>
    <w:p w:rsidR="00D0500A" w:rsidRPr="00D0500A" w:rsidRDefault="00D0500A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D6032E" w:rsidRDefault="00D6032E" w:rsidP="00F16D16">
      <w:pPr>
        <w:pBdr>
          <w:left w:val="none" w:sz="0" w:space="7" w:color="auto"/>
        </w:pBdr>
        <w:spacing w:line="276" w:lineRule="auto"/>
        <w:jc w:val="both"/>
        <w:rPr>
          <w:b/>
        </w:rPr>
      </w:pPr>
      <w:bookmarkStart w:id="4" w:name="_Hlk479533802"/>
      <w:bookmarkEnd w:id="3"/>
      <w:r w:rsidRPr="00BE11DD">
        <w:rPr>
          <w:b/>
          <w:bCs/>
          <w:caps/>
          <w:color w:val="000000"/>
          <w:spacing w:val="8"/>
        </w:rPr>
        <w:t>SURYAA LEATHERS</w:t>
      </w:r>
      <w:r>
        <w:t xml:space="preserve">, </w:t>
      </w:r>
      <w:r w:rsidRPr="00BE11DD">
        <w:rPr>
          <w:b/>
        </w:rPr>
        <w:t>Chennai, Tamil Nadu</w:t>
      </w:r>
    </w:p>
    <w:p w:rsidR="00D6032E" w:rsidRDefault="00D6032E" w:rsidP="00F16D16">
      <w:pPr>
        <w:pBdr>
          <w:left w:val="none" w:sz="0" w:space="7" w:color="auto"/>
        </w:pBdr>
        <w:spacing w:line="276" w:lineRule="auto"/>
        <w:jc w:val="both"/>
        <w:rPr>
          <w:spacing w:val="8"/>
        </w:rPr>
      </w:pPr>
      <w:r w:rsidRPr="002D2E1B">
        <w:rPr>
          <w:b/>
          <w:i/>
          <w:spacing w:val="8"/>
        </w:rPr>
        <w:t>Finance Executive</w:t>
      </w:r>
      <w:r w:rsidRPr="00BE11DD">
        <w:rPr>
          <w:spacing w:val="8"/>
        </w:rPr>
        <w:t xml:space="preserve">, </w:t>
      </w:r>
      <w:r>
        <w:rPr>
          <w:spacing w:val="8"/>
        </w:rPr>
        <w:t>Dec 2012 –  May 2014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Maintain day to day books of account and all Accounting voucher entry in Tally.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Maintain Bank Reconciliation Statement and Reconciliation of Debtors &amp; Creditors.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Maintain Petty Cash Book &amp; Internal Audit: Store and Accounts book.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Calculation of Monthly Sales tax/Vat, Service Tax &amp; TDS Filing Return.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Preparation of Quarterly Sale tax/Vat, TDS, Input &amp; Output Tax Return.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Managed payroll for an organization of 30 personnel.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Created periodic reports comparing budgeted costs to actual costs.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Suggested budgetary changes to increase company profits.</w:t>
      </w:r>
    </w:p>
    <w:p w:rsidR="004C53B7" w:rsidRPr="002D2E1B" w:rsidRDefault="004C53B7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Met with clients to identify and assess business controls, risks, process gaps and work flow inefficiencies.</w:t>
      </w:r>
    </w:p>
    <w:p w:rsidR="00D309DE" w:rsidRPr="002D2E1B" w:rsidRDefault="00D309DE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Involved in administrative activities.</w:t>
      </w:r>
    </w:p>
    <w:p w:rsidR="002D40AD" w:rsidRPr="00BE11DD" w:rsidRDefault="002D40AD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bookmarkEnd w:id="4"/>
    <w:p w:rsidR="00B47A26" w:rsidRDefault="00C708DD" w:rsidP="00F16D16">
      <w:pPr>
        <w:spacing w:line="276" w:lineRule="auto"/>
        <w:jc w:val="both"/>
        <w:rPr>
          <w:spacing w:val="8"/>
        </w:rPr>
      </w:pPr>
      <w:r>
        <w:rPr>
          <w:spacing w:val="8"/>
        </w:rPr>
        <w:t> </w:t>
      </w:r>
      <w:r w:rsidR="00FB44B2">
        <w:rPr>
          <w:b/>
          <w:bCs/>
          <w:caps/>
          <w:spacing w:val="8"/>
        </w:rPr>
        <w:t xml:space="preserve">Maersk Global Service Centre, </w:t>
      </w:r>
      <w:r w:rsidR="00FB44B2">
        <w:rPr>
          <w:b/>
          <w:bCs/>
          <w:spacing w:val="8"/>
        </w:rPr>
        <w:t>Chennai, Tamil Nadu</w:t>
      </w:r>
    </w:p>
    <w:p w:rsidR="00B47A26" w:rsidRDefault="00431732" w:rsidP="00F16D16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spacing w:val="8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  <w:r w:rsidR="00FB44B2" w:rsidRPr="002D2E1B">
        <w:rPr>
          <w:rFonts w:ascii="Times New Roman" w:hAnsi="Times New Roman" w:cs="Times New Roman"/>
          <w:bCs w:val="0"/>
          <w:spacing w:val="8"/>
          <w:sz w:val="24"/>
          <w:szCs w:val="24"/>
        </w:rPr>
        <w:t>Senior Associate</w:t>
      </w:r>
      <w:r w:rsidR="00FB44B2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, </w:t>
      </w:r>
      <w:r w:rsidR="00BE11DD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Nov 2011</w:t>
      </w:r>
      <w:r w:rsidR="00FB44B2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- </w:t>
      </w:r>
      <w:r w:rsidR="00A33BC0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>Dec 2012</w:t>
      </w:r>
      <w:r w:rsidR="00FB44B2">
        <w:rPr>
          <w:rFonts w:ascii="Times New Roman" w:hAnsi="Times New Roman" w:cs="Times New Roman"/>
          <w:b w:val="0"/>
          <w:bCs w:val="0"/>
          <w:spacing w:val="8"/>
          <w:sz w:val="24"/>
          <w:szCs w:val="24"/>
        </w:rPr>
        <w:t xml:space="preserve"> </w:t>
      </w:r>
    </w:p>
    <w:p w:rsidR="00B47A26" w:rsidRPr="002D2E1B" w:rsidRDefault="00FB44B2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 xml:space="preserve">Handled daily A/P processes; supervised invoice team; managed vendor/supplier relations; and oversaw the timely, accurate processing of invoices, purchase orders, expense reports, and payment </w:t>
      </w:r>
      <w:r w:rsidR="00636B35" w:rsidRPr="002D2E1B">
        <w:rPr>
          <w:spacing w:val="8"/>
          <w:szCs w:val="22"/>
        </w:rPr>
        <w:t>transactions;</w:t>
      </w:r>
      <w:r w:rsidRPr="002D2E1B">
        <w:rPr>
          <w:spacing w:val="8"/>
          <w:szCs w:val="22"/>
        </w:rPr>
        <w:t xml:space="preserve"> addressed escalated issues from employees and vendors regarding accounts payable; and ensured accurate and compliant A/P files and records in accordance with company policies.</w:t>
      </w:r>
    </w:p>
    <w:p w:rsidR="00B47A26" w:rsidRPr="002D2E1B" w:rsidRDefault="00FB44B2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Payment made to the client through Bank of America using IES (Integrated Export System).</w:t>
      </w:r>
    </w:p>
    <w:p w:rsidR="00B47A26" w:rsidRPr="002D2E1B" w:rsidRDefault="00FB44B2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Payment made to Travel expense management via SAP.</w:t>
      </w:r>
    </w:p>
    <w:p w:rsidR="00B47A26" w:rsidRPr="002D2E1B" w:rsidRDefault="00FB44B2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lastRenderedPageBreak/>
        <w:t>Make sure the payment has been made within due date.</w:t>
      </w:r>
    </w:p>
    <w:p w:rsidR="00B47A26" w:rsidRPr="002D2E1B" w:rsidRDefault="00FB44B2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Reconciliation of both inter-company and third party account for payable process.</w:t>
      </w:r>
    </w:p>
    <w:p w:rsidR="00BE11DD" w:rsidRPr="002D2E1B" w:rsidRDefault="00BE11DD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Organized the volume to the team accordingly to ensure SLA.</w:t>
      </w:r>
    </w:p>
    <w:p w:rsidR="00BE11DD" w:rsidRPr="002D2E1B" w:rsidRDefault="00BE11DD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Reported internal control issues to management and supplied comprehensive recommendations to mitigate the associated risks.</w:t>
      </w:r>
    </w:p>
    <w:p w:rsidR="00BE11DD" w:rsidRPr="002D2E1B" w:rsidRDefault="00BE11DD" w:rsidP="00F16D16">
      <w:pPr>
        <w:numPr>
          <w:ilvl w:val="0"/>
          <w:numId w:val="3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Supervised and coordinated projects for external auditors and examiner evaluations.</w:t>
      </w:r>
    </w:p>
    <w:p w:rsidR="00B47A26" w:rsidRPr="002D2E1B" w:rsidRDefault="00FB44B2" w:rsidP="00F16D16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 </w:t>
      </w:r>
    </w:p>
    <w:p w:rsidR="00B47A26" w:rsidRPr="002D2E1B" w:rsidRDefault="00FB44B2" w:rsidP="00F16D16">
      <w:pPr>
        <w:pStyle w:val="Heading2"/>
        <w:spacing w:before="0" w:after="0" w:line="276" w:lineRule="auto"/>
        <w:jc w:val="both"/>
        <w:rPr>
          <w:rFonts w:ascii="Times New Roman" w:hAnsi="Times New Roman" w:cs="Times New Roman"/>
          <w:spacing w:val="8"/>
          <w:sz w:val="40"/>
          <w:szCs w:val="36"/>
        </w:rPr>
      </w:pPr>
      <w:r w:rsidRPr="002D2E1B">
        <w:rPr>
          <w:rFonts w:ascii="Times New Roman" w:hAnsi="Times New Roman" w:cs="Times New Roman"/>
          <w:bCs w:val="0"/>
          <w:spacing w:val="8"/>
          <w:szCs w:val="24"/>
        </w:rPr>
        <w:t xml:space="preserve">Associate, Aug 2010 - Nov 2011 </w:t>
      </w:r>
    </w:p>
    <w:p w:rsidR="00B47A26" w:rsidRPr="002D2E1B" w:rsidRDefault="009E23AA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Analyzing</w:t>
      </w:r>
      <w:r w:rsidR="00FB44B2" w:rsidRPr="002D2E1B">
        <w:rPr>
          <w:spacing w:val="8"/>
          <w:szCs w:val="22"/>
        </w:rPr>
        <w:t>, matching and adjusting of invoices with the accruals in IES.</w:t>
      </w:r>
    </w:p>
    <w:p w:rsidR="00B47A26" w:rsidRPr="002D2E1B" w:rsidRDefault="00BE11DD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Coding of invoice using SAP.</w:t>
      </w:r>
    </w:p>
    <w:p w:rsidR="00B47A26" w:rsidRPr="002D2E1B" w:rsidRDefault="00FB44B2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Sending daily status and work flow monitoring report to clients on weekly basis.</w:t>
      </w:r>
    </w:p>
    <w:p w:rsidR="00B47A26" w:rsidRPr="002D2E1B" w:rsidRDefault="00FB44B2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Involved in remote transition for MDM process.</w:t>
      </w:r>
    </w:p>
    <w:p w:rsidR="00B47A26" w:rsidRPr="002D2E1B" w:rsidRDefault="00FB44B2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Amendments of Name, Address, Payment method, Payment Terms.</w:t>
      </w:r>
    </w:p>
    <w:p w:rsidR="00B47A26" w:rsidRDefault="00FB44B2" w:rsidP="00F16D16">
      <w:pPr>
        <w:numPr>
          <w:ilvl w:val="0"/>
          <w:numId w:val="4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 w:val="22"/>
          <w:szCs w:val="22"/>
        </w:rPr>
      </w:pPr>
      <w:r w:rsidRPr="002D2E1B">
        <w:rPr>
          <w:spacing w:val="8"/>
          <w:szCs w:val="22"/>
        </w:rPr>
        <w:t>Creation of Customer Master Data.</w:t>
      </w:r>
      <w:bookmarkEnd w:id="1"/>
    </w:p>
    <w:p w:rsidR="00B47A26" w:rsidRDefault="00FB44B2" w:rsidP="002D2E1B">
      <w:pPr>
        <w:jc w:val="both"/>
        <w:rPr>
          <w:spacing w:val="8"/>
        </w:rPr>
      </w:pPr>
      <w:r>
        <w:rPr>
          <w:spacing w:val="8"/>
        </w:rPr>
        <w:t> </w:t>
      </w:r>
    </w:p>
    <w:p w:rsidR="00B47A26" w:rsidRDefault="00FB44B2" w:rsidP="002D2E1B">
      <w:pPr>
        <w:pStyle w:val="template-color"/>
        <w:pBdr>
          <w:bottom w:val="single" w:sz="6" w:space="1" w:color="000000"/>
        </w:pBdr>
        <w:tabs>
          <w:tab w:val="left" w:pos="7320"/>
        </w:tabs>
        <w:spacing w:after="80"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>Education</w:t>
      </w:r>
      <w:r>
        <w:rPr>
          <w:spacing w:val="8"/>
        </w:rPr>
        <w:t xml:space="preserve"> </w:t>
      </w:r>
      <w:r>
        <w:rPr>
          <w:spacing w:val="8"/>
        </w:rPr>
        <w:tab/>
      </w:r>
    </w:p>
    <w:p w:rsidR="00B47A26" w:rsidRDefault="00FB44B2" w:rsidP="002D2E1B">
      <w:pPr>
        <w:pStyle w:val="template-color"/>
        <w:spacing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 xml:space="preserve">Karunya University, </w:t>
      </w:r>
      <w:r>
        <w:rPr>
          <w:b/>
          <w:bCs/>
          <w:spacing w:val="8"/>
        </w:rPr>
        <w:t>Coimbatore, Tamil Nadu</w:t>
      </w:r>
    </w:p>
    <w:p w:rsidR="00B47A26" w:rsidRDefault="00FB44B2" w:rsidP="002D2E1B">
      <w:pPr>
        <w:keepNext/>
        <w:spacing w:line="276" w:lineRule="auto"/>
        <w:jc w:val="both"/>
        <w:rPr>
          <w:spacing w:val="8"/>
        </w:rPr>
      </w:pPr>
      <w:r>
        <w:rPr>
          <w:i/>
          <w:iCs/>
          <w:spacing w:val="8"/>
        </w:rPr>
        <w:t>MBA, Jul 2009</w:t>
      </w:r>
    </w:p>
    <w:p w:rsidR="00B47A26" w:rsidRPr="002D2E1B" w:rsidRDefault="00FB44B2" w:rsidP="002D2E1B">
      <w:pPr>
        <w:numPr>
          <w:ilvl w:val="0"/>
          <w:numId w:val="6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6.8 CGPA (First Class)</w:t>
      </w:r>
    </w:p>
    <w:p w:rsidR="00B47A26" w:rsidRDefault="00FB44B2" w:rsidP="002D2E1B">
      <w:pPr>
        <w:spacing w:line="276" w:lineRule="auto"/>
        <w:jc w:val="both"/>
        <w:rPr>
          <w:spacing w:val="8"/>
        </w:rPr>
      </w:pPr>
      <w:r>
        <w:rPr>
          <w:spacing w:val="8"/>
          <w:sz w:val="22"/>
          <w:szCs w:val="22"/>
        </w:rPr>
        <w:t> </w:t>
      </w:r>
    </w:p>
    <w:p w:rsidR="00B47A26" w:rsidRDefault="00FB44B2" w:rsidP="002D2E1B">
      <w:pPr>
        <w:pStyle w:val="template-color"/>
        <w:spacing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 xml:space="preserve">SATSRA University, </w:t>
      </w:r>
      <w:r>
        <w:rPr>
          <w:b/>
          <w:bCs/>
          <w:spacing w:val="8"/>
        </w:rPr>
        <w:t>Kumbakonam, Tamil Nadu</w:t>
      </w:r>
    </w:p>
    <w:p w:rsidR="00B47A26" w:rsidRDefault="00FB44B2" w:rsidP="002D2E1B">
      <w:pPr>
        <w:keepNext/>
        <w:spacing w:line="276" w:lineRule="auto"/>
        <w:jc w:val="both"/>
        <w:rPr>
          <w:spacing w:val="8"/>
        </w:rPr>
      </w:pPr>
      <w:r>
        <w:rPr>
          <w:i/>
          <w:iCs/>
          <w:spacing w:val="8"/>
        </w:rPr>
        <w:t>BCOM, Jun 2004</w:t>
      </w:r>
    </w:p>
    <w:p w:rsidR="00B47A26" w:rsidRPr="002D2E1B" w:rsidRDefault="00FB44B2" w:rsidP="002D2E1B">
      <w:pPr>
        <w:numPr>
          <w:ilvl w:val="0"/>
          <w:numId w:val="7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6.67 CGPA (First Class)</w:t>
      </w:r>
    </w:p>
    <w:p w:rsidR="00B47A26" w:rsidRDefault="00FB44B2" w:rsidP="002D2E1B">
      <w:pPr>
        <w:spacing w:line="276" w:lineRule="auto"/>
        <w:jc w:val="both"/>
        <w:rPr>
          <w:spacing w:val="8"/>
        </w:rPr>
      </w:pPr>
      <w:r>
        <w:rPr>
          <w:spacing w:val="8"/>
          <w:sz w:val="22"/>
          <w:szCs w:val="22"/>
        </w:rPr>
        <w:t> </w:t>
      </w:r>
    </w:p>
    <w:p w:rsidR="00B47A26" w:rsidRDefault="00AD7B90" w:rsidP="002D2E1B">
      <w:pPr>
        <w:pStyle w:val="template-color"/>
        <w:pBdr>
          <w:bottom w:val="single" w:sz="6" w:space="1" w:color="000000"/>
        </w:pBdr>
        <w:tabs>
          <w:tab w:val="left" w:pos="3120"/>
          <w:tab w:val="left" w:pos="7320"/>
        </w:tabs>
        <w:spacing w:after="80"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>CERTIFICATIONS</w:t>
      </w:r>
      <w:r w:rsidR="00FB44B2">
        <w:rPr>
          <w:b/>
          <w:bCs/>
          <w:caps/>
          <w:spacing w:val="8"/>
        </w:rPr>
        <w:tab/>
      </w:r>
    </w:p>
    <w:p w:rsidR="00AD7B90" w:rsidRPr="00AD7B90" w:rsidRDefault="00AD7B90" w:rsidP="002D2E1B">
      <w:pPr>
        <w:numPr>
          <w:ilvl w:val="0"/>
          <w:numId w:val="10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 w:val="22"/>
          <w:szCs w:val="22"/>
        </w:rPr>
      </w:pPr>
      <w:r w:rsidRPr="00864C3E">
        <w:t>Tally Certification from Tally Academy.</w:t>
      </w:r>
    </w:p>
    <w:p w:rsidR="00AD7B90" w:rsidRPr="00AD7B90" w:rsidRDefault="002B5923" w:rsidP="002D2E1B">
      <w:pPr>
        <w:numPr>
          <w:ilvl w:val="0"/>
          <w:numId w:val="10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 w:val="22"/>
          <w:szCs w:val="22"/>
        </w:rPr>
      </w:pPr>
      <w:r w:rsidRPr="00864C3E">
        <w:t>Microsoft Excel Guru for Office Excel 2007 from Excel goodies</w:t>
      </w:r>
      <w:r w:rsidR="00AD7B90" w:rsidRPr="00864C3E">
        <w:t>.</w:t>
      </w:r>
    </w:p>
    <w:p w:rsidR="00AD7B90" w:rsidRDefault="00AD7B90" w:rsidP="002D2E1B">
      <w:pPr>
        <w:numPr>
          <w:ilvl w:val="0"/>
          <w:numId w:val="10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 w:val="22"/>
          <w:szCs w:val="22"/>
        </w:rPr>
      </w:pPr>
      <w:r w:rsidRPr="00864C3E">
        <w:t>Typewriting English from Department of Technical Education.</w:t>
      </w:r>
    </w:p>
    <w:p w:rsidR="00B47A26" w:rsidRDefault="00FB44B2" w:rsidP="002D2E1B">
      <w:pPr>
        <w:spacing w:line="276" w:lineRule="auto"/>
        <w:jc w:val="both"/>
        <w:rPr>
          <w:spacing w:val="8"/>
        </w:rPr>
      </w:pPr>
      <w:r>
        <w:rPr>
          <w:spacing w:val="8"/>
        </w:rPr>
        <w:t> </w:t>
      </w:r>
    </w:p>
    <w:p w:rsidR="00B47A26" w:rsidRDefault="00FB44B2" w:rsidP="002D2E1B">
      <w:pPr>
        <w:pStyle w:val="template-color"/>
        <w:pBdr>
          <w:bottom w:val="single" w:sz="6" w:space="1" w:color="000000"/>
        </w:pBdr>
        <w:spacing w:after="80" w:line="276" w:lineRule="auto"/>
        <w:jc w:val="both"/>
        <w:rPr>
          <w:spacing w:val="8"/>
        </w:rPr>
      </w:pPr>
      <w:r>
        <w:rPr>
          <w:b/>
          <w:bCs/>
          <w:caps/>
          <w:spacing w:val="8"/>
        </w:rPr>
        <w:t>Projects</w:t>
      </w:r>
    </w:p>
    <w:p w:rsidR="00FB44B2" w:rsidRPr="002D2E1B" w:rsidRDefault="00FB44B2" w:rsidP="002D2E1B">
      <w:pPr>
        <w:numPr>
          <w:ilvl w:val="0"/>
          <w:numId w:val="1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Cs w:val="22"/>
        </w:rPr>
      </w:pPr>
      <w:r w:rsidRPr="002D2E1B">
        <w:rPr>
          <w:spacing w:val="8"/>
          <w:szCs w:val="22"/>
        </w:rPr>
        <w:t>Financial Statement Analysis of Integrated Enterprises Ltd., Chennai.</w:t>
      </w:r>
      <w:r w:rsidR="006B6112" w:rsidRPr="002D2E1B">
        <w:rPr>
          <w:spacing w:val="8"/>
          <w:szCs w:val="22"/>
        </w:rPr>
        <w:t xml:space="preserve"> </w:t>
      </w:r>
    </w:p>
    <w:p w:rsidR="00B47A26" w:rsidRPr="002D2E1B" w:rsidRDefault="00FB44B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Cs w:val="22"/>
        </w:rPr>
      </w:pPr>
      <w:r w:rsidRPr="002D2E1B">
        <w:rPr>
          <w:i/>
          <w:spacing w:val="8"/>
          <w:szCs w:val="22"/>
        </w:rPr>
        <w:t>Description</w:t>
      </w:r>
      <w:r w:rsidRPr="002D2E1B">
        <w:rPr>
          <w:spacing w:val="8"/>
          <w:szCs w:val="22"/>
        </w:rPr>
        <w:t>: This project is mainly concerned with complete study on financial performance of Integrated Enterprises Ltd., and giving valuable suggestions.</w:t>
      </w:r>
    </w:p>
    <w:p w:rsidR="00FB44B2" w:rsidRPr="002D2E1B" w:rsidRDefault="00FB44B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Cs w:val="22"/>
        </w:rPr>
      </w:pPr>
    </w:p>
    <w:p w:rsidR="00B47A26" w:rsidRDefault="00FB44B2" w:rsidP="002D2E1B">
      <w:pPr>
        <w:numPr>
          <w:ilvl w:val="0"/>
          <w:numId w:val="11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  <w:sz w:val="22"/>
          <w:szCs w:val="22"/>
        </w:rPr>
      </w:pPr>
      <w:r w:rsidRPr="002D2E1B">
        <w:rPr>
          <w:spacing w:val="8"/>
          <w:szCs w:val="22"/>
        </w:rPr>
        <w:t>“A Study on Fundamental and Technical Analysis of Selected Companies for Automobile, Infrastructure and Banking Industries on Behalf of Peerless Securities Ltd.” at “Peerless Securities Ltd.” Chennai.</w:t>
      </w:r>
    </w:p>
    <w:p w:rsidR="006568F7" w:rsidRDefault="006568F7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2D2E1B" w:rsidRDefault="002D2E1B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9C2102" w:rsidRDefault="009C210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9C2102" w:rsidRDefault="009C210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9C2102" w:rsidRDefault="009C210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9C2102" w:rsidRDefault="009C2102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2D2E1B" w:rsidRDefault="002D2E1B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  <w:sz w:val="22"/>
          <w:szCs w:val="22"/>
        </w:rPr>
      </w:pPr>
    </w:p>
    <w:p w:rsidR="00B47A26" w:rsidRPr="002D2E1B" w:rsidRDefault="00FB44B2" w:rsidP="002D2E1B">
      <w:pPr>
        <w:pStyle w:val="template-color"/>
        <w:pBdr>
          <w:bottom w:val="single" w:sz="6" w:space="1" w:color="000000"/>
        </w:pBdr>
        <w:spacing w:after="80" w:line="276" w:lineRule="auto"/>
        <w:jc w:val="both"/>
        <w:rPr>
          <w:spacing w:val="8"/>
        </w:rPr>
      </w:pPr>
      <w:r w:rsidRPr="002D2E1B">
        <w:rPr>
          <w:b/>
          <w:bCs/>
          <w:caps/>
          <w:spacing w:val="8"/>
        </w:rPr>
        <w:t>Personal Information</w:t>
      </w:r>
    </w:p>
    <w:p w:rsidR="00B47A26" w:rsidRPr="002D2E1B" w:rsidRDefault="00FB44B2" w:rsidP="002D2E1B">
      <w:pPr>
        <w:numPr>
          <w:ilvl w:val="0"/>
          <w:numId w:val="12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</w:rPr>
      </w:pPr>
      <w:r w:rsidRPr="002D2E1B">
        <w:rPr>
          <w:spacing w:val="8"/>
        </w:rPr>
        <w:t xml:space="preserve">DOB </w:t>
      </w:r>
      <w:r w:rsidR="00AD7B90" w:rsidRPr="002D2E1B">
        <w:rPr>
          <w:spacing w:val="8"/>
        </w:rPr>
        <w:tab/>
      </w:r>
      <w:r w:rsidR="00AD7B90" w:rsidRPr="002D2E1B">
        <w:rPr>
          <w:spacing w:val="8"/>
        </w:rPr>
        <w:tab/>
      </w:r>
      <w:r w:rsidR="00A830EE" w:rsidRPr="002D2E1B">
        <w:rPr>
          <w:spacing w:val="8"/>
        </w:rPr>
        <w:t xml:space="preserve"> </w:t>
      </w:r>
      <w:r w:rsidR="00AD7B90" w:rsidRPr="002D2E1B">
        <w:rPr>
          <w:spacing w:val="8"/>
        </w:rPr>
        <w:t xml:space="preserve"> </w:t>
      </w:r>
      <w:r w:rsidR="000D24F6" w:rsidRPr="002D2E1B">
        <w:rPr>
          <w:spacing w:val="8"/>
        </w:rPr>
        <w:t xml:space="preserve">  </w:t>
      </w:r>
      <w:r w:rsidRPr="002D2E1B">
        <w:rPr>
          <w:spacing w:val="8"/>
        </w:rPr>
        <w:t>:</w:t>
      </w:r>
      <w:r w:rsidR="000D24F6" w:rsidRPr="002D2E1B">
        <w:rPr>
          <w:spacing w:val="8"/>
        </w:rPr>
        <w:t xml:space="preserve">   </w:t>
      </w:r>
      <w:r w:rsidRPr="002D2E1B">
        <w:rPr>
          <w:spacing w:val="8"/>
        </w:rPr>
        <w:t xml:space="preserve"> 21-08-1986</w:t>
      </w:r>
    </w:p>
    <w:p w:rsidR="000D24F6" w:rsidRPr="002D2E1B" w:rsidRDefault="000D24F6" w:rsidP="002D2E1B">
      <w:pPr>
        <w:numPr>
          <w:ilvl w:val="0"/>
          <w:numId w:val="12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</w:rPr>
      </w:pPr>
      <w:r w:rsidRPr="002D2E1B">
        <w:rPr>
          <w:spacing w:val="8"/>
        </w:rPr>
        <w:t xml:space="preserve">Visa Type             </w:t>
      </w:r>
      <w:r w:rsidR="002D2E1B">
        <w:rPr>
          <w:spacing w:val="8"/>
        </w:rPr>
        <w:t xml:space="preserve"> </w:t>
      </w:r>
      <w:r w:rsidRPr="002D2E1B">
        <w:rPr>
          <w:spacing w:val="8"/>
        </w:rPr>
        <w:t xml:space="preserve"> :    Visiting Visa </w:t>
      </w:r>
    </w:p>
    <w:p w:rsidR="000D24F6" w:rsidRPr="002D2E1B" w:rsidRDefault="000D24F6" w:rsidP="002D2E1B">
      <w:pPr>
        <w:numPr>
          <w:ilvl w:val="0"/>
          <w:numId w:val="12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</w:rPr>
      </w:pPr>
      <w:r w:rsidRPr="002D2E1B">
        <w:rPr>
          <w:spacing w:val="8"/>
        </w:rPr>
        <w:t>Language</w:t>
      </w:r>
      <w:r w:rsidR="00E23104" w:rsidRPr="002D2E1B">
        <w:rPr>
          <w:spacing w:val="8"/>
        </w:rPr>
        <w:t xml:space="preserve">s </w:t>
      </w:r>
      <w:r w:rsidR="002D2E1B" w:rsidRPr="002D2E1B">
        <w:rPr>
          <w:spacing w:val="8"/>
        </w:rPr>
        <w:t xml:space="preserve">Known </w:t>
      </w:r>
      <w:r w:rsidR="002D2E1B">
        <w:rPr>
          <w:spacing w:val="8"/>
        </w:rPr>
        <w:t xml:space="preserve"> </w:t>
      </w:r>
      <w:r w:rsidR="002D2E1B" w:rsidRPr="002D2E1B">
        <w:rPr>
          <w:spacing w:val="8"/>
        </w:rPr>
        <w:t>:</w:t>
      </w:r>
      <w:r w:rsidR="00E23104" w:rsidRPr="002D2E1B">
        <w:rPr>
          <w:spacing w:val="8"/>
        </w:rPr>
        <w:t xml:space="preserve">    English, Tamil.</w:t>
      </w:r>
    </w:p>
    <w:p w:rsidR="000D24F6" w:rsidRPr="002D2E1B" w:rsidRDefault="000D24F6" w:rsidP="002D2E1B">
      <w:pPr>
        <w:numPr>
          <w:ilvl w:val="0"/>
          <w:numId w:val="12"/>
        </w:numPr>
        <w:pBdr>
          <w:left w:val="none" w:sz="0" w:space="7" w:color="auto"/>
        </w:pBdr>
        <w:spacing w:line="276" w:lineRule="auto"/>
        <w:ind w:left="360" w:hanging="391"/>
        <w:jc w:val="both"/>
        <w:rPr>
          <w:spacing w:val="8"/>
        </w:rPr>
      </w:pPr>
      <w:r w:rsidRPr="002D2E1B">
        <w:rPr>
          <w:spacing w:val="8"/>
        </w:rPr>
        <w:t xml:space="preserve">Nationality              :    Indian </w:t>
      </w:r>
    </w:p>
    <w:p w:rsidR="006568F7" w:rsidRDefault="006568F7" w:rsidP="002D2E1B">
      <w:pPr>
        <w:pBdr>
          <w:left w:val="none" w:sz="0" w:space="7" w:color="auto"/>
        </w:pBdr>
        <w:spacing w:line="276" w:lineRule="auto"/>
        <w:ind w:left="360"/>
        <w:jc w:val="both"/>
        <w:rPr>
          <w:spacing w:val="8"/>
        </w:rPr>
      </w:pPr>
    </w:p>
    <w:p w:rsidR="00A830EE" w:rsidRPr="002D2E1B" w:rsidRDefault="00A830EE" w:rsidP="002D2E1B">
      <w:pPr>
        <w:pStyle w:val="template-color"/>
        <w:pBdr>
          <w:bottom w:val="single" w:sz="6" w:space="1" w:color="000000"/>
        </w:pBdr>
        <w:spacing w:after="80" w:line="276" w:lineRule="auto"/>
        <w:jc w:val="both"/>
        <w:rPr>
          <w:spacing w:val="8"/>
        </w:rPr>
      </w:pPr>
      <w:r w:rsidRPr="002D2E1B">
        <w:rPr>
          <w:b/>
          <w:bCs/>
          <w:caps/>
          <w:spacing w:val="8"/>
        </w:rPr>
        <w:t>DECLARATION</w:t>
      </w:r>
    </w:p>
    <w:p w:rsidR="00A830EE" w:rsidRPr="002D2E1B" w:rsidRDefault="00A830EE" w:rsidP="002D2E1B">
      <w:pPr>
        <w:pStyle w:val="BodyText3"/>
        <w:tabs>
          <w:tab w:val="left" w:pos="1800"/>
        </w:tabs>
        <w:spacing w:line="276" w:lineRule="auto"/>
        <w:jc w:val="both"/>
        <w:rPr>
          <w:sz w:val="24"/>
          <w:szCs w:val="24"/>
        </w:rPr>
      </w:pPr>
      <w:r w:rsidRPr="002D2E1B">
        <w:rPr>
          <w:sz w:val="24"/>
          <w:szCs w:val="24"/>
        </w:rPr>
        <w:t>I hereby declare that the above</w:t>
      </w:r>
      <w:r w:rsidR="00CB0B23" w:rsidRPr="002D2E1B">
        <w:rPr>
          <w:sz w:val="24"/>
          <w:szCs w:val="24"/>
        </w:rPr>
        <w:t xml:space="preserve"> </w:t>
      </w:r>
      <w:r w:rsidR="00C964A6" w:rsidRPr="002D2E1B">
        <w:rPr>
          <w:sz w:val="24"/>
          <w:szCs w:val="24"/>
        </w:rPr>
        <w:t>is</w:t>
      </w:r>
      <w:r w:rsidR="00CB0B23" w:rsidRPr="002D2E1B">
        <w:rPr>
          <w:sz w:val="24"/>
          <w:szCs w:val="24"/>
        </w:rPr>
        <w:t xml:space="preserve"> </w:t>
      </w:r>
      <w:r w:rsidRPr="002D2E1B">
        <w:rPr>
          <w:sz w:val="24"/>
          <w:szCs w:val="24"/>
        </w:rPr>
        <w:t>true to the best of my knowledge and belief.</w:t>
      </w:r>
    </w:p>
    <w:p w:rsidR="00A830EE" w:rsidRDefault="00A830EE" w:rsidP="002D2E1B">
      <w:pPr>
        <w:pStyle w:val="BodyText3"/>
        <w:tabs>
          <w:tab w:val="left" w:pos="1800"/>
        </w:tabs>
        <w:spacing w:line="276" w:lineRule="auto"/>
        <w:jc w:val="both"/>
        <w:rPr>
          <w:sz w:val="24"/>
          <w:szCs w:val="24"/>
        </w:rPr>
      </w:pPr>
      <w:bookmarkStart w:id="5" w:name="_GoBack"/>
      <w:bookmarkEnd w:id="5"/>
    </w:p>
    <w:sectPr w:rsidR="00A830EE"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CC" w:rsidRDefault="002A23CC" w:rsidP="00F329C1">
      <w:r>
        <w:separator/>
      </w:r>
    </w:p>
  </w:endnote>
  <w:endnote w:type="continuationSeparator" w:id="0">
    <w:p w:rsidR="002A23CC" w:rsidRDefault="002A23CC" w:rsidP="00F32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3A" w:rsidRDefault="0092793A" w:rsidP="00F329C1">
    <w:pPr>
      <w:pStyle w:val="Footer"/>
      <w:jc w:val="center"/>
    </w:pPr>
    <w:r>
      <w:t>---------------------------------------------------------------------------------------------------------------------------------------</w:t>
    </w:r>
  </w:p>
  <w:p w:rsidR="00F329C1" w:rsidRDefault="00F329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CC" w:rsidRDefault="002A23CC" w:rsidP="00F329C1">
      <w:r>
        <w:separator/>
      </w:r>
    </w:p>
  </w:footnote>
  <w:footnote w:type="continuationSeparator" w:id="0">
    <w:p w:rsidR="002A23CC" w:rsidRDefault="002A23CC" w:rsidP="00F32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85pt;height:9.7pt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F9862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6AE2C1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222C6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68F7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68E04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02A1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CA6D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7050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BC47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174B0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9BCC76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5EA0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9A841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ECC4A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930F8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24E34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46A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DB4CF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4A889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239468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9348F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E2218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1AC0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79AC3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B494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6C09C1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C8032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F32C75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E8A1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46253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30AE7F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3FE1C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3F2BB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78C50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1C2199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4681F7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29089B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E8BE80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7CE89A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B5A78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898E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5CCC82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DEC72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8B4F3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55ECF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EB6AD5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22C2C0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72A9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69C32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812A5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8299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1969E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246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F7CEA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21B8E7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102498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D585F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C8A1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C85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9A4B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2026B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0BE49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C7E1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9A0EB6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6026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FF602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D8E99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0656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325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62045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DC74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A4A2D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 w:tplc="BE94D6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AEFC69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10C6F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8EA41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7456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CDEF9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6748D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885CB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3E47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 w:tplc="BF6634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EAC33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D9E6C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6822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92A4F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24A3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A24C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E52D8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86E1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 w:tplc="D1FAD9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C25255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EEC6C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94CE0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B2FA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92032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5A47D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FAC17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000D0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 w:tplc="1F6CFCE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39028A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F4431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F745B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00D6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F087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EAE65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9A855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DECF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2830FD7"/>
    <w:multiLevelType w:val="hybridMultilevel"/>
    <w:tmpl w:val="B01A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7910D5"/>
    <w:multiLevelType w:val="hybridMultilevel"/>
    <w:tmpl w:val="D936762C"/>
    <w:lvl w:ilvl="0" w:tplc="F9862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A3776A"/>
    <w:multiLevelType w:val="hybridMultilevel"/>
    <w:tmpl w:val="5BA68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EF305C"/>
    <w:multiLevelType w:val="hybridMultilevel"/>
    <w:tmpl w:val="2542B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E76003"/>
    <w:multiLevelType w:val="hybridMultilevel"/>
    <w:tmpl w:val="2908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86F63"/>
    <w:multiLevelType w:val="hybridMultilevel"/>
    <w:tmpl w:val="9F8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50C44"/>
    <w:multiLevelType w:val="hybridMultilevel"/>
    <w:tmpl w:val="747E8C24"/>
    <w:lvl w:ilvl="0" w:tplc="F9862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16EB9"/>
    <w:multiLevelType w:val="hybridMultilevel"/>
    <w:tmpl w:val="F9D61864"/>
    <w:lvl w:ilvl="0" w:tplc="F98629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21310"/>
    <w:multiLevelType w:val="hybridMultilevel"/>
    <w:tmpl w:val="E52C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7F146E"/>
    <w:multiLevelType w:val="hybridMultilevel"/>
    <w:tmpl w:val="F470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6"/>
  </w:num>
  <w:num w:numId="15">
    <w:abstractNumId w:val="12"/>
  </w:num>
  <w:num w:numId="16">
    <w:abstractNumId w:val="21"/>
  </w:num>
  <w:num w:numId="17">
    <w:abstractNumId w:val="17"/>
  </w:num>
  <w:num w:numId="18">
    <w:abstractNumId w:val="19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10701"/>
    <w:rsid w:val="00020543"/>
    <w:rsid w:val="00025C7D"/>
    <w:rsid w:val="00055F7D"/>
    <w:rsid w:val="00067060"/>
    <w:rsid w:val="00075292"/>
    <w:rsid w:val="000867B5"/>
    <w:rsid w:val="00097FBB"/>
    <w:rsid w:val="000D24F6"/>
    <w:rsid w:val="0013327D"/>
    <w:rsid w:val="001E6A0A"/>
    <w:rsid w:val="00265F68"/>
    <w:rsid w:val="00270EF5"/>
    <w:rsid w:val="00275AB9"/>
    <w:rsid w:val="002A23CC"/>
    <w:rsid w:val="002B3271"/>
    <w:rsid w:val="002B5923"/>
    <w:rsid w:val="002B70CF"/>
    <w:rsid w:val="002D2E1B"/>
    <w:rsid w:val="002D40AD"/>
    <w:rsid w:val="0032313C"/>
    <w:rsid w:val="003844E8"/>
    <w:rsid w:val="003D0D38"/>
    <w:rsid w:val="00431732"/>
    <w:rsid w:val="00470E27"/>
    <w:rsid w:val="00472009"/>
    <w:rsid w:val="0048053C"/>
    <w:rsid w:val="004C53B7"/>
    <w:rsid w:val="004D09D3"/>
    <w:rsid w:val="004D334C"/>
    <w:rsid w:val="004F0CD8"/>
    <w:rsid w:val="004F4196"/>
    <w:rsid w:val="0057262C"/>
    <w:rsid w:val="005A1BFA"/>
    <w:rsid w:val="00602E6E"/>
    <w:rsid w:val="00636B15"/>
    <w:rsid w:val="00636B35"/>
    <w:rsid w:val="006568F7"/>
    <w:rsid w:val="006A138C"/>
    <w:rsid w:val="006A66D8"/>
    <w:rsid w:val="006A6788"/>
    <w:rsid w:val="006B6112"/>
    <w:rsid w:val="006C0DA9"/>
    <w:rsid w:val="006C7E25"/>
    <w:rsid w:val="006E08C6"/>
    <w:rsid w:val="006F516D"/>
    <w:rsid w:val="007116F2"/>
    <w:rsid w:val="0073521E"/>
    <w:rsid w:val="007635EF"/>
    <w:rsid w:val="00764C6D"/>
    <w:rsid w:val="007701D9"/>
    <w:rsid w:val="00774F7B"/>
    <w:rsid w:val="007A05E5"/>
    <w:rsid w:val="007A5C85"/>
    <w:rsid w:val="007B2762"/>
    <w:rsid w:val="007B3115"/>
    <w:rsid w:val="007C0A2D"/>
    <w:rsid w:val="007D2302"/>
    <w:rsid w:val="007D243D"/>
    <w:rsid w:val="0081432A"/>
    <w:rsid w:val="00817DAF"/>
    <w:rsid w:val="008219BC"/>
    <w:rsid w:val="00846F24"/>
    <w:rsid w:val="00852A24"/>
    <w:rsid w:val="008818A2"/>
    <w:rsid w:val="00895297"/>
    <w:rsid w:val="008C4EED"/>
    <w:rsid w:val="008E5A72"/>
    <w:rsid w:val="0090042B"/>
    <w:rsid w:val="0092793A"/>
    <w:rsid w:val="00936688"/>
    <w:rsid w:val="00994FCE"/>
    <w:rsid w:val="00996C2B"/>
    <w:rsid w:val="009B3B74"/>
    <w:rsid w:val="009C2102"/>
    <w:rsid w:val="009E23AA"/>
    <w:rsid w:val="00A0325E"/>
    <w:rsid w:val="00A20AEA"/>
    <w:rsid w:val="00A33BC0"/>
    <w:rsid w:val="00A65B33"/>
    <w:rsid w:val="00A77B3E"/>
    <w:rsid w:val="00A830EE"/>
    <w:rsid w:val="00A94432"/>
    <w:rsid w:val="00AD7B90"/>
    <w:rsid w:val="00AE1129"/>
    <w:rsid w:val="00AE7B6A"/>
    <w:rsid w:val="00B14940"/>
    <w:rsid w:val="00B47A26"/>
    <w:rsid w:val="00B65B28"/>
    <w:rsid w:val="00BA7AC6"/>
    <w:rsid w:val="00BB3B02"/>
    <w:rsid w:val="00BE11DD"/>
    <w:rsid w:val="00BF09DA"/>
    <w:rsid w:val="00C53CA9"/>
    <w:rsid w:val="00C708DD"/>
    <w:rsid w:val="00C735BA"/>
    <w:rsid w:val="00C95EB3"/>
    <w:rsid w:val="00C964A6"/>
    <w:rsid w:val="00CB0B23"/>
    <w:rsid w:val="00D0500A"/>
    <w:rsid w:val="00D309DE"/>
    <w:rsid w:val="00D6032E"/>
    <w:rsid w:val="00D71B01"/>
    <w:rsid w:val="00E021C3"/>
    <w:rsid w:val="00E14B30"/>
    <w:rsid w:val="00E23104"/>
    <w:rsid w:val="00E51E04"/>
    <w:rsid w:val="00E7409E"/>
    <w:rsid w:val="00E91DC0"/>
    <w:rsid w:val="00EA0A15"/>
    <w:rsid w:val="00EF3DAB"/>
    <w:rsid w:val="00EF6B79"/>
    <w:rsid w:val="00F07209"/>
    <w:rsid w:val="00F16D16"/>
    <w:rsid w:val="00F329C1"/>
    <w:rsid w:val="00F56367"/>
    <w:rsid w:val="00F67ED9"/>
    <w:rsid w:val="00F72297"/>
    <w:rsid w:val="00FA5530"/>
    <w:rsid w:val="00FB44B2"/>
    <w:rsid w:val="00FD7DDD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D5B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-color">
    <w:name w:val="template-color"/>
    <w:basedOn w:val="Normal"/>
    <w:rPr>
      <w:color w:val="000000"/>
    </w:rPr>
  </w:style>
  <w:style w:type="paragraph" w:styleId="BodyText3">
    <w:name w:val="Body Text 3"/>
    <w:basedOn w:val="Normal"/>
    <w:link w:val="BodyText3Char"/>
    <w:rsid w:val="00A83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30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E7B6A"/>
    <w:pPr>
      <w:ind w:left="720"/>
      <w:contextualSpacing/>
    </w:pPr>
  </w:style>
  <w:style w:type="character" w:styleId="Hyperlink">
    <w:name w:val="Hyperlink"/>
    <w:basedOn w:val="DefaultParagraphFont"/>
    <w:rsid w:val="00AE7B6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7B6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3271"/>
    <w:rPr>
      <w:rFonts w:ascii="Calibri" w:eastAsia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rsid w:val="00F3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mplate-color">
    <w:name w:val="template-color"/>
    <w:basedOn w:val="Normal"/>
    <w:rPr>
      <w:color w:val="000000"/>
    </w:rPr>
  </w:style>
  <w:style w:type="paragraph" w:styleId="BodyText3">
    <w:name w:val="Body Text 3"/>
    <w:basedOn w:val="Normal"/>
    <w:link w:val="BodyText3Char"/>
    <w:rsid w:val="00A830E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830E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E7B6A"/>
    <w:pPr>
      <w:ind w:left="720"/>
      <w:contextualSpacing/>
    </w:pPr>
  </w:style>
  <w:style w:type="character" w:styleId="Hyperlink">
    <w:name w:val="Hyperlink"/>
    <w:basedOn w:val="DefaultParagraphFont"/>
    <w:rsid w:val="00AE7B6A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AE7B6A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2B3271"/>
    <w:rPr>
      <w:rFonts w:ascii="Calibri" w:eastAsia="Calibri" w:hAnsi="Calibri"/>
      <w:sz w:val="22"/>
      <w:szCs w:val="22"/>
      <w:lang w:val="en-IN"/>
    </w:rPr>
  </w:style>
  <w:style w:type="paragraph" w:styleId="Header">
    <w:name w:val="header"/>
    <w:basedOn w:val="Normal"/>
    <w:link w:val="HeaderChar"/>
    <w:rsid w:val="00F329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29C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329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9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IRUBAKARAN.3665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5F2BA-D37F-4338-AF0B-0E8FF65F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602HRDESK</cp:lastModifiedBy>
  <cp:revision>37</cp:revision>
  <cp:lastPrinted>2017-05-03T10:28:00Z</cp:lastPrinted>
  <dcterms:created xsi:type="dcterms:W3CDTF">2017-05-02T06:34:00Z</dcterms:created>
  <dcterms:modified xsi:type="dcterms:W3CDTF">2017-05-09T13:06:00Z</dcterms:modified>
</cp:coreProperties>
</file>