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6F2EE" w14:textId="77777777" w:rsidR="0041016E" w:rsidRDefault="00223279">
      <w:pPr>
        <w:pStyle w:val="Heading1"/>
      </w:pPr>
      <w:sdt>
        <w:sdtPr>
          <w:id w:val="1481961"/>
          <w:placeholder>
            <w:docPart w:val="4F715F951F9F46E4B2D869CE514348B8"/>
          </w:placeholder>
          <w:temporary/>
          <w:showingPlcHdr/>
        </w:sdtPr>
        <w:sdtEndPr/>
        <w:sdtContent>
          <w:r w:rsidR="009044B4">
            <w:t>Objectives</w:t>
          </w:r>
        </w:sdtContent>
      </w:sdt>
    </w:p>
    <w:p w14:paraId="0DB29198" w14:textId="77777777" w:rsidR="0041016E" w:rsidRPr="00F9091F" w:rsidRDefault="009044B4">
      <w:pPr>
        <w:rPr>
          <w:color w:val="1F497D" w:themeColor="text2"/>
        </w:rPr>
      </w:pPr>
      <w:r w:rsidRPr="00F9091F">
        <w:rPr>
          <w:color w:val="1F497D" w:themeColor="text2"/>
        </w:rPr>
        <w:t>I want to be a part of an organization that recognizes my talent and allows me to utilize my knowledge and experience for fulfillment of organizational goals.</w:t>
      </w:r>
    </w:p>
    <w:sdt>
      <w:sdtPr>
        <w:id w:val="1482146"/>
        <w:placeholder>
          <w:docPart w:val="C6B5AF5D7E3E4AF08CCAE19A0D4F00D2"/>
        </w:placeholder>
        <w:temporary/>
        <w:showingPlcHdr/>
      </w:sdtPr>
      <w:sdtEndPr/>
      <w:sdtContent>
        <w:p w14:paraId="168834BC" w14:textId="77777777" w:rsidR="0041016E" w:rsidRDefault="009044B4">
          <w:pPr>
            <w:pStyle w:val="Heading1"/>
          </w:pPr>
          <w:r>
            <w:t>Experience</w:t>
          </w:r>
        </w:p>
      </w:sdtContent>
    </w:sdt>
    <w:p w14:paraId="025BD2D6" w14:textId="77777777" w:rsidR="0041016E" w:rsidRDefault="009044B4" w:rsidP="009044B4">
      <w:pPr>
        <w:pStyle w:val="ListBullet"/>
        <w:numPr>
          <w:ilvl w:val="0"/>
          <w:numId w:val="0"/>
        </w:numPr>
        <w:ind w:left="245" w:hanging="245"/>
      </w:pPr>
      <w:r w:rsidRPr="00906813">
        <w:rPr>
          <w:b/>
        </w:rPr>
        <w:t>SHIEKH KHALIFA GENERAL HOSPITAL,</w:t>
      </w:r>
      <w:r>
        <w:t xml:space="preserve"> Umm Al </w:t>
      </w:r>
      <w:proofErr w:type="spellStart"/>
      <w:r>
        <w:t>Quwain</w:t>
      </w:r>
      <w:proofErr w:type="spellEnd"/>
      <w:r>
        <w:t>, UAE</w:t>
      </w:r>
    </w:p>
    <w:p w14:paraId="17B41A9C" w14:textId="77777777" w:rsidR="009044B4" w:rsidRDefault="009044B4" w:rsidP="009044B4">
      <w:pPr>
        <w:pStyle w:val="ListBullet"/>
        <w:numPr>
          <w:ilvl w:val="0"/>
          <w:numId w:val="0"/>
        </w:numPr>
        <w:ind w:left="245" w:hanging="245"/>
      </w:pPr>
      <w:r>
        <w:t>May 4</w:t>
      </w:r>
      <w:r w:rsidRPr="00906813">
        <w:rPr>
          <w:vertAlign w:val="superscript"/>
        </w:rPr>
        <w:t>th</w:t>
      </w:r>
      <w:r>
        <w:t xml:space="preserve"> 2014-May 16</w:t>
      </w:r>
      <w:r w:rsidRPr="00906813">
        <w:rPr>
          <w:vertAlign w:val="superscript"/>
        </w:rPr>
        <w:t>th</w:t>
      </w:r>
      <w:r>
        <w:t xml:space="preserve"> 2017</w:t>
      </w:r>
    </w:p>
    <w:p w14:paraId="736D955C" w14:textId="77777777" w:rsidR="00971D36" w:rsidRDefault="00971D36" w:rsidP="009044B4">
      <w:pPr>
        <w:pStyle w:val="ListBullet"/>
        <w:numPr>
          <w:ilvl w:val="0"/>
          <w:numId w:val="0"/>
        </w:numPr>
        <w:ind w:left="245" w:hanging="245"/>
      </w:pPr>
      <w:r>
        <w:t>Deputy Manager Revenue Cycle</w:t>
      </w:r>
    </w:p>
    <w:p w14:paraId="4E07CE3A" w14:textId="77777777" w:rsidR="009044B4" w:rsidRDefault="009044B4" w:rsidP="00971D36">
      <w:pPr>
        <w:pStyle w:val="ListBullet"/>
        <w:numPr>
          <w:ilvl w:val="0"/>
          <w:numId w:val="7"/>
        </w:numPr>
      </w:pPr>
      <w:r>
        <w:t>Responsible for maximizing the collection of medical services payments and reimbursements from</w:t>
      </w:r>
      <w:r w:rsidR="00971D36">
        <w:t xml:space="preserve"> patients, insurance carriers, financial aid and guarantors.</w:t>
      </w:r>
    </w:p>
    <w:p w14:paraId="1C7F5ED0" w14:textId="77777777" w:rsidR="009044B4" w:rsidRDefault="009044B4" w:rsidP="009044B4">
      <w:pPr>
        <w:pStyle w:val="ListBullet"/>
        <w:numPr>
          <w:ilvl w:val="0"/>
          <w:numId w:val="7"/>
        </w:numPr>
      </w:pPr>
      <w:r>
        <w:t>Responsible for insurance eligibility processes, charge processing, claim submission and</w:t>
      </w:r>
    </w:p>
    <w:p w14:paraId="5D651FF0" w14:textId="77777777" w:rsidR="009044B4" w:rsidRDefault="009044B4" w:rsidP="009044B4">
      <w:pPr>
        <w:pStyle w:val="ListBullet"/>
        <w:numPr>
          <w:ilvl w:val="0"/>
          <w:numId w:val="0"/>
        </w:numPr>
        <w:ind w:left="720"/>
      </w:pPr>
      <w:r>
        <w:t>processing, payment processing, collections and accounts receivable management, denial</w:t>
      </w:r>
    </w:p>
    <w:p w14:paraId="0B8713E1" w14:textId="77777777" w:rsidR="009044B4" w:rsidRDefault="009044B4" w:rsidP="009044B4">
      <w:pPr>
        <w:pStyle w:val="ListBullet"/>
        <w:numPr>
          <w:ilvl w:val="0"/>
          <w:numId w:val="0"/>
        </w:numPr>
        <w:ind w:left="720"/>
      </w:pPr>
      <w:r>
        <w:t>management, reporting of results and analysis, concurrent and retrospective auditing, proper</w:t>
      </w:r>
      <w:r w:rsidR="00971D36">
        <w:t xml:space="preserve"> coding, </w:t>
      </w:r>
      <w:r w:rsidR="00971D36" w:rsidRPr="00971D36">
        <w:t>credentialing, insurance contract review and oversight, customer services relative to revenue cycle, training and development relative to revenue cycle, analytics, and all other revenue cycle management activities.</w:t>
      </w:r>
    </w:p>
    <w:p w14:paraId="58126279" w14:textId="77777777" w:rsidR="009044B4" w:rsidRDefault="009044B4" w:rsidP="00971D36">
      <w:pPr>
        <w:pStyle w:val="ListBullet"/>
        <w:numPr>
          <w:ilvl w:val="0"/>
          <w:numId w:val="7"/>
        </w:numPr>
      </w:pPr>
      <w:r>
        <w:t>Management oversight of all business related functions of the patient visit from point of entry to</w:t>
      </w:r>
      <w:r w:rsidR="00971D36" w:rsidRPr="00971D36">
        <w:t xml:space="preserve"> accurate adjudication of the patients’ accounts.</w:t>
      </w:r>
    </w:p>
    <w:p w14:paraId="54589D96" w14:textId="77777777" w:rsidR="009044B4" w:rsidRDefault="009044B4" w:rsidP="009044B4">
      <w:pPr>
        <w:pStyle w:val="ListBullet"/>
        <w:numPr>
          <w:ilvl w:val="0"/>
          <w:numId w:val="7"/>
        </w:numPr>
      </w:pPr>
      <w:r>
        <w:t>Specific areas of responsibility include Revenue Cycle Training, Credentialing Registration,</w:t>
      </w:r>
    </w:p>
    <w:p w14:paraId="66A27754" w14:textId="77777777" w:rsidR="009044B4" w:rsidRDefault="009044B4" w:rsidP="009044B4">
      <w:pPr>
        <w:pStyle w:val="ListBullet"/>
        <w:numPr>
          <w:ilvl w:val="0"/>
          <w:numId w:val="0"/>
        </w:numPr>
        <w:ind w:left="720"/>
      </w:pPr>
      <w:r>
        <w:t>Claims Management,</w:t>
      </w:r>
      <w:r w:rsidRPr="0033004D">
        <w:t xml:space="preserve"> </w:t>
      </w:r>
      <w:r>
        <w:t>Billing, Collections, Patient Insurance, Data Processing, Integrity of Patient</w:t>
      </w:r>
    </w:p>
    <w:p w14:paraId="01C8CAAE" w14:textId="77777777" w:rsidR="009044B4" w:rsidRDefault="009044B4" w:rsidP="009044B4">
      <w:pPr>
        <w:pStyle w:val="ListBullet"/>
        <w:numPr>
          <w:ilvl w:val="0"/>
          <w:numId w:val="0"/>
        </w:numPr>
        <w:ind w:left="720"/>
      </w:pPr>
      <w:r>
        <w:t>Accounts, Accounts Receivable Management, practice management system file maintenance,</w:t>
      </w:r>
      <w:r w:rsidR="00971D36" w:rsidRPr="00971D36">
        <w:t xml:space="preserve"> and third party revenue cycle vendors.</w:t>
      </w:r>
    </w:p>
    <w:p w14:paraId="0F141DAD" w14:textId="77777777" w:rsidR="009044B4" w:rsidRDefault="009044B4" w:rsidP="00971D36">
      <w:pPr>
        <w:pStyle w:val="ListBullet"/>
        <w:numPr>
          <w:ilvl w:val="0"/>
          <w:numId w:val="7"/>
        </w:numPr>
      </w:pPr>
      <w:r>
        <w:t>Responsible for provider reimbursement programs, policies, and strategies to ensure unit cost</w:t>
      </w:r>
      <w:r w:rsidR="00971D36" w:rsidRPr="00971D36">
        <w:t xml:space="preserve"> controls meet or exceed corporate objectives for medical cost containment.</w:t>
      </w:r>
    </w:p>
    <w:p w14:paraId="11C32CA0" w14:textId="77777777" w:rsidR="009044B4" w:rsidRDefault="009044B4" w:rsidP="009044B4">
      <w:pPr>
        <w:pStyle w:val="ListBullet"/>
        <w:numPr>
          <w:ilvl w:val="0"/>
          <w:numId w:val="7"/>
        </w:numPr>
      </w:pPr>
      <w:r>
        <w:t>Analyzed</w:t>
      </w:r>
      <w:r w:rsidRPr="0033004D">
        <w:t xml:space="preserve"> claims, utilization, and medical cost data</w:t>
      </w:r>
      <w:r>
        <w:t>.</w:t>
      </w:r>
    </w:p>
    <w:p w14:paraId="0793B824" w14:textId="77777777" w:rsidR="009044B4" w:rsidRDefault="009044B4" w:rsidP="00971D36">
      <w:pPr>
        <w:pStyle w:val="ListBullet"/>
        <w:numPr>
          <w:ilvl w:val="0"/>
          <w:numId w:val="7"/>
        </w:numPr>
      </w:pPr>
      <w:r>
        <w:t>Developed strategic, cost effective programs, and makes system or network changes to</w:t>
      </w:r>
      <w:r w:rsidR="00971D36" w:rsidRPr="00971D36">
        <w:t xml:space="preserve"> enhance competitive position.</w:t>
      </w:r>
    </w:p>
    <w:p w14:paraId="490BF187" w14:textId="77777777" w:rsidR="009044B4" w:rsidRDefault="009044B4" w:rsidP="009044B4">
      <w:pPr>
        <w:pStyle w:val="ListBullet"/>
        <w:numPr>
          <w:ilvl w:val="0"/>
          <w:numId w:val="7"/>
        </w:numPr>
      </w:pPr>
      <w:r>
        <w:t>Monitored</w:t>
      </w:r>
      <w:r w:rsidRPr="0033004D">
        <w:t xml:space="preserve"> aged accounts and verifies appropriate collections procedures are being followed</w:t>
      </w:r>
      <w:r>
        <w:t>.</w:t>
      </w:r>
    </w:p>
    <w:p w14:paraId="6A3DA793" w14:textId="77777777" w:rsidR="009044B4" w:rsidRDefault="009044B4" w:rsidP="009044B4">
      <w:pPr>
        <w:pStyle w:val="ListBullet"/>
        <w:numPr>
          <w:ilvl w:val="0"/>
          <w:numId w:val="7"/>
        </w:numPr>
      </w:pPr>
      <w:r>
        <w:t>Managed</w:t>
      </w:r>
      <w:r w:rsidRPr="0033004D">
        <w:t xml:space="preserve"> revenue cycle projects at the Practice level, such as audits and budgets</w:t>
      </w:r>
      <w:r>
        <w:t>.</w:t>
      </w:r>
    </w:p>
    <w:p w14:paraId="5A52A2F1" w14:textId="77777777" w:rsidR="009044B4" w:rsidRDefault="009044B4" w:rsidP="009044B4">
      <w:pPr>
        <w:pStyle w:val="ListBullet"/>
        <w:numPr>
          <w:ilvl w:val="0"/>
          <w:numId w:val="7"/>
        </w:numPr>
      </w:pPr>
      <w:r>
        <w:t>Regularly provides upper management with revenue cycle status including reports, metrics, and</w:t>
      </w:r>
    </w:p>
    <w:p w14:paraId="2F41F103" w14:textId="77777777" w:rsidR="009044B4" w:rsidRDefault="009044B4" w:rsidP="009044B4">
      <w:pPr>
        <w:pStyle w:val="ListBullet"/>
        <w:numPr>
          <w:ilvl w:val="0"/>
          <w:numId w:val="0"/>
        </w:numPr>
        <w:ind w:left="720"/>
      </w:pPr>
      <w:r>
        <w:t>Presentations.</w:t>
      </w:r>
    </w:p>
    <w:p w14:paraId="0FC7C46D" w14:textId="77777777" w:rsidR="009044B4" w:rsidRDefault="009044B4" w:rsidP="00971D36">
      <w:pPr>
        <w:pStyle w:val="ListBullet"/>
        <w:numPr>
          <w:ilvl w:val="0"/>
          <w:numId w:val="7"/>
        </w:numPr>
      </w:pPr>
      <w:r>
        <w:t>Developed, monitored and assessed business metrics in order to refine processes and</w:t>
      </w:r>
      <w:r w:rsidR="00971D36" w:rsidRPr="00971D36">
        <w:t xml:space="preserve"> improve efficiencies.</w:t>
      </w:r>
    </w:p>
    <w:p w14:paraId="7DC7563F" w14:textId="77777777" w:rsidR="009044B4" w:rsidRDefault="009044B4" w:rsidP="009044B4">
      <w:pPr>
        <w:pStyle w:val="ListBullet"/>
        <w:numPr>
          <w:ilvl w:val="0"/>
          <w:numId w:val="7"/>
        </w:numPr>
      </w:pPr>
      <w:r w:rsidRPr="005379B7">
        <w:t>Establishes internal goals and identifies external benchmarks</w:t>
      </w:r>
      <w:r>
        <w:t>.</w:t>
      </w:r>
    </w:p>
    <w:p w14:paraId="6344A81E" w14:textId="77777777" w:rsidR="009044B4" w:rsidRDefault="009044B4" w:rsidP="009044B4">
      <w:pPr>
        <w:pStyle w:val="ListBullet"/>
        <w:numPr>
          <w:ilvl w:val="0"/>
          <w:numId w:val="7"/>
        </w:numPr>
      </w:pPr>
      <w:r>
        <w:t>Managed and directed a full staff of 57 which included a Cashier Team, Admission Team, Insurance Team, Billing and Invoicing Team, and Social Affairs team.</w:t>
      </w:r>
    </w:p>
    <w:p w14:paraId="5BF28334" w14:textId="77777777" w:rsidR="0041016E" w:rsidRDefault="0041016E"/>
    <w:p w14:paraId="01A048D9" w14:textId="77777777" w:rsidR="0041016E" w:rsidRDefault="00971D36" w:rsidP="00971D36">
      <w:pPr>
        <w:pStyle w:val="ListBullet"/>
        <w:numPr>
          <w:ilvl w:val="0"/>
          <w:numId w:val="0"/>
        </w:numPr>
        <w:ind w:left="245" w:hanging="245"/>
      </w:pPr>
      <w:r>
        <w:t>CLEVELAND CLINIC OF ABU DHABI, UAE</w:t>
      </w:r>
    </w:p>
    <w:p w14:paraId="7D174FF8" w14:textId="77777777" w:rsidR="00971D36" w:rsidRDefault="00971D36" w:rsidP="00971D36">
      <w:pPr>
        <w:pStyle w:val="ListBullet"/>
        <w:numPr>
          <w:ilvl w:val="0"/>
          <w:numId w:val="0"/>
        </w:numPr>
        <w:ind w:left="245" w:hanging="245"/>
      </w:pPr>
      <w:r>
        <w:t>July 15</w:t>
      </w:r>
      <w:r w:rsidRPr="008F4CD4">
        <w:rPr>
          <w:vertAlign w:val="superscript"/>
        </w:rPr>
        <w:t>th</w:t>
      </w:r>
      <w:r>
        <w:t xml:space="preserve">  2012- January 27</w:t>
      </w:r>
      <w:r w:rsidRPr="008F4CD4">
        <w:rPr>
          <w:vertAlign w:val="superscript"/>
        </w:rPr>
        <w:t>th</w:t>
      </w:r>
      <w:r>
        <w:t xml:space="preserve"> 2014</w:t>
      </w:r>
    </w:p>
    <w:p w14:paraId="0263E492" w14:textId="77777777" w:rsidR="00971D36" w:rsidRDefault="00971D36" w:rsidP="00971D36">
      <w:pPr>
        <w:pStyle w:val="ListBullet"/>
        <w:numPr>
          <w:ilvl w:val="0"/>
          <w:numId w:val="0"/>
        </w:numPr>
        <w:ind w:left="245" w:hanging="245"/>
      </w:pPr>
      <w:r>
        <w:t>Billing Manager</w:t>
      </w:r>
    </w:p>
    <w:p w14:paraId="4D445D46" w14:textId="77777777" w:rsidR="00971D36" w:rsidRDefault="00971D36" w:rsidP="00971D36">
      <w:pPr>
        <w:pStyle w:val="ListBullet"/>
        <w:numPr>
          <w:ilvl w:val="0"/>
          <w:numId w:val="8"/>
        </w:numPr>
      </w:pPr>
      <w:r>
        <w:t>Responsible for direct management of the Billing Department.</w:t>
      </w:r>
    </w:p>
    <w:p w14:paraId="52BB3506" w14:textId="77777777" w:rsidR="00971D36" w:rsidRDefault="00971D36" w:rsidP="00971D36">
      <w:pPr>
        <w:pStyle w:val="ListBullet"/>
        <w:numPr>
          <w:ilvl w:val="0"/>
          <w:numId w:val="8"/>
        </w:numPr>
      </w:pPr>
      <w:r>
        <w:lastRenderedPageBreak/>
        <w:t>Managed the daily start-up operations which included process development of billing functions, charge capture, development of the Charge Description Master, Policy and procedure development and system (EPIC) charging and data scheme.</w:t>
      </w:r>
    </w:p>
    <w:p w14:paraId="72EE1BEA" w14:textId="77777777" w:rsidR="00971D36" w:rsidRDefault="00971D36" w:rsidP="00971D36">
      <w:pPr>
        <w:pStyle w:val="ListBullet"/>
        <w:numPr>
          <w:ilvl w:val="0"/>
          <w:numId w:val="8"/>
        </w:numPr>
      </w:pPr>
      <w:r>
        <w:t>Responsible for collection, aging, establishing write-off standards and claim denial management.</w:t>
      </w:r>
    </w:p>
    <w:p w14:paraId="33B1E010" w14:textId="77777777" w:rsidR="00FA5360" w:rsidRDefault="00FA5360" w:rsidP="00FA5360">
      <w:pPr>
        <w:pStyle w:val="ListBullet"/>
        <w:numPr>
          <w:ilvl w:val="0"/>
          <w:numId w:val="8"/>
        </w:numPr>
      </w:pPr>
      <w:r>
        <w:t>Conducted assessment with the project management department on patient billing and revenue collection system (EPIC) and (Lawson), to design and implement revenue cycle improvements.</w:t>
      </w:r>
    </w:p>
    <w:p w14:paraId="49ED899F" w14:textId="77777777" w:rsidR="00FA5360" w:rsidRDefault="00FA5360" w:rsidP="00FA5360">
      <w:pPr>
        <w:pStyle w:val="ListBullet"/>
        <w:numPr>
          <w:ilvl w:val="0"/>
          <w:numId w:val="8"/>
        </w:numPr>
      </w:pPr>
      <w:r>
        <w:t>Developed and introduced plans, process, policies and procedures that would reduce bad debt and collection costs.</w:t>
      </w:r>
    </w:p>
    <w:p w14:paraId="38C5815D" w14:textId="77777777" w:rsidR="00FA5360" w:rsidRDefault="00FA5360" w:rsidP="00FA5360">
      <w:pPr>
        <w:pStyle w:val="ListBullet"/>
        <w:numPr>
          <w:ilvl w:val="0"/>
          <w:numId w:val="8"/>
        </w:numPr>
      </w:pPr>
      <w:r>
        <w:t>Served as the project lead for implementation of financial statement information by education sessions to other administrative and clinical departments.</w:t>
      </w:r>
    </w:p>
    <w:p w14:paraId="0C009625" w14:textId="77777777" w:rsidR="00FA5360" w:rsidRDefault="00FA5360" w:rsidP="00FA5360">
      <w:pPr>
        <w:pStyle w:val="ListBullet"/>
        <w:numPr>
          <w:ilvl w:val="0"/>
          <w:numId w:val="8"/>
        </w:numPr>
      </w:pPr>
      <w:r>
        <w:t>Managed and reviewed all agreed operational procedures and established the objectives with my department.</w:t>
      </w:r>
    </w:p>
    <w:p w14:paraId="0D8CB640" w14:textId="77777777" w:rsidR="00FA5360" w:rsidRDefault="00FA5360" w:rsidP="00FA5360">
      <w:pPr>
        <w:pStyle w:val="ListBullet"/>
        <w:numPr>
          <w:ilvl w:val="0"/>
          <w:numId w:val="8"/>
        </w:numPr>
      </w:pPr>
      <w:r>
        <w:t>Wrote and produced the departmental manual.</w:t>
      </w:r>
    </w:p>
    <w:p w14:paraId="6A38808D" w14:textId="77777777" w:rsidR="00FA5360" w:rsidRDefault="00FA5360" w:rsidP="00FA5360">
      <w:pPr>
        <w:pStyle w:val="ListBullet"/>
        <w:numPr>
          <w:ilvl w:val="0"/>
          <w:numId w:val="8"/>
        </w:numPr>
      </w:pPr>
      <w:r>
        <w:t>Managed and developed all aspects along with the project management office, the department design, improvements, enhancements and regulatory requirements for all billing system requirements for EPIC build.</w:t>
      </w:r>
    </w:p>
    <w:p w14:paraId="14A8901F" w14:textId="77777777" w:rsidR="00FA5360" w:rsidRDefault="00FA5360" w:rsidP="00FA5360">
      <w:pPr>
        <w:pStyle w:val="ListBullet"/>
        <w:numPr>
          <w:ilvl w:val="0"/>
          <w:numId w:val="8"/>
        </w:numPr>
      </w:pPr>
      <w:r>
        <w:t>Established with the project management office, the guidelines and project schedules.</w:t>
      </w:r>
    </w:p>
    <w:p w14:paraId="21ADA225" w14:textId="77777777" w:rsidR="00FA5360" w:rsidRDefault="00FA5360" w:rsidP="00FA5360">
      <w:pPr>
        <w:pStyle w:val="ListBullet"/>
        <w:numPr>
          <w:ilvl w:val="0"/>
          <w:numId w:val="8"/>
        </w:numPr>
      </w:pPr>
      <w:r>
        <w:t>Managed, trained and developed a staff of 23 direct reports including hiring, professional development and annual evaluations.</w:t>
      </w:r>
    </w:p>
    <w:p w14:paraId="1D3237B7" w14:textId="77777777" w:rsidR="00FA5360" w:rsidRDefault="00FA5360" w:rsidP="00FA5360">
      <w:pPr>
        <w:pStyle w:val="ListBullet"/>
        <w:numPr>
          <w:ilvl w:val="0"/>
          <w:numId w:val="0"/>
        </w:numPr>
        <w:ind w:left="720"/>
      </w:pPr>
    </w:p>
    <w:p w14:paraId="2A902BE4" w14:textId="77777777" w:rsidR="00FA5360" w:rsidRDefault="00FA5360" w:rsidP="00FA5360">
      <w:pPr>
        <w:pStyle w:val="ListBullet"/>
        <w:numPr>
          <w:ilvl w:val="0"/>
          <w:numId w:val="0"/>
        </w:numPr>
        <w:ind w:left="245" w:hanging="245"/>
        <w:rPr>
          <w:b/>
        </w:rPr>
      </w:pPr>
      <w:r w:rsidRPr="008F4CD4">
        <w:rPr>
          <w:b/>
        </w:rPr>
        <w:t>SHEIKH KHALIFA MEDICAL CITY, Abu Dhabi, UAE</w:t>
      </w:r>
    </w:p>
    <w:p w14:paraId="77F09D72" w14:textId="77777777" w:rsidR="00FA5360" w:rsidRDefault="00FA5360" w:rsidP="00FA5360">
      <w:pPr>
        <w:pStyle w:val="ListBullet"/>
        <w:numPr>
          <w:ilvl w:val="0"/>
          <w:numId w:val="0"/>
        </w:numPr>
        <w:ind w:left="245" w:hanging="245"/>
      </w:pPr>
      <w:r>
        <w:t>5-22-2011-5-22-2012</w:t>
      </w:r>
    </w:p>
    <w:p w14:paraId="64D51386" w14:textId="77777777" w:rsidR="00FA5360" w:rsidRDefault="00FA5360" w:rsidP="00FA5360">
      <w:pPr>
        <w:pStyle w:val="ListBullet"/>
        <w:numPr>
          <w:ilvl w:val="0"/>
          <w:numId w:val="0"/>
        </w:numPr>
        <w:ind w:left="245" w:hanging="245"/>
      </w:pPr>
      <w:r>
        <w:t>Project Manager Consultant (Revenue Cycle Management)</w:t>
      </w:r>
    </w:p>
    <w:p w14:paraId="5D5AF849" w14:textId="77777777" w:rsidR="00FA5360" w:rsidRDefault="00FA5360" w:rsidP="00FA5360">
      <w:pPr>
        <w:pStyle w:val="ListBullet"/>
        <w:numPr>
          <w:ilvl w:val="0"/>
          <w:numId w:val="0"/>
        </w:numPr>
        <w:ind w:left="245" w:hanging="245"/>
      </w:pPr>
      <w:r>
        <w:t>This position was Temporary Contract</w:t>
      </w:r>
    </w:p>
    <w:p w14:paraId="05F3E4FC" w14:textId="77777777" w:rsidR="00FA5360" w:rsidRDefault="00FA5360" w:rsidP="00FA5360">
      <w:pPr>
        <w:pStyle w:val="ListBullet"/>
        <w:numPr>
          <w:ilvl w:val="0"/>
          <w:numId w:val="9"/>
        </w:numPr>
      </w:pPr>
      <w:r>
        <w:t>Responsible for working closely with the Billing and Recovery Team developing both a submission and resubmission policy guidelines as specified in the HAAD Claims and Adjudication Rules.</w:t>
      </w:r>
    </w:p>
    <w:p w14:paraId="78A45090" w14:textId="77777777" w:rsidR="00FA5360" w:rsidRDefault="00FA5360" w:rsidP="00FA5360">
      <w:pPr>
        <w:pStyle w:val="ListBullet"/>
        <w:numPr>
          <w:ilvl w:val="0"/>
          <w:numId w:val="9"/>
        </w:numPr>
      </w:pPr>
      <w:r>
        <w:t>Developed both submission and resubmission Training Manual.</w:t>
      </w:r>
    </w:p>
    <w:p w14:paraId="52B3AD48" w14:textId="77777777" w:rsidR="00FA5360" w:rsidRDefault="00FA5360" w:rsidP="00FA5360">
      <w:pPr>
        <w:pStyle w:val="ListBullet"/>
        <w:numPr>
          <w:ilvl w:val="0"/>
          <w:numId w:val="9"/>
        </w:numPr>
      </w:pPr>
      <w:r>
        <w:t>Provided recommendation plan and assessment on all denial claims.</w:t>
      </w:r>
    </w:p>
    <w:p w14:paraId="520B7E7E" w14:textId="77777777" w:rsidR="00FA5360" w:rsidRDefault="00FA5360" w:rsidP="00FA5360">
      <w:pPr>
        <w:pStyle w:val="ListBullet"/>
        <w:numPr>
          <w:ilvl w:val="0"/>
          <w:numId w:val="9"/>
        </w:numPr>
      </w:pPr>
      <w:r>
        <w:t>Reduced the denial rate from 30% to 15% starting with the first quarter of the year 2012.</w:t>
      </w:r>
    </w:p>
    <w:p w14:paraId="1E0091B9" w14:textId="77777777" w:rsidR="00FA5360" w:rsidRDefault="00FA5360" w:rsidP="00FA5360">
      <w:pPr>
        <w:pStyle w:val="ListBullet"/>
        <w:numPr>
          <w:ilvl w:val="0"/>
          <w:numId w:val="9"/>
        </w:numPr>
      </w:pPr>
      <w:r>
        <w:t>Provided and developed opportunities to optimize revenue, improve cash flow and strengthen the hospitals financial position to benefit overall project success.</w:t>
      </w:r>
    </w:p>
    <w:p w14:paraId="16E339E8" w14:textId="77777777" w:rsidR="00FA5360" w:rsidRDefault="00FA5360" w:rsidP="00FA5360">
      <w:pPr>
        <w:pStyle w:val="ListBullet"/>
        <w:numPr>
          <w:ilvl w:val="0"/>
          <w:numId w:val="9"/>
        </w:numPr>
      </w:pPr>
      <w:r>
        <w:t>Assisted IT to develop comprehensive reports of metrics as defined by the Director of Revenue Cycle.  These reports were used to identify areas of claim denial process for increase recovery percentage.</w:t>
      </w:r>
    </w:p>
    <w:p w14:paraId="263128A3" w14:textId="77777777" w:rsidR="00FA5360" w:rsidRDefault="00FA5360" w:rsidP="00FA5360">
      <w:pPr>
        <w:pStyle w:val="ListBullet"/>
        <w:numPr>
          <w:ilvl w:val="0"/>
          <w:numId w:val="9"/>
        </w:numPr>
      </w:pPr>
      <w:r>
        <w:t xml:space="preserve">Assisted in establishing metrics for areas in which workflow improvements had been initiated.  </w:t>
      </w:r>
    </w:p>
    <w:p w14:paraId="46F0C743" w14:textId="77777777" w:rsidR="00FA5360" w:rsidRDefault="00FA5360" w:rsidP="00FA5360">
      <w:pPr>
        <w:pStyle w:val="ListBullet"/>
        <w:numPr>
          <w:ilvl w:val="0"/>
          <w:numId w:val="9"/>
        </w:numPr>
      </w:pPr>
      <w:r>
        <w:t>Provided analysis of prior state to current state, suggested continuous process improvements and enhancements for the work flow addressed.  (Denial Management, Revenue Recovery, Submission and Resubmissions along with coding guidelines).</w:t>
      </w:r>
    </w:p>
    <w:p w14:paraId="1E192B36" w14:textId="77777777" w:rsidR="00FA5360" w:rsidRDefault="00FA5360" w:rsidP="00FA5360">
      <w:pPr>
        <w:pStyle w:val="ListBullet"/>
        <w:numPr>
          <w:ilvl w:val="0"/>
          <w:numId w:val="9"/>
        </w:numPr>
      </w:pPr>
      <w:r>
        <w:t>Database management and reporting guidelines were established to ensure documents where complete, updated and stored properly.</w:t>
      </w:r>
    </w:p>
    <w:p w14:paraId="469B703D" w14:textId="77777777" w:rsidR="00FA5360" w:rsidRDefault="00FA5360" w:rsidP="00FA5360">
      <w:pPr>
        <w:pStyle w:val="ListBullet"/>
        <w:numPr>
          <w:ilvl w:val="0"/>
          <w:numId w:val="9"/>
        </w:numPr>
      </w:pPr>
      <w:r>
        <w:t>Created and executed project work plans and revising as appropriately to meet changing needs and requirements.</w:t>
      </w:r>
    </w:p>
    <w:p w14:paraId="542DA1C9" w14:textId="77777777" w:rsidR="00FA5360" w:rsidRDefault="00FA5360" w:rsidP="00FA5360">
      <w:pPr>
        <w:pStyle w:val="ListBullet"/>
        <w:numPr>
          <w:ilvl w:val="0"/>
          <w:numId w:val="9"/>
        </w:numPr>
      </w:pPr>
      <w:r>
        <w:t>Identified resources needed and assigned individuals responsibilities accordingly.</w:t>
      </w:r>
    </w:p>
    <w:p w14:paraId="75A47CC0" w14:textId="77777777" w:rsidR="00FA5360" w:rsidRDefault="00FA5360" w:rsidP="00FA5360">
      <w:pPr>
        <w:pStyle w:val="ListBullet"/>
        <w:numPr>
          <w:ilvl w:val="0"/>
          <w:numId w:val="9"/>
        </w:numPr>
      </w:pPr>
      <w:r>
        <w:t>Reduced denial rate for 2011 from 52% to 24% by focusing on Medical Necessity denials and educating physicians on using the correct CPT codes and Diagnosis codes.</w:t>
      </w:r>
    </w:p>
    <w:p w14:paraId="4252BEB2" w14:textId="77777777" w:rsidR="00FA5360" w:rsidRDefault="00FA5360" w:rsidP="00FA5360">
      <w:pPr>
        <w:pStyle w:val="ListBullet"/>
        <w:numPr>
          <w:ilvl w:val="0"/>
          <w:numId w:val="9"/>
        </w:numPr>
      </w:pPr>
      <w:r>
        <w:t>Worked with facility staff for on-site resolution-oriented billing and collections follow-up to achieve cash recovery and A/R goals.</w:t>
      </w:r>
    </w:p>
    <w:p w14:paraId="7B6A90B2" w14:textId="77777777" w:rsidR="00FA5360" w:rsidRDefault="00FA5360" w:rsidP="00FA5360">
      <w:pPr>
        <w:pStyle w:val="ListBullet"/>
        <w:numPr>
          <w:ilvl w:val="0"/>
          <w:numId w:val="0"/>
        </w:numPr>
      </w:pPr>
    </w:p>
    <w:p w14:paraId="423DFB4B" w14:textId="77777777" w:rsidR="00FA5360" w:rsidRDefault="00FA5360" w:rsidP="00FA5360">
      <w:pPr>
        <w:pStyle w:val="ListBullet"/>
        <w:numPr>
          <w:ilvl w:val="0"/>
          <w:numId w:val="0"/>
        </w:numPr>
        <w:rPr>
          <w:b/>
        </w:rPr>
      </w:pPr>
      <w:r w:rsidRPr="008F4CD4">
        <w:rPr>
          <w:b/>
        </w:rPr>
        <w:t>SEVEN HILLS BEHAVIORAL HOSPITAL</w:t>
      </w:r>
    </w:p>
    <w:p w14:paraId="5EDE452F" w14:textId="77777777" w:rsidR="00FA5360" w:rsidRDefault="00FA5360" w:rsidP="00FA5360">
      <w:pPr>
        <w:pStyle w:val="ListBullet"/>
        <w:numPr>
          <w:ilvl w:val="0"/>
          <w:numId w:val="0"/>
        </w:numPr>
      </w:pPr>
      <w:r>
        <w:t>1-6-2006-4-29-2011</w:t>
      </w:r>
    </w:p>
    <w:p w14:paraId="10110D38" w14:textId="77777777" w:rsidR="006A5650" w:rsidRDefault="006A5650" w:rsidP="00FA5360">
      <w:pPr>
        <w:pStyle w:val="ListBullet"/>
        <w:numPr>
          <w:ilvl w:val="0"/>
          <w:numId w:val="0"/>
        </w:numPr>
      </w:pPr>
      <w:r>
        <w:t>Revenue Recovery Supervisor (Finance)</w:t>
      </w:r>
    </w:p>
    <w:p w14:paraId="7934DB75" w14:textId="77777777" w:rsidR="006A5650" w:rsidRDefault="006A5650" w:rsidP="006A5650">
      <w:pPr>
        <w:pStyle w:val="ListBullet"/>
        <w:numPr>
          <w:ilvl w:val="0"/>
          <w:numId w:val="0"/>
        </w:numPr>
        <w:ind w:left="245" w:hanging="245"/>
      </w:pPr>
      <w:r w:rsidRPr="00760441">
        <w:t>• Manage day-to-day activities of the Revenue Recovery Operation which audits daily</w:t>
      </w:r>
    </w:p>
    <w:p w14:paraId="7BD40798" w14:textId="77777777" w:rsidR="006A5650" w:rsidRDefault="006A5650" w:rsidP="006A5650">
      <w:pPr>
        <w:pStyle w:val="ListBullet"/>
        <w:numPr>
          <w:ilvl w:val="0"/>
          <w:numId w:val="0"/>
        </w:numPr>
        <w:ind w:left="245" w:hanging="245"/>
      </w:pPr>
      <w:r>
        <w:t xml:space="preserve"> Submissions and re-submissions of claims, invoicing, denials</w:t>
      </w:r>
      <w:r w:rsidRPr="00760441">
        <w:t xml:space="preserve"> and other billing criteria</w:t>
      </w:r>
    </w:p>
    <w:p w14:paraId="1034483C" w14:textId="77777777" w:rsidR="006A5650" w:rsidRDefault="006A5650" w:rsidP="006A5650">
      <w:pPr>
        <w:pStyle w:val="ListBullet"/>
        <w:numPr>
          <w:ilvl w:val="0"/>
          <w:numId w:val="0"/>
        </w:numPr>
        <w:ind w:left="245" w:hanging="245"/>
      </w:pPr>
    </w:p>
    <w:p w14:paraId="40C3DC92" w14:textId="77777777" w:rsidR="006A5650" w:rsidRDefault="006A5650" w:rsidP="006A5650">
      <w:pPr>
        <w:pStyle w:val="ListBullet"/>
        <w:numPr>
          <w:ilvl w:val="0"/>
          <w:numId w:val="0"/>
        </w:numPr>
        <w:ind w:left="245" w:hanging="245"/>
      </w:pPr>
      <w:r>
        <w:t>.</w:t>
      </w:r>
      <w:r w:rsidRPr="00760441">
        <w:t xml:space="preserve"> </w:t>
      </w:r>
      <w:r>
        <w:t>Worked</w:t>
      </w:r>
      <w:r w:rsidRPr="00760441">
        <w:t xml:space="preserve"> closely with CFO, Patient Financial Services Director, other business office</w:t>
      </w:r>
    </w:p>
    <w:p w14:paraId="34F19E6A" w14:textId="77777777" w:rsidR="006A5650" w:rsidRDefault="006A5650" w:rsidP="006A5650">
      <w:pPr>
        <w:pStyle w:val="ListBullet"/>
        <w:numPr>
          <w:ilvl w:val="0"/>
          <w:numId w:val="0"/>
        </w:numPr>
        <w:ind w:left="245" w:hanging="245"/>
      </w:pPr>
      <w:r w:rsidRPr="00760441">
        <w:t xml:space="preserve"> supervisors and Finance department to achieve financial strength,</w:t>
      </w:r>
      <w:r>
        <w:t xml:space="preserve"> good public relations, accounts receivable control and </w:t>
      </w:r>
    </w:p>
    <w:p w14:paraId="34570606" w14:textId="77777777" w:rsidR="006A5650" w:rsidRDefault="006A5650" w:rsidP="006A5650">
      <w:pPr>
        <w:pStyle w:val="ListBullet"/>
        <w:numPr>
          <w:ilvl w:val="0"/>
          <w:numId w:val="0"/>
        </w:numPr>
        <w:ind w:left="245" w:hanging="245"/>
      </w:pPr>
      <w:r>
        <w:t xml:space="preserve"> </w:t>
      </w:r>
      <w:proofErr w:type="gramStart"/>
      <w:r>
        <w:t>information</w:t>
      </w:r>
      <w:proofErr w:type="gramEnd"/>
      <w:r>
        <w:t xml:space="preserve"> flow.</w:t>
      </w:r>
    </w:p>
    <w:p w14:paraId="098EF2E5" w14:textId="77777777" w:rsidR="006A5650" w:rsidRDefault="006A5650" w:rsidP="006A5650">
      <w:pPr>
        <w:pStyle w:val="ListBullet"/>
        <w:numPr>
          <w:ilvl w:val="0"/>
          <w:numId w:val="0"/>
        </w:numPr>
        <w:ind w:left="245" w:hanging="245"/>
      </w:pPr>
    </w:p>
    <w:p w14:paraId="4C08DF15" w14:textId="77777777" w:rsidR="006A5650" w:rsidRDefault="006A5650" w:rsidP="006A5650">
      <w:pPr>
        <w:pStyle w:val="ListBullet"/>
        <w:numPr>
          <w:ilvl w:val="0"/>
          <w:numId w:val="0"/>
        </w:numPr>
        <w:ind w:left="245" w:hanging="245"/>
      </w:pPr>
      <w:r>
        <w:t xml:space="preserve">Reviewed and </w:t>
      </w:r>
      <w:r w:rsidR="008B67FD">
        <w:t>analyzed</w:t>
      </w:r>
      <w:r w:rsidRPr="004478D7">
        <w:t xml:space="preserve"> accounts receivable accounts and variance reports. Periodically </w:t>
      </w:r>
    </w:p>
    <w:p w14:paraId="0B6302B2" w14:textId="77777777" w:rsidR="006A5650" w:rsidRDefault="006A5650" w:rsidP="006A5650">
      <w:pPr>
        <w:pStyle w:val="ListBullet"/>
        <w:numPr>
          <w:ilvl w:val="0"/>
          <w:numId w:val="0"/>
        </w:numPr>
        <w:ind w:left="245" w:hanging="245"/>
      </w:pPr>
      <w:r>
        <w:t>r</w:t>
      </w:r>
      <w:r w:rsidRPr="004478D7">
        <w:t>evie</w:t>
      </w:r>
      <w:r>
        <w:t>wed and reported</w:t>
      </w:r>
      <w:r w:rsidRPr="004478D7">
        <w:t xml:space="preserve"> the status of accounts receivable to the Director of Patient</w:t>
      </w:r>
    </w:p>
    <w:p w14:paraId="706B26E0" w14:textId="77777777" w:rsidR="006A5650" w:rsidRDefault="006A5650" w:rsidP="006A5650">
      <w:pPr>
        <w:pStyle w:val="ListBullet"/>
        <w:numPr>
          <w:ilvl w:val="0"/>
          <w:numId w:val="0"/>
        </w:numPr>
        <w:ind w:left="245" w:hanging="245"/>
      </w:pPr>
      <w:r w:rsidRPr="004478D7">
        <w:t xml:space="preserve"> Financial Service and CFO</w:t>
      </w:r>
      <w:r>
        <w:t>.</w:t>
      </w:r>
    </w:p>
    <w:p w14:paraId="59BF52C3" w14:textId="77777777" w:rsidR="006A5650" w:rsidRDefault="006A5650" w:rsidP="006A5650">
      <w:pPr>
        <w:pStyle w:val="ListBullet"/>
        <w:numPr>
          <w:ilvl w:val="0"/>
          <w:numId w:val="10"/>
        </w:numPr>
      </w:pPr>
      <w:r>
        <w:t xml:space="preserve">Developed and implemented policies and procedures for financial the recovery and monitor of financial </w:t>
      </w:r>
      <w:r w:rsidRPr="004478D7">
        <w:t>Transactions resulting in standardized reports</w:t>
      </w:r>
      <w:r>
        <w:t>.</w:t>
      </w:r>
    </w:p>
    <w:p w14:paraId="1BD6F88E" w14:textId="77777777" w:rsidR="006A5650" w:rsidRDefault="006A5650" w:rsidP="006A5650">
      <w:pPr>
        <w:pStyle w:val="ListBullet"/>
        <w:numPr>
          <w:ilvl w:val="0"/>
          <w:numId w:val="10"/>
        </w:numPr>
      </w:pPr>
      <w:r>
        <w:t>Ensured data accuracy accountability for divisional financial performance, charging methodologies and capture, and revenue enhancement.</w:t>
      </w:r>
    </w:p>
    <w:p w14:paraId="210A20C7" w14:textId="77777777" w:rsidR="006A5650" w:rsidRDefault="006A5650" w:rsidP="006A5650">
      <w:pPr>
        <w:pStyle w:val="ListBullet"/>
        <w:numPr>
          <w:ilvl w:val="0"/>
          <w:numId w:val="10"/>
        </w:numPr>
      </w:pPr>
      <w:r>
        <w:t>Supervised, monitored and managed front-end department billing production workflow along with the denial management and recovery section.</w:t>
      </w:r>
    </w:p>
    <w:p w14:paraId="1C9826D2" w14:textId="77777777" w:rsidR="006A5650" w:rsidRDefault="006A5650" w:rsidP="006A5650">
      <w:pPr>
        <w:pStyle w:val="ListBullet"/>
        <w:numPr>
          <w:ilvl w:val="0"/>
          <w:numId w:val="10"/>
        </w:numPr>
      </w:pPr>
      <w:r>
        <w:t>Coordinated efforts across all departments to decrease billing errors and increase revenue, I worked closely with the Billing and Collections Manager to determine opportunities for growth.</w:t>
      </w:r>
    </w:p>
    <w:p w14:paraId="1416066E" w14:textId="77777777" w:rsidR="006A5650" w:rsidRDefault="006A5650" w:rsidP="006A5650">
      <w:pPr>
        <w:pStyle w:val="ListBullet"/>
        <w:numPr>
          <w:ilvl w:val="0"/>
          <w:numId w:val="10"/>
        </w:numPr>
      </w:pPr>
      <w:r>
        <w:t>Provided support to the Billing and Collections Manger in managing the quality of developed policies and standards and provided my input on regulatory policy.</w:t>
      </w:r>
    </w:p>
    <w:p w14:paraId="2C017005" w14:textId="77777777" w:rsidR="006A5650" w:rsidRDefault="006A5650" w:rsidP="006A5650">
      <w:pPr>
        <w:pStyle w:val="ListBullet"/>
        <w:numPr>
          <w:ilvl w:val="0"/>
          <w:numId w:val="10"/>
        </w:numPr>
      </w:pPr>
      <w:r>
        <w:t>Reviewed policies and standards that where developed by staff for accuracy and creditability regarding the subject matter.</w:t>
      </w:r>
    </w:p>
    <w:p w14:paraId="4E334349" w14:textId="77777777" w:rsidR="006A5650" w:rsidRDefault="006A5650" w:rsidP="006A5650">
      <w:pPr>
        <w:pStyle w:val="ListBullet"/>
        <w:numPr>
          <w:ilvl w:val="0"/>
          <w:numId w:val="10"/>
        </w:numPr>
      </w:pPr>
      <w:r>
        <w:t>Focused on process improvements in accordance with policy standards.</w:t>
      </w:r>
    </w:p>
    <w:p w14:paraId="1FA92EB3" w14:textId="77777777" w:rsidR="006A5650" w:rsidRPr="008F4CD4" w:rsidRDefault="006A5650" w:rsidP="00FA5360">
      <w:pPr>
        <w:pStyle w:val="ListBullet"/>
        <w:numPr>
          <w:ilvl w:val="0"/>
          <w:numId w:val="0"/>
        </w:numPr>
        <w:rPr>
          <w:b/>
        </w:rPr>
      </w:pPr>
    </w:p>
    <w:p w14:paraId="38714113" w14:textId="77777777" w:rsidR="008B67FD" w:rsidRPr="008F4CD4" w:rsidRDefault="008B67FD" w:rsidP="008B67FD">
      <w:pPr>
        <w:pStyle w:val="Section"/>
        <w:rPr>
          <w:b/>
        </w:rPr>
      </w:pPr>
      <w:r w:rsidRPr="008F4CD4">
        <w:rPr>
          <w:b/>
        </w:rPr>
        <w:t>Griffin Hospital</w:t>
      </w:r>
    </w:p>
    <w:p w14:paraId="6BDA4AA5" w14:textId="77777777" w:rsidR="00FA5360" w:rsidRDefault="008B67FD" w:rsidP="00FA5360">
      <w:pPr>
        <w:pStyle w:val="ListBullet"/>
        <w:numPr>
          <w:ilvl w:val="0"/>
          <w:numId w:val="0"/>
        </w:numPr>
        <w:ind w:left="245" w:hanging="245"/>
      </w:pPr>
      <w:r>
        <w:t>4-9-1990 – 5-30-2005</w:t>
      </w:r>
    </w:p>
    <w:p w14:paraId="306E867E" w14:textId="77777777" w:rsidR="008B67FD" w:rsidRDefault="008B67FD" w:rsidP="00FA5360">
      <w:pPr>
        <w:pStyle w:val="ListBullet"/>
        <w:numPr>
          <w:ilvl w:val="0"/>
          <w:numId w:val="0"/>
        </w:numPr>
        <w:ind w:left="245" w:hanging="245"/>
      </w:pPr>
      <w:r>
        <w:t>Senior Billing Manager</w:t>
      </w:r>
    </w:p>
    <w:p w14:paraId="1B2A4EA4" w14:textId="77777777" w:rsidR="008B67FD" w:rsidRDefault="008B67FD" w:rsidP="00FA5360">
      <w:pPr>
        <w:pStyle w:val="ListBullet"/>
        <w:numPr>
          <w:ilvl w:val="0"/>
          <w:numId w:val="0"/>
        </w:numPr>
        <w:ind w:left="245" w:hanging="245"/>
      </w:pPr>
    </w:p>
    <w:p w14:paraId="4117AC44" w14:textId="77777777" w:rsidR="008B67FD" w:rsidRDefault="008B67FD" w:rsidP="008B67FD">
      <w:pPr>
        <w:pStyle w:val="ListBullet"/>
        <w:numPr>
          <w:ilvl w:val="0"/>
          <w:numId w:val="11"/>
        </w:numPr>
      </w:pPr>
      <w:r>
        <w:t>Responsible for collections, aging, establishing write-off standards and claims denial.</w:t>
      </w:r>
    </w:p>
    <w:p w14:paraId="44387981" w14:textId="77777777" w:rsidR="008B67FD" w:rsidRDefault="008B67FD" w:rsidP="008B67FD">
      <w:pPr>
        <w:pStyle w:val="ListBullet"/>
        <w:numPr>
          <w:ilvl w:val="0"/>
          <w:numId w:val="11"/>
        </w:numPr>
      </w:pPr>
      <w:r>
        <w:t>Provided instruction, leadership and supervision for a team of 20 employees.</w:t>
      </w:r>
    </w:p>
    <w:p w14:paraId="459A2AAC" w14:textId="77777777" w:rsidR="008B67FD" w:rsidRDefault="008B67FD" w:rsidP="008B67FD">
      <w:pPr>
        <w:pStyle w:val="ListBullet"/>
        <w:numPr>
          <w:ilvl w:val="0"/>
          <w:numId w:val="11"/>
        </w:numPr>
      </w:pPr>
      <w:r>
        <w:t>Handled financial analysis and reporting of billing revenue cycle and practice operations.</w:t>
      </w:r>
    </w:p>
    <w:p w14:paraId="4663D609" w14:textId="77777777" w:rsidR="008B67FD" w:rsidRDefault="008B67FD" w:rsidP="008B67FD">
      <w:pPr>
        <w:pStyle w:val="ListBullet"/>
        <w:numPr>
          <w:ilvl w:val="0"/>
          <w:numId w:val="11"/>
        </w:numPr>
      </w:pPr>
      <w:r>
        <w:t>Monitored revenue against benchmark front-end metrics and accounts receivable targets.</w:t>
      </w:r>
    </w:p>
    <w:p w14:paraId="7F16F108" w14:textId="77777777" w:rsidR="008B67FD" w:rsidRDefault="008B67FD" w:rsidP="008B67FD">
      <w:pPr>
        <w:pStyle w:val="ListBullet"/>
        <w:numPr>
          <w:ilvl w:val="0"/>
          <w:numId w:val="11"/>
        </w:numPr>
      </w:pPr>
      <w:r>
        <w:t>Resolved budget variances.</w:t>
      </w:r>
    </w:p>
    <w:p w14:paraId="2E29B0F9" w14:textId="77777777" w:rsidR="008B67FD" w:rsidRDefault="008B67FD" w:rsidP="008B67FD">
      <w:pPr>
        <w:pStyle w:val="ListBullet"/>
        <w:numPr>
          <w:ilvl w:val="0"/>
          <w:numId w:val="11"/>
        </w:numPr>
      </w:pPr>
      <w:r>
        <w:t>Wrote policies and procedures for billing, collections and posting.</w:t>
      </w:r>
    </w:p>
    <w:p w14:paraId="10771E0C" w14:textId="77777777" w:rsidR="008B67FD" w:rsidRDefault="008B67FD" w:rsidP="008B67FD">
      <w:pPr>
        <w:pStyle w:val="ListBullet"/>
        <w:numPr>
          <w:ilvl w:val="0"/>
          <w:numId w:val="11"/>
        </w:numPr>
      </w:pPr>
      <w:r>
        <w:t>Trained physicians and administration staff to ensure compliance on correct coding and</w:t>
      </w:r>
    </w:p>
    <w:p w14:paraId="44C860D1" w14:textId="77777777" w:rsidR="008B67FD" w:rsidRDefault="008B67FD" w:rsidP="008B67FD">
      <w:pPr>
        <w:pStyle w:val="ListBullet"/>
        <w:numPr>
          <w:ilvl w:val="0"/>
          <w:numId w:val="0"/>
        </w:numPr>
        <w:ind w:left="360"/>
      </w:pPr>
      <w:r>
        <w:t>Documentation.</w:t>
      </w:r>
    </w:p>
    <w:p w14:paraId="5636FD14" w14:textId="77777777" w:rsidR="008B67FD" w:rsidRDefault="008B67FD" w:rsidP="008B67FD">
      <w:pPr>
        <w:pStyle w:val="ListBullet"/>
        <w:numPr>
          <w:ilvl w:val="0"/>
          <w:numId w:val="11"/>
        </w:numPr>
      </w:pPr>
      <w:r>
        <w:t>Resolved coding issues for clinical and financial staff.</w:t>
      </w:r>
    </w:p>
    <w:p w14:paraId="1697C93A" w14:textId="77777777" w:rsidR="008B67FD" w:rsidRDefault="008B67FD" w:rsidP="008B67FD">
      <w:pPr>
        <w:pStyle w:val="ListBullet"/>
        <w:numPr>
          <w:ilvl w:val="0"/>
          <w:numId w:val="11"/>
        </w:numPr>
      </w:pPr>
      <w:r>
        <w:t>Maintained quality levels by conducting random charge/coding audits and work with</w:t>
      </w:r>
    </w:p>
    <w:p w14:paraId="580F6B31" w14:textId="77777777" w:rsidR="008B67FD" w:rsidRDefault="008B67FD" w:rsidP="008B67FD">
      <w:pPr>
        <w:pStyle w:val="ListBullet"/>
        <w:numPr>
          <w:ilvl w:val="0"/>
          <w:numId w:val="0"/>
        </w:numPr>
        <w:ind w:left="360"/>
      </w:pPr>
      <w:r>
        <w:t>Staff to resolve issues.</w:t>
      </w:r>
    </w:p>
    <w:p w14:paraId="62902EAF" w14:textId="77777777" w:rsidR="008B67FD" w:rsidRDefault="008B67FD" w:rsidP="008B67FD">
      <w:pPr>
        <w:pStyle w:val="ListBullet"/>
        <w:numPr>
          <w:ilvl w:val="0"/>
          <w:numId w:val="11"/>
        </w:numPr>
      </w:pPr>
      <w:r>
        <w:lastRenderedPageBreak/>
        <w:t>Worked with payers to ensure all claims were processed and received by the insurance</w:t>
      </w:r>
    </w:p>
    <w:p w14:paraId="505BE164" w14:textId="77777777" w:rsidR="008B67FD" w:rsidRDefault="008B67FD" w:rsidP="008B67FD">
      <w:pPr>
        <w:pStyle w:val="ListBullet"/>
        <w:numPr>
          <w:ilvl w:val="0"/>
          <w:numId w:val="11"/>
        </w:numPr>
      </w:pPr>
      <w:r>
        <w:t>Companies in a timely manner.  Reduced denials from 39% to 15% in a 6 month period.</w:t>
      </w:r>
    </w:p>
    <w:p w14:paraId="6FE28FCB" w14:textId="77777777" w:rsidR="008B67FD" w:rsidRDefault="008B67FD" w:rsidP="008B67FD">
      <w:pPr>
        <w:pStyle w:val="ListBullet"/>
        <w:numPr>
          <w:ilvl w:val="0"/>
          <w:numId w:val="11"/>
        </w:numPr>
      </w:pPr>
      <w:r>
        <w:t>Analyzed the top denials for each insurance company and identified solutions to increase</w:t>
      </w:r>
    </w:p>
    <w:p w14:paraId="61B3501C" w14:textId="77777777" w:rsidR="008B67FD" w:rsidRDefault="008B67FD" w:rsidP="008B67FD">
      <w:pPr>
        <w:pStyle w:val="ListBullet"/>
        <w:numPr>
          <w:ilvl w:val="0"/>
          <w:numId w:val="0"/>
        </w:numPr>
        <w:ind w:left="360"/>
      </w:pPr>
      <w:r>
        <w:t>Cash and A/R days.</w:t>
      </w:r>
    </w:p>
    <w:p w14:paraId="37153BA2" w14:textId="77777777" w:rsidR="00FA5360" w:rsidRPr="00FA5360" w:rsidRDefault="00FA5360" w:rsidP="00FA5360">
      <w:pPr>
        <w:pStyle w:val="ListBullet"/>
        <w:numPr>
          <w:ilvl w:val="0"/>
          <w:numId w:val="0"/>
        </w:numPr>
        <w:ind w:left="245" w:hanging="245"/>
        <w:rPr>
          <w:b/>
        </w:rPr>
      </w:pPr>
    </w:p>
    <w:p w14:paraId="449D7A30" w14:textId="77777777" w:rsidR="00971D36" w:rsidRDefault="00971D36" w:rsidP="00FA5360">
      <w:pPr>
        <w:pStyle w:val="ListBullet"/>
        <w:numPr>
          <w:ilvl w:val="0"/>
          <w:numId w:val="0"/>
        </w:numPr>
        <w:ind w:left="720"/>
      </w:pPr>
    </w:p>
    <w:p w14:paraId="68655016" w14:textId="77777777" w:rsidR="0041016E" w:rsidRDefault="0041016E"/>
    <w:sdt>
      <w:sdtPr>
        <w:id w:val="1483710"/>
        <w:placeholder>
          <w:docPart w:val="99B1854CED7C4E7FA7B850B2F64AA25C"/>
        </w:placeholder>
        <w:temporary/>
        <w:showingPlcHdr/>
      </w:sdtPr>
      <w:sdtEndPr/>
      <w:sdtContent>
        <w:p w14:paraId="11BE553B" w14:textId="77777777" w:rsidR="0041016E" w:rsidRDefault="009044B4">
          <w:pPr>
            <w:pStyle w:val="Heading1"/>
          </w:pPr>
          <w:r>
            <w:t>Education</w:t>
          </w:r>
        </w:p>
      </w:sdtContent>
    </w:sdt>
    <w:p w14:paraId="4DD867DD" w14:textId="77777777" w:rsidR="008B67FD" w:rsidRDefault="008B67FD" w:rsidP="008B67FD">
      <w:pPr>
        <w:pStyle w:val="Subsection"/>
      </w:pPr>
      <w:r>
        <w:t>High School Diploma-Graduated June 6</w:t>
      </w:r>
      <w:r w:rsidRPr="0004648E">
        <w:rPr>
          <w:vertAlign w:val="superscript"/>
        </w:rPr>
        <w:t>th</w:t>
      </w:r>
      <w:r>
        <w:t xml:space="preserve"> 1974</w:t>
      </w:r>
    </w:p>
    <w:p w14:paraId="0215624E" w14:textId="77777777" w:rsidR="008B67FD" w:rsidRDefault="008B67FD" w:rsidP="008B67FD">
      <w:pPr>
        <w:pStyle w:val="Subsection"/>
      </w:pPr>
      <w:r>
        <w:t>MTI Business College-Graduated April 10</w:t>
      </w:r>
      <w:r w:rsidRPr="00260345">
        <w:rPr>
          <w:vertAlign w:val="superscript"/>
        </w:rPr>
        <w:t>th</w:t>
      </w:r>
      <w:r>
        <w:t xml:space="preserve"> 1978-Business and General Accounting</w:t>
      </w:r>
    </w:p>
    <w:p w14:paraId="0968F5B9" w14:textId="77777777" w:rsidR="008B67FD" w:rsidRDefault="008B67FD" w:rsidP="008B67FD">
      <w:pPr>
        <w:pStyle w:val="Subsection"/>
      </w:pPr>
      <w:r>
        <w:t>Merritt College-Graduated 2 year Degree June 19</w:t>
      </w:r>
      <w:r w:rsidRPr="00260345">
        <w:rPr>
          <w:vertAlign w:val="superscript"/>
        </w:rPr>
        <w:t>th</w:t>
      </w:r>
      <w:r>
        <w:t xml:space="preserve"> 1982-AA Business Administration</w:t>
      </w:r>
    </w:p>
    <w:p w14:paraId="1AA77435" w14:textId="77777777" w:rsidR="008B67FD" w:rsidRDefault="008B67FD" w:rsidP="008B67FD">
      <w:pPr>
        <w:pStyle w:val="Subsection"/>
      </w:pPr>
      <w:r>
        <w:t>Golden Gate University-Graduated 4 year degree December 19</w:t>
      </w:r>
      <w:r w:rsidRPr="00260345">
        <w:rPr>
          <w:vertAlign w:val="superscript"/>
        </w:rPr>
        <w:t>th</w:t>
      </w:r>
      <w:r>
        <w:t xml:space="preserve"> 1985 </w:t>
      </w:r>
      <w:r>
        <w:rPr>
          <w:color w:val="8DB3E2" w:themeColor="text2" w:themeTint="66"/>
          <w:sz w:val="16"/>
          <w:szCs w:val="16"/>
        </w:rPr>
        <w:sym w:font="Wingdings 2" w:char="F097"/>
      </w:r>
      <w:r>
        <w:t xml:space="preserve"> BA Law </w:t>
      </w:r>
    </w:p>
    <w:p w14:paraId="2521CFFE" w14:textId="77777777" w:rsidR="008B67FD" w:rsidRDefault="008B67FD" w:rsidP="008B67FD">
      <w:pPr>
        <w:pStyle w:val="Subsection"/>
      </w:pPr>
      <w:r>
        <w:t>Golden Gate University-Graduated 4 year Degree December 15</w:t>
      </w:r>
      <w:r w:rsidRPr="00914379">
        <w:rPr>
          <w:vertAlign w:val="superscript"/>
        </w:rPr>
        <w:t>th</w:t>
      </w:r>
      <w:r>
        <w:t xml:space="preserve"> 1990-MA Business</w:t>
      </w:r>
    </w:p>
    <w:p w14:paraId="1D34F717" w14:textId="77777777" w:rsidR="008B67FD" w:rsidRDefault="008B67FD" w:rsidP="008B67FD">
      <w:pPr>
        <w:pStyle w:val="Subsection"/>
      </w:pPr>
      <w:r>
        <w:t>Administration in Finance</w:t>
      </w:r>
    </w:p>
    <w:p w14:paraId="13F7E4D8" w14:textId="77777777" w:rsidR="008B67FD" w:rsidRDefault="008B67FD" w:rsidP="008B67FD">
      <w:pPr>
        <w:pStyle w:val="Subsection"/>
      </w:pPr>
      <w:r>
        <w:t>MTI Business College-Graduated June 6</w:t>
      </w:r>
      <w:r w:rsidRPr="00914379">
        <w:rPr>
          <w:vertAlign w:val="superscript"/>
        </w:rPr>
        <w:t>th</w:t>
      </w:r>
      <w:r>
        <w:t xml:space="preserve"> 1996-BA in Accounting and Business </w:t>
      </w:r>
    </w:p>
    <w:p w14:paraId="2812E622" w14:textId="77777777" w:rsidR="008B67FD" w:rsidRDefault="008B67FD" w:rsidP="008B67FD">
      <w:pPr>
        <w:pStyle w:val="Subsection"/>
      </w:pPr>
      <w:r>
        <w:t>Applied Applications in Finance</w:t>
      </w:r>
    </w:p>
    <w:p w14:paraId="78137642" w14:textId="77777777" w:rsidR="008B67FD" w:rsidRDefault="008B67FD" w:rsidP="008B67FD"/>
    <w:p w14:paraId="1DACCA9C" w14:textId="77777777" w:rsidR="0041016E" w:rsidRDefault="0041016E"/>
    <w:sdt>
      <w:sdtPr>
        <w:id w:val="1483997"/>
        <w:placeholder>
          <w:docPart w:val="24F69576D3EA4CC9890F74E51FB863A3"/>
        </w:placeholder>
        <w:temporary/>
        <w:showingPlcHdr/>
      </w:sdtPr>
      <w:sdtEndPr/>
      <w:sdtContent>
        <w:p w14:paraId="08E591E0" w14:textId="77777777" w:rsidR="0041016E" w:rsidRDefault="009044B4">
          <w:pPr>
            <w:pStyle w:val="Heading1"/>
          </w:pPr>
          <w:r>
            <w:t>Communication</w:t>
          </w:r>
        </w:p>
      </w:sdtContent>
    </w:sdt>
    <w:p w14:paraId="6A19F1A0" w14:textId="77777777" w:rsidR="008B67FD" w:rsidRDefault="008B67FD" w:rsidP="008B67FD">
      <w:pPr>
        <w:pStyle w:val="Section"/>
        <w:tabs>
          <w:tab w:val="left" w:pos="2280"/>
        </w:tabs>
      </w:pPr>
      <w:r>
        <w:t>SKILLS</w:t>
      </w:r>
    </w:p>
    <w:p w14:paraId="00576A42" w14:textId="77777777" w:rsidR="008B67FD" w:rsidRDefault="008B67FD" w:rsidP="008B67FD">
      <w:pPr>
        <w:pStyle w:val="ListBullet"/>
        <w:ind w:left="360" w:hanging="360"/>
      </w:pPr>
      <w:r>
        <w:t>Medical Billing, Collections Management, Denial Management</w:t>
      </w:r>
    </w:p>
    <w:p w14:paraId="3494255E" w14:textId="77777777" w:rsidR="008B67FD" w:rsidRDefault="008B67FD" w:rsidP="008B67FD">
      <w:pPr>
        <w:pStyle w:val="ListBullet"/>
        <w:ind w:left="360" w:hanging="360"/>
      </w:pPr>
      <w:r>
        <w:t>Claims Submission and Re-submission Management</w:t>
      </w:r>
    </w:p>
    <w:p w14:paraId="326A5441" w14:textId="77777777" w:rsidR="008B67FD" w:rsidRDefault="008B67FD" w:rsidP="008B67FD">
      <w:pPr>
        <w:pStyle w:val="ListBullet"/>
        <w:ind w:left="360" w:hanging="360"/>
      </w:pPr>
      <w:r>
        <w:t xml:space="preserve">Customer Service and Patient First Skills </w:t>
      </w:r>
    </w:p>
    <w:p w14:paraId="342EFFF4" w14:textId="77777777" w:rsidR="008B67FD" w:rsidRDefault="008B67FD" w:rsidP="008B67FD">
      <w:pPr>
        <w:pStyle w:val="ListBullet"/>
        <w:ind w:left="360" w:hanging="360"/>
      </w:pPr>
      <w:r>
        <w:t>Medical Terminology-CPT, HCPCS, ICD-10, Coding Rules and guidelines</w:t>
      </w:r>
    </w:p>
    <w:p w14:paraId="0A1E1247" w14:textId="77777777" w:rsidR="008B67FD" w:rsidRDefault="008B67FD" w:rsidP="008B67FD">
      <w:pPr>
        <w:pStyle w:val="ListBullet"/>
        <w:ind w:left="360" w:hanging="360"/>
      </w:pPr>
      <w:r>
        <w:t>Billing Adjudication</w:t>
      </w:r>
    </w:p>
    <w:p w14:paraId="3EAFF114" w14:textId="77777777" w:rsidR="008B67FD" w:rsidRDefault="008B67FD" w:rsidP="008B67FD">
      <w:pPr>
        <w:pStyle w:val="ListBullet"/>
        <w:ind w:left="360" w:hanging="360"/>
      </w:pPr>
      <w:r>
        <w:t>Claims Data and Data Scheme</w:t>
      </w:r>
    </w:p>
    <w:p w14:paraId="7EC06A72" w14:textId="77777777" w:rsidR="008B67FD" w:rsidRDefault="008B67FD" w:rsidP="008B67FD">
      <w:pPr>
        <w:pStyle w:val="ListBullet"/>
        <w:ind w:left="360" w:hanging="360"/>
      </w:pPr>
      <w:r>
        <w:t>HAAD Policies and Mandates</w:t>
      </w:r>
    </w:p>
    <w:p w14:paraId="36C0A3FB" w14:textId="77777777" w:rsidR="008B67FD" w:rsidRDefault="008B67FD" w:rsidP="008B67FD">
      <w:pPr>
        <w:pStyle w:val="ListBullet"/>
        <w:ind w:left="360" w:hanging="360"/>
      </w:pPr>
      <w:r>
        <w:t>HAAD Adjudication</w:t>
      </w:r>
    </w:p>
    <w:p w14:paraId="175FA4BC" w14:textId="77777777" w:rsidR="008B67FD" w:rsidRDefault="008B67FD" w:rsidP="008B67FD">
      <w:pPr>
        <w:pStyle w:val="ListBullet"/>
        <w:ind w:left="360" w:hanging="360"/>
      </w:pPr>
      <w:r>
        <w:t>DHA Billing Regulations</w:t>
      </w:r>
    </w:p>
    <w:p w14:paraId="4B3F7DE3" w14:textId="77777777" w:rsidR="008B67FD" w:rsidRDefault="008B67FD" w:rsidP="008B67FD">
      <w:pPr>
        <w:pStyle w:val="ListBullet"/>
        <w:ind w:left="360" w:hanging="360"/>
      </w:pPr>
      <w:r>
        <w:t>PC and Application Skills: Microsoft Office, SharePoint, Microsoft Office Suite 2010 and 2013</w:t>
      </w:r>
    </w:p>
    <w:p w14:paraId="5DCD5324" w14:textId="77777777" w:rsidR="008B67FD" w:rsidRDefault="008B67FD" w:rsidP="008B67FD">
      <w:pPr>
        <w:pStyle w:val="ListBullet"/>
        <w:ind w:left="360" w:hanging="360"/>
      </w:pPr>
      <w:r>
        <w:t>Microsoft Word, Excel, PowerPoint, Publisher, OneNote and Outlook</w:t>
      </w:r>
    </w:p>
    <w:p w14:paraId="28FB7893" w14:textId="77777777" w:rsidR="008B67FD" w:rsidRDefault="008B67FD" w:rsidP="008B67FD">
      <w:pPr>
        <w:pStyle w:val="ListBullet"/>
        <w:ind w:left="360" w:hanging="360"/>
      </w:pPr>
      <w:r>
        <w:t>Knowledge of Adobe Acrobat (PDF)</w:t>
      </w:r>
    </w:p>
    <w:p w14:paraId="524D79D7" w14:textId="77777777" w:rsidR="008B67FD" w:rsidRDefault="008B67FD" w:rsidP="008B67FD">
      <w:pPr>
        <w:pStyle w:val="ListBullet"/>
        <w:ind w:left="360" w:hanging="360"/>
      </w:pPr>
      <w:r>
        <w:t xml:space="preserve">IT EMR/HMR: </w:t>
      </w:r>
      <w:proofErr w:type="spellStart"/>
      <w:r>
        <w:t>Meditech</w:t>
      </w:r>
      <w:proofErr w:type="spellEnd"/>
      <w:r>
        <w:t xml:space="preserve">, Cerner and Cerner </w:t>
      </w:r>
      <w:proofErr w:type="spellStart"/>
      <w:r>
        <w:t>Mellimium</w:t>
      </w:r>
      <w:proofErr w:type="spellEnd"/>
      <w:r>
        <w:t>, EPIC</w:t>
      </w:r>
    </w:p>
    <w:p w14:paraId="0148102A" w14:textId="77777777" w:rsidR="008B67FD" w:rsidRDefault="008B67FD" w:rsidP="008B67FD">
      <w:pPr>
        <w:pStyle w:val="ListBullet"/>
        <w:ind w:left="360" w:hanging="360"/>
      </w:pPr>
      <w:r>
        <w:t>Excellent Communication and Verbal skills</w:t>
      </w:r>
    </w:p>
    <w:p w14:paraId="44A0D3AE" w14:textId="77777777" w:rsidR="008B67FD" w:rsidRDefault="008B67FD" w:rsidP="008B67FD">
      <w:pPr>
        <w:pStyle w:val="ListBullet"/>
        <w:ind w:left="360" w:hanging="360"/>
      </w:pPr>
      <w:r>
        <w:t>Excellent English Language, Understand some Arabic</w:t>
      </w:r>
    </w:p>
    <w:p w14:paraId="68E58B6F" w14:textId="77777777" w:rsidR="008B67FD" w:rsidRDefault="008B67FD" w:rsidP="008B67FD">
      <w:pPr>
        <w:pStyle w:val="ListBullet"/>
        <w:ind w:left="360" w:hanging="360"/>
      </w:pPr>
      <w:r>
        <w:t>Able to work independently</w:t>
      </w:r>
    </w:p>
    <w:p w14:paraId="492302BB" w14:textId="77777777" w:rsidR="008B67FD" w:rsidRDefault="008B67FD" w:rsidP="008B67FD">
      <w:pPr>
        <w:pStyle w:val="ListBullet"/>
        <w:ind w:left="360" w:hanging="360"/>
      </w:pPr>
      <w:r>
        <w:t>Adaptable to all working environments</w:t>
      </w:r>
    </w:p>
    <w:p w14:paraId="5F2C9EDE" w14:textId="77777777" w:rsidR="008B67FD" w:rsidRDefault="008B67FD" w:rsidP="008B67FD">
      <w:pPr>
        <w:pStyle w:val="ListBullet"/>
        <w:ind w:left="360" w:hanging="360"/>
      </w:pPr>
      <w:r>
        <w:t>Strong decision-making skills and problem solving skills</w:t>
      </w:r>
    </w:p>
    <w:p w14:paraId="4DD789CF" w14:textId="77777777" w:rsidR="008B67FD" w:rsidRDefault="008B67FD" w:rsidP="008B67FD">
      <w:pPr>
        <w:pStyle w:val="ListBullet"/>
        <w:ind w:left="360" w:hanging="360"/>
      </w:pPr>
      <w:r>
        <w:t>Willingness to learn new areas and develop what is learned</w:t>
      </w:r>
    </w:p>
    <w:p w14:paraId="60CE97E6" w14:textId="77777777" w:rsidR="008B67FD" w:rsidRDefault="008B67FD" w:rsidP="008B67FD">
      <w:pPr>
        <w:pStyle w:val="ListBullet"/>
        <w:ind w:left="360" w:hanging="360"/>
      </w:pPr>
      <w:r>
        <w:t>Strong Leadership skills</w:t>
      </w:r>
    </w:p>
    <w:p w14:paraId="70A63A41" w14:textId="77777777" w:rsidR="0041016E" w:rsidRDefault="0041016E"/>
    <w:p w14:paraId="69AC75F3" w14:textId="77777777" w:rsidR="00AA1BD0" w:rsidRPr="00AA1BD0" w:rsidRDefault="00AA1BD0">
      <w:pPr>
        <w:rPr>
          <w:rFonts w:asciiTheme="majorHAnsi" w:hAnsiTheme="majorHAnsi"/>
          <w:b/>
          <w:sz w:val="26"/>
          <w:szCs w:val="26"/>
        </w:rPr>
      </w:pPr>
      <w:r w:rsidRPr="00AA1BD0">
        <w:rPr>
          <w:rFonts w:asciiTheme="majorHAnsi" w:hAnsiTheme="majorHAnsi"/>
          <w:b/>
          <w:sz w:val="26"/>
          <w:szCs w:val="26"/>
        </w:rPr>
        <w:t>Salary, Travel and Relocation</w:t>
      </w:r>
    </w:p>
    <w:p w14:paraId="1835CBDD" w14:textId="77777777" w:rsidR="00AA1BD0" w:rsidRDefault="00AA1BD0">
      <w:bookmarkStart w:id="0" w:name="_GoBack"/>
      <w:bookmarkEnd w:id="0"/>
    </w:p>
    <w:p w14:paraId="62DA95EE" w14:textId="77777777" w:rsidR="00AA1BD0" w:rsidRDefault="00AA1BD0" w:rsidP="00AA1BD0">
      <w:pPr>
        <w:pStyle w:val="ListBullet"/>
        <w:numPr>
          <w:ilvl w:val="0"/>
          <w:numId w:val="0"/>
        </w:numPr>
        <w:ind w:left="245" w:hanging="245"/>
      </w:pPr>
      <w:r>
        <w:t>Salary Requirements Range: 135,000-244,000 US yearly</w:t>
      </w:r>
    </w:p>
    <w:p w14:paraId="76B6B196" w14:textId="77777777" w:rsidR="00AA1BD0" w:rsidRDefault="00AA1BD0" w:rsidP="00AA1BD0">
      <w:pPr>
        <w:pStyle w:val="ListBullet"/>
        <w:numPr>
          <w:ilvl w:val="0"/>
          <w:numId w:val="0"/>
        </w:numPr>
        <w:ind w:left="245" w:hanging="245"/>
      </w:pPr>
      <w:r>
        <w:t>Travel: No restrictions on Travel-Passport current until 2025</w:t>
      </w:r>
    </w:p>
    <w:p w14:paraId="59C7B76F" w14:textId="77777777" w:rsidR="00AA1BD0" w:rsidRDefault="00AA1BD0" w:rsidP="00AA1BD0">
      <w:pPr>
        <w:pStyle w:val="ListBullet"/>
        <w:numPr>
          <w:ilvl w:val="0"/>
          <w:numId w:val="0"/>
        </w:numPr>
        <w:ind w:left="245" w:hanging="245"/>
      </w:pPr>
      <w:r>
        <w:t>Current Resident Visa-3 years UAE</w:t>
      </w:r>
    </w:p>
    <w:p w14:paraId="5DD5058C" w14:textId="77777777" w:rsidR="00AA1BD0" w:rsidRDefault="00AA1BD0" w:rsidP="00AA1BD0">
      <w:pPr>
        <w:pStyle w:val="ListBullet"/>
        <w:numPr>
          <w:ilvl w:val="0"/>
          <w:numId w:val="0"/>
        </w:numPr>
        <w:ind w:left="245" w:hanging="245"/>
      </w:pPr>
      <w:r>
        <w:t>Relocation: No Problem</w:t>
      </w:r>
    </w:p>
    <w:p w14:paraId="5042BF19" w14:textId="77777777" w:rsidR="00AA1BD0" w:rsidRDefault="00AA1BD0" w:rsidP="00AA1BD0">
      <w:pPr>
        <w:pStyle w:val="ListBullet"/>
        <w:numPr>
          <w:ilvl w:val="0"/>
          <w:numId w:val="0"/>
        </w:numPr>
        <w:ind w:left="245" w:hanging="245"/>
      </w:pPr>
    </w:p>
    <w:p w14:paraId="2BAA09DC" w14:textId="77777777" w:rsidR="00AA1BD0" w:rsidRDefault="00AA1BD0"/>
    <w:sectPr w:rsidR="00AA1BD0">
      <w:headerReference w:type="default" r:id="rId8"/>
      <w:footerReference w:type="default" r:id="rId9"/>
      <w:headerReference w:type="first" r:id="rId10"/>
      <w:pgSz w:w="12240" w:h="15840" w:code="1"/>
      <w:pgMar w:top="2304" w:right="1152" w:bottom="1080" w:left="1152" w:header="100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CE28D" w14:textId="77777777" w:rsidR="00223279" w:rsidRDefault="00223279">
      <w:pPr>
        <w:spacing w:line="240" w:lineRule="auto"/>
      </w:pPr>
      <w:r>
        <w:separator/>
      </w:r>
    </w:p>
  </w:endnote>
  <w:endnote w:type="continuationSeparator" w:id="0">
    <w:p w14:paraId="0C589A4C" w14:textId="77777777" w:rsidR="00223279" w:rsidRDefault="00223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7519"/>
      <w:docPartObj>
        <w:docPartGallery w:val="Page Numbers (Bottom of Page)"/>
        <w:docPartUnique/>
      </w:docPartObj>
    </w:sdtPr>
    <w:sdtEndPr/>
    <w:sdtContent>
      <w:p w14:paraId="1024BD13" w14:textId="77777777" w:rsidR="009044B4" w:rsidRDefault="009044B4">
        <w:pPr>
          <w:pStyle w:val="Footer"/>
        </w:pPr>
        <w:r>
          <w:fldChar w:fldCharType="begin"/>
        </w:r>
        <w:r>
          <w:instrText xml:space="preserve"> PAGE   \* MERGEFORMAT </w:instrText>
        </w:r>
        <w:r>
          <w:fldChar w:fldCharType="separate"/>
        </w:r>
        <w:r w:rsidR="003D7DA1">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58163" w14:textId="77777777" w:rsidR="00223279" w:rsidRDefault="00223279">
      <w:pPr>
        <w:spacing w:line="240" w:lineRule="auto"/>
      </w:pPr>
      <w:r>
        <w:separator/>
      </w:r>
    </w:p>
  </w:footnote>
  <w:footnote w:type="continuationSeparator" w:id="0">
    <w:p w14:paraId="3B119AFE" w14:textId="77777777" w:rsidR="00223279" w:rsidRDefault="002232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EC714" w14:textId="3E602518" w:rsidR="009044B4" w:rsidRDefault="009044B4">
    <w:pPr>
      <w:pStyle w:val="Title"/>
    </w:pPr>
    <w:r>
      <w:rPr>
        <w:noProof/>
      </w:rPr>
      <mc:AlternateContent>
        <mc:Choice Requires="wpg">
          <w:drawing>
            <wp:anchor distT="0" distB="0" distL="114300" distR="114300" simplePos="0" relativeHeight="251664384" behindDoc="0" locked="1" layoutInCell="1" allowOverlap="1" wp14:anchorId="429602E7" wp14:editId="0FFA4132">
              <wp:simplePos x="0" y="0"/>
              <wp:positionH relativeFrom="page">
                <wp:align>right</wp:align>
              </wp:positionH>
              <wp:positionV relativeFrom="page">
                <wp:posOffset>54610</wp:posOffset>
              </wp:positionV>
              <wp:extent cx="7404771" cy="9692005"/>
              <wp:effectExtent l="0" t="0" r="22225" b="19050"/>
              <wp:wrapNone/>
              <wp:docPr id="20" name="Group 20" title="Background graphic"/>
              <wp:cNvGraphicFramePr/>
              <a:graphic xmlns:a="http://schemas.openxmlformats.org/drawingml/2006/main">
                <a:graphicData uri="http://schemas.microsoft.com/office/word/2010/wordprocessingGroup">
                  <wpg:wgp>
                    <wpg:cNvGrpSpPr/>
                    <wpg:grpSpPr>
                      <a:xfrm>
                        <a:off x="0" y="0"/>
                        <a:ext cx="7404771" cy="9692005"/>
                        <a:chOff x="0" y="0"/>
                        <a:chExt cx="7404771" cy="9692005"/>
                      </a:xfrm>
                    </wpg:grpSpPr>
                    <wps:wsp>
                      <wps:cNvPr id="21" name="Freeform 10"/>
                      <wps:cNvSpPr>
                        <a:spLocks/>
                      </wps:cNvSpPr>
                      <wps:spPr bwMode="auto">
                        <a:xfrm>
                          <a:off x="257175" y="0"/>
                          <a:ext cx="7147596" cy="1289431"/>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chemeClr val="accent6">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1"/>
                      <wps:cNvSpPr>
                        <a:spLocks/>
                      </wps:cNvSpPr>
                      <wps:spPr bwMode="auto">
                        <a:xfrm>
                          <a:off x="4762" y="233362"/>
                          <a:ext cx="7035165"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chemeClr val="accent1">
                                <a:lumMod val="60000"/>
                                <a:lumOff val="40000"/>
                                <a:alpha val="67999"/>
                              </a:schemeClr>
                            </a:gs>
                            <a:gs pos="100000">
                              <a:schemeClr val="accent1">
                                <a:lumMod val="60000"/>
                                <a:lumOff val="40000"/>
                                <a:gamma/>
                                <a:tint val="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wps:spPr>
                        <a:xfrm>
                          <a:off x="0" y="257175"/>
                          <a:ext cx="7038975" cy="9434830"/>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96400</wp14:pctHeight>
              </wp14:sizeRelV>
            </wp:anchor>
          </w:drawing>
        </mc:Choice>
        <mc:Fallback xmlns:w15="http://schemas.microsoft.com/office/word/2012/wordml" xmlns:mv="urn:schemas-microsoft-com:mac:vml" xmlns:mo="http://schemas.microsoft.com/office/mac/office/2008/main">
          <w:pict>
            <v:group w14:anchorId="62980B6C" id="Group 20" o:spid="_x0000_s1026" alt="Title: Background graphic" style="position:absolute;margin-left:531.85pt;margin-top:4.3pt;width:583.05pt;height:763.15pt;z-index:251664384;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">
              <v:shape id="Freeform 10" o:spid="_x0000_s1027" style="position:absolute;left:2571;width:71476;height:12894;visibility:visible;mso-wrap-style:square;v-text-anchor:top" coordsize="11262,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mMEA&#10;AADbAAAADwAAAGRycy9kb3ducmV2LnhtbESPQYvCMBSE7wv+h/AEb2uqB1mrUURc2IsHjQePj+TZ&#10;VpuX0kRb/70RFjwOM/MNs1z3rhYPakPlWcFknIEgNt5WXCg46d/vHxAhIlusPZOCJwVYrwZfS8yt&#10;7/hAj2MsRIJwyFFBGWOTSxlMSQ7D2DfEybv41mFMsi2kbbFLcFfLaZbNpMOK00KJDW1LMrfj3Skw&#10;PL9qvz1dtDR6353v111z0EqNhv1mASJSHz/h//afVTCdwPtL+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fupjBAAAA2wAAAA8AAAAAAAAAAAAAAAAAmAIAAGRycy9kb3du&#10;cmV2LnhtbFBLBQYAAAAABAAEAPUAAACGAwAAAAA=&#10;" path="m,2153c1292,,4221,923,6683,886,9145,849,10355,561,11262,455e" filled="f" strokecolor="#fbd4b4 [1305]">
                <v:path arrowok="t" o:connecttype="custom" o:connectlocs="0,1289431;4241465,530625;7147596,272499" o:connectangles="0,0,0"/>
              </v:shape>
              <v:shape id="Freeform 11" o:spid="_x0000_s1028" style="position:absolute;left:47;top:2333;width:70352;height:10059;visibility:visible;mso-wrap-style:square;v-text-anchor:top" coordsize="11256,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70cQA&#10;AADbAAAADwAAAGRycy9kb3ducmV2LnhtbESPQWvCQBSE70L/w/IKvYhuzKFIdBUpFFpPNXrQ2zP7&#10;TKLZt9vsVpN/3xUEj8PMfMPMl51pxJVaX1tWMBknIIgLq2suFey2n6MpCB+QNTaWSUFPHpaLl8Ec&#10;M21vvKFrHkoRIewzVFCF4DIpfVGRQT+2jjh6J9saDFG2pdQt3iLcNDJNkndpsOa4UKGjj4qKS/5n&#10;FBzd2qxzN+y/+/3G7H8PP5OzK5V6e+1WMxCBuvAMP9pfWkGawv1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z+9HEAAAA2wAAAA8AAAAAAAAAAAAAAAAAmAIAAGRycy9k&#10;b3ducmV2LnhtbFBLBQYAAAAABAAEAPUAAACJAwAAAAA=&#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23" o:spid="_x0000_s1029" style="position:absolute;top:2571;width:70389;height:94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DoMQA&#10;AADbAAAADwAAAGRycy9kb3ducmV2LnhtbESPQWvCQBSE7wX/w/IEb3UTW4qmriFICx68VKXnl+wz&#10;Ce6+TbJbjf/eLRR6HGbmG2adj9aIKw2+dawgnScgiCunW64VnI6fz0sQPiBrNI5JwZ085JvJ0xoz&#10;7W78RddDqEWEsM9QQRNCl0npq4Ys+rnriKN3doPFEOVQSz3gLcKtkYskeZMWW44LDXa0bai6HH6s&#10;gvLc74t+tSrbD1/uX78rY5bHVKnZdCzeQQQaw3/4r73TChYv8Psl/g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gw6DEAAAA2wAAAA8AAAAAAAAAAAAAAAAAmAIAAGRycy9k&#10;b3ducmV2LnhtbFBLBQYAAAAABAAEAPUAAACJAwAAAAA=&#10;" filled="f" strokecolor="#bfbfbf [2412]" strokeweight=".25pt"/>
              <w10:wrap anchorx="page" anchory="page"/>
              <w10:anchorlock/>
            </v:group>
          </w:pict>
        </mc:Fallback>
      </mc:AlternateContent>
    </w:r>
    <w:proofErr w:type="spellStart"/>
    <w:r w:rsidR="00971D36">
      <w:t>Waheedah</w:t>
    </w:r>
    <w:proofErr w:type="spellEnd"/>
    <w:r w:rsidR="00971D36">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0F3A" w14:textId="77777777" w:rsidR="003D7DA1" w:rsidRPr="003D7DA1" w:rsidRDefault="009044B4">
    <w:pPr>
      <w:pStyle w:val="Title"/>
      <w:rPr>
        <w:sz w:val="40"/>
        <w:szCs w:val="40"/>
      </w:rPr>
    </w:pPr>
    <w:r w:rsidRPr="003D7DA1">
      <w:rPr>
        <w:noProof/>
        <w:sz w:val="40"/>
        <w:szCs w:val="40"/>
      </w:rPr>
      <mc:AlternateContent>
        <mc:Choice Requires="wpg">
          <w:drawing>
            <wp:anchor distT="0" distB="0" distL="114300" distR="114300" simplePos="0" relativeHeight="251662336" behindDoc="0" locked="1" layoutInCell="1" allowOverlap="1" wp14:anchorId="0EA3D683" wp14:editId="3E690DAC">
              <wp:simplePos x="0" y="0"/>
              <wp:positionH relativeFrom="page">
                <wp:align>right</wp:align>
              </wp:positionH>
              <wp:positionV relativeFrom="page">
                <wp:posOffset>54610</wp:posOffset>
              </wp:positionV>
              <wp:extent cx="7404771" cy="9692005"/>
              <wp:effectExtent l="0" t="0" r="22225" b="19050"/>
              <wp:wrapNone/>
              <wp:docPr id="19" name="Group 19" title="Background graphic"/>
              <wp:cNvGraphicFramePr/>
              <a:graphic xmlns:a="http://schemas.openxmlformats.org/drawingml/2006/main">
                <a:graphicData uri="http://schemas.microsoft.com/office/word/2010/wordprocessingGroup">
                  <wpg:wgp>
                    <wpg:cNvGrpSpPr/>
                    <wpg:grpSpPr>
                      <a:xfrm>
                        <a:off x="0" y="0"/>
                        <a:ext cx="7404771" cy="9692005"/>
                        <a:chOff x="0" y="0"/>
                        <a:chExt cx="7404771" cy="9692005"/>
                      </a:xfrm>
                    </wpg:grpSpPr>
                    <wps:wsp>
                      <wps:cNvPr id="1" name="Freeform 10"/>
                      <wps:cNvSpPr>
                        <a:spLocks/>
                      </wps:cNvSpPr>
                      <wps:spPr bwMode="auto">
                        <a:xfrm>
                          <a:off x="257175" y="0"/>
                          <a:ext cx="7147596" cy="1289431"/>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chemeClr val="accent6">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Freeform 11"/>
                      <wps:cNvSpPr>
                        <a:spLocks/>
                      </wps:cNvSpPr>
                      <wps:spPr bwMode="auto">
                        <a:xfrm>
                          <a:off x="4762" y="233362"/>
                          <a:ext cx="7035165"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chemeClr val="accent1">
                                <a:lumMod val="60000"/>
                                <a:lumOff val="40000"/>
                                <a:alpha val="67999"/>
                              </a:schemeClr>
                            </a:gs>
                            <a:gs pos="100000">
                              <a:schemeClr val="accent1">
                                <a:lumMod val="60000"/>
                                <a:lumOff val="40000"/>
                                <a:gamma/>
                                <a:tint val="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1"/>
                      <wps:cNvSpPr/>
                      <wps:spPr>
                        <a:xfrm>
                          <a:off x="0" y="257175"/>
                          <a:ext cx="7038975" cy="9434830"/>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96400</wp14:pctHeight>
              </wp14:sizeRelV>
            </wp:anchor>
          </w:drawing>
        </mc:Choice>
        <mc:Fallback xmlns:w15="http://schemas.microsoft.com/office/word/2012/wordml" xmlns:mv="urn:schemas-microsoft-com:mac:vml" xmlns:mo="http://schemas.microsoft.com/office/mac/office/2008/main">
          <w:pict>
            <v:group w14:anchorId="42AD48FF" id="Group 19" o:spid="_x0000_s1026" alt="Title: Background graphic" style="position:absolute;margin-left:531.85pt;margin-top:4.3pt;width:583.05pt;height:763.15pt;z-index:251662336;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">
              <v:shape id="Freeform 10" o:spid="_x0000_s1027" style="position:absolute;left:2571;width:71476;height:12894;visibility:visible;mso-wrap-style:square;v-text-anchor:top" coordsize="11262,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D7b8A&#10;AADaAAAADwAAAGRycy9kb3ducmV2LnhtbERPTYvCMBC9C/sfwizszabrQbQaRWSFvXjQePA4JGNb&#10;bSalibb77zeC4Gl4vM9ZrgfXiAd1ofas4DvLQRAbb2suFZz0bjwDESKyxcYzKfijAOvVx2iJhfU9&#10;H+hxjKVIIRwKVFDF2BZSBlORw5D5ljhxF985jAl2pbQd9incNXKS51PpsObUUGFL24rM7Xh3CgzP&#10;r9pvTxctjd735/v1pz1opb4+h80CRKQhvsUv969N8+H5yvPK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ucPtvwAAANoAAAAPAAAAAAAAAAAAAAAAAJgCAABkcnMvZG93bnJl&#10;di54bWxQSwUGAAAAAAQABAD1AAAAhAMAAAAA&#10;" path="m,2153c1292,,4221,923,6683,886,9145,849,10355,561,11262,455e" filled="f" strokecolor="#fbd4b4 [1305]">
                <v:path arrowok="t" o:connecttype="custom" o:connectlocs="0,1289431;4241465,530625;7147596,272499" o:connectangles="0,0,0"/>
              </v:shape>
              <v:shape id="Freeform 11" o:spid="_x0000_s1028" style="position:absolute;left:47;top:2333;width:70352;height:10059;visibility:visible;mso-wrap-style:square;v-text-anchor:top" coordsize="11256,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UK8QA&#10;AADaAAAADwAAAGRycy9kb3ducmV2LnhtbESPQWvCQBSE70L/w/IKvYhu9FAkdRNKoWA91eghvT2z&#10;r0na7Ns1u9Xk33cFweMwM98w63wwnThT71vLChbzBARxZXXLtYLD/n22AuEDssbOMikYyUOePUzW&#10;mGp74R2di1CLCGGfooImBJdK6auGDPq5dcTR+7a9wRBlX0vd4yXCTSeXSfIsDbYcFxp09NZQ9Vv8&#10;GQVHtzXbwk3Hj7HcmfL09bn4cbVST4/D6wuIQEO4h2/tjVawhOuVe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vlCvEAAAA2gAAAA8AAAAAAAAAAAAAAAAAmAIAAGRycy9k&#10;b3ducmV2LnhtbFBLBQYAAAAABAAEAPUAAACJAwAAAAA=&#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11" o:spid="_x0000_s1029" style="position:absolute;top:2571;width:70389;height:94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y8cAA&#10;AADbAAAADwAAAGRycy9kb3ducmV2LnhtbERPS4vCMBC+C/sfwgjebFpZRLtGkcWFPXjxwZ6nzdgW&#10;k0ltslr/vREEb/PxPWex6q0RV+p841hBlqQgiEunG64UHA8/4xkIH5A1Gsek4E4eVsuPwQJz7W68&#10;o+s+VCKGsM9RQR1Cm0vpy5os+sS1xJE7uc5iiLCrpO7wFsOtkZM0nUqLDceGGlv6rqk87/+tguJ0&#10;2a4v83nRbHyx/fwrjZkdMqVGw379BSJQH97il/tXx/kZ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Iy8cAAAADbAAAADwAAAAAAAAAAAAAAAACYAgAAZHJzL2Rvd25y&#10;ZXYueG1sUEsFBgAAAAAEAAQA9QAAAIUDAAAAAA==&#10;" filled="f" strokecolor="#bfbfbf [2412]" strokeweight=".25pt"/>
              <w10:wrap anchorx="page" anchory="page"/>
              <w10:anchorlock/>
            </v:group>
          </w:pict>
        </mc:Fallback>
      </mc:AlternateContent>
    </w:r>
    <w:proofErr w:type="spellStart"/>
    <w:r w:rsidRPr="003D7DA1">
      <w:rPr>
        <w:sz w:val="40"/>
        <w:szCs w:val="40"/>
      </w:rPr>
      <w:t>Waheedah</w:t>
    </w:r>
    <w:proofErr w:type="spellEnd"/>
  </w:p>
  <w:p w14:paraId="10FE387A" w14:textId="51362139" w:rsidR="009044B4" w:rsidRPr="003D7DA1" w:rsidRDefault="003D7DA1">
    <w:pPr>
      <w:pStyle w:val="Title"/>
      <w:rPr>
        <w:sz w:val="40"/>
        <w:szCs w:val="40"/>
      </w:rPr>
    </w:pPr>
    <w:hyperlink r:id="rId1" w:history="1">
      <w:r w:rsidRPr="003D7DA1">
        <w:rPr>
          <w:rStyle w:val="Hyperlink"/>
          <w:sz w:val="40"/>
          <w:szCs w:val="40"/>
        </w:rPr>
        <w:t>Waheedah.366708@2freemail.com</w:t>
      </w:r>
    </w:hyperlink>
    <w:r w:rsidRPr="003D7DA1">
      <w:rPr>
        <w:sz w:val="40"/>
        <w:szCs w:val="40"/>
      </w:rPr>
      <w:t xml:space="preserve"> </w:t>
    </w:r>
    <w:r w:rsidR="009044B4" w:rsidRPr="003D7DA1">
      <w:rPr>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19D"/>
    <w:multiLevelType w:val="hybridMultilevel"/>
    <w:tmpl w:val="7DDE1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16E05"/>
    <w:multiLevelType w:val="hybridMultilevel"/>
    <w:tmpl w:val="EDFA1256"/>
    <w:lvl w:ilvl="0" w:tplc="04090001">
      <w:start w:val="1"/>
      <w:numFmt w:val="bullet"/>
      <w:lvlText w:val=""/>
      <w:lvlJc w:val="left"/>
      <w:pPr>
        <w:ind w:left="720" w:hanging="360"/>
      </w:pPr>
      <w:rPr>
        <w:rFonts w:ascii="Symbol" w:hAnsi="Symbol" w:cs="Symbol" w:hint="default"/>
        <w:color w:val="4F81BD"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130C1"/>
    <w:multiLevelType w:val="singleLevel"/>
    <w:tmpl w:val="2408A91E"/>
    <w:lvl w:ilvl="0">
      <w:start w:val="1"/>
      <w:numFmt w:val="bullet"/>
      <w:pStyle w:val="ListBullet"/>
      <w:lvlText w:val=""/>
      <w:lvlJc w:val="left"/>
      <w:pPr>
        <w:ind w:left="245" w:hanging="245"/>
      </w:pPr>
      <w:rPr>
        <w:rFonts w:ascii="Symbol" w:hAnsi="Symbol" w:cs="Symbol" w:hint="default"/>
        <w:color w:val="4F81BD" w:themeColor="accent1"/>
        <w:sz w:val="16"/>
      </w:rPr>
    </w:lvl>
  </w:abstractNum>
  <w:abstractNum w:abstractNumId="3">
    <w:nsid w:val="2B341D60"/>
    <w:multiLevelType w:val="hybridMultilevel"/>
    <w:tmpl w:val="31004DA0"/>
    <w:lvl w:ilvl="0" w:tplc="04090001">
      <w:start w:val="1"/>
      <w:numFmt w:val="bullet"/>
      <w:lvlText w:val=""/>
      <w:lvlJc w:val="left"/>
      <w:pPr>
        <w:ind w:left="720" w:hanging="360"/>
      </w:pPr>
      <w:rPr>
        <w:rFonts w:ascii="Symbol" w:hAnsi="Symbol" w:cs="Symbol" w:hint="default"/>
        <w:color w:val="4F81BD"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A67DF"/>
    <w:multiLevelType w:val="hybridMultilevel"/>
    <w:tmpl w:val="6C323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B28D3"/>
    <w:multiLevelType w:val="hybridMultilevel"/>
    <w:tmpl w:val="A08CA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96A66"/>
    <w:multiLevelType w:val="hybridMultilevel"/>
    <w:tmpl w:val="155E0DD4"/>
    <w:lvl w:ilvl="0" w:tplc="04090001">
      <w:start w:val="1"/>
      <w:numFmt w:val="bullet"/>
      <w:lvlText w:val=""/>
      <w:lvlJc w:val="left"/>
      <w:pPr>
        <w:ind w:left="360" w:hanging="360"/>
      </w:pPr>
      <w:rPr>
        <w:rFonts w:ascii="Symbol" w:hAnsi="Symbol" w:cs="Symbol" w:hint="default"/>
        <w:color w:val="4F81BD"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9A37C2"/>
    <w:multiLevelType w:val="hybridMultilevel"/>
    <w:tmpl w:val="74824040"/>
    <w:lvl w:ilvl="0" w:tplc="04090001">
      <w:start w:val="1"/>
      <w:numFmt w:val="bullet"/>
      <w:lvlText w:val=""/>
      <w:lvlJc w:val="left"/>
      <w:pPr>
        <w:ind w:left="720" w:hanging="360"/>
      </w:pPr>
      <w:rPr>
        <w:rFonts w:ascii="Symbol" w:hAnsi="Symbol" w:cs="Symbol" w:hint="default"/>
        <w:color w:val="4F81BD"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04321"/>
    <w:multiLevelType w:val="hybridMultilevel"/>
    <w:tmpl w:val="5C4A1A44"/>
    <w:lvl w:ilvl="0" w:tplc="04090001">
      <w:start w:val="1"/>
      <w:numFmt w:val="bullet"/>
      <w:lvlText w:val=""/>
      <w:lvlJc w:val="left"/>
      <w:pPr>
        <w:ind w:left="720" w:hanging="360"/>
      </w:pPr>
      <w:rPr>
        <w:rFonts w:ascii="Symbol" w:hAnsi="Symbol" w:cs="Symbol" w:hint="default"/>
        <w:color w:val="4F81BD"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35442"/>
    <w:multiLevelType w:val="hybridMultilevel"/>
    <w:tmpl w:val="56428CE0"/>
    <w:lvl w:ilvl="0" w:tplc="C7523B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5D2EBB"/>
    <w:multiLevelType w:val="hybridMultilevel"/>
    <w:tmpl w:val="CF9AF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0"/>
  </w:num>
  <w:num w:numId="5">
    <w:abstractNumId w:val="9"/>
  </w:num>
  <w:num w:numId="6">
    <w:abstractNumId w:val="2"/>
  </w:num>
  <w:num w:numId="7">
    <w:abstractNumId w:val="8"/>
  </w:num>
  <w:num w:numId="8">
    <w:abstractNumId w:val="1"/>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B4"/>
    <w:rsid w:val="00087766"/>
    <w:rsid w:val="00223279"/>
    <w:rsid w:val="002634A5"/>
    <w:rsid w:val="00294AB5"/>
    <w:rsid w:val="00341B18"/>
    <w:rsid w:val="003D7DA1"/>
    <w:rsid w:val="0041016E"/>
    <w:rsid w:val="00486C49"/>
    <w:rsid w:val="0051175B"/>
    <w:rsid w:val="006A5650"/>
    <w:rsid w:val="00723355"/>
    <w:rsid w:val="007E4513"/>
    <w:rsid w:val="00882E26"/>
    <w:rsid w:val="008B67FD"/>
    <w:rsid w:val="009044B4"/>
    <w:rsid w:val="009400CE"/>
    <w:rsid w:val="00971D36"/>
    <w:rsid w:val="00AA1BD0"/>
    <w:rsid w:val="00AB002C"/>
    <w:rsid w:val="00D34CC7"/>
    <w:rsid w:val="00D723A6"/>
    <w:rsid w:val="00DE5454"/>
    <w:rsid w:val="00E06B30"/>
    <w:rsid w:val="00F9091F"/>
    <w:rsid w:val="00FA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9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line="240" w:lineRule="auto"/>
      <w:jc w:val="right"/>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ContactInfo">
    <w:name w:val="Contact Info"/>
    <w:link w:val="ContactInfoChar"/>
    <w:uiPriority w:val="2"/>
    <w:qFormat/>
    <w:pPr>
      <w:spacing w:line="240" w:lineRule="auto"/>
      <w:jc w:val="right"/>
    </w:pPr>
    <w:rPr>
      <w:sz w:val="24"/>
    </w:rPr>
  </w:style>
  <w:style w:type="table" w:styleId="TableGrid">
    <w:name w:val="Table Grid"/>
    <w:basedOn w:val="TableNormal"/>
    <w:uiPriority w:val="5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tactInfoChar">
    <w:name w:val="Contact Info Char"/>
    <w:basedOn w:val="DefaultParagraphFont"/>
    <w:link w:val="ContactInfo"/>
    <w:uiPriority w:val="2"/>
    <w:rPr>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0D0D0D" w:themeColor="text1" w:themeTint="F2"/>
      <w:sz w:val="2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4"/>
      <w:szCs w:val="26"/>
    </w:rPr>
  </w:style>
  <w:style w:type="paragraph" w:styleId="Title">
    <w:name w:val="Title"/>
    <w:basedOn w:val="Normal"/>
    <w:next w:val="Normal"/>
    <w:link w:val="TitleChar"/>
    <w:uiPriority w:val="1"/>
    <w:qFormat/>
    <w:pPr>
      <w:spacing w:line="240" w:lineRule="auto"/>
      <w:contextualSpacing/>
      <w:jc w:val="right"/>
    </w:pPr>
    <w:rPr>
      <w:rFonts w:asciiTheme="majorHAnsi" w:eastAsiaTheme="majorEastAsia" w:hAnsiTheme="majorHAnsi" w:cstheme="majorBidi"/>
      <w:b/>
      <w:color w:val="984806" w:themeColor="accent6" w:themeShade="80"/>
      <w:kern w:val="28"/>
      <w:sz w:val="32"/>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984806" w:themeColor="accent6" w:themeShade="80"/>
      <w:kern w:val="28"/>
      <w:sz w:val="32"/>
      <w:szCs w:val="56"/>
    </w:rPr>
  </w:style>
  <w:style w:type="paragraph" w:styleId="ListBullet">
    <w:name w:val="List Bullet"/>
    <w:basedOn w:val="NormalIndent"/>
    <w:uiPriority w:val="99"/>
    <w:unhideWhenUsed/>
    <w:rsid w:val="009044B4"/>
    <w:pPr>
      <w:numPr>
        <w:numId w:val="6"/>
      </w:numPr>
      <w:tabs>
        <w:tab w:val="num" w:pos="360"/>
      </w:tabs>
      <w:spacing w:line="276" w:lineRule="auto"/>
      <w:ind w:left="720" w:firstLine="0"/>
      <w:contextualSpacing/>
    </w:pPr>
    <w:rPr>
      <w:rFonts w:eastAsiaTheme="minorHAnsi" w:cstheme="minorHAnsi"/>
      <w:color w:val="1F497D" w:themeColor="text2"/>
      <w:sz w:val="20"/>
      <w:szCs w:val="24"/>
      <w:lang w:eastAsia="ja-JP"/>
    </w:rPr>
  </w:style>
  <w:style w:type="paragraph" w:styleId="NormalIndent">
    <w:name w:val="Normal Indent"/>
    <w:basedOn w:val="Normal"/>
    <w:uiPriority w:val="99"/>
    <w:semiHidden/>
    <w:unhideWhenUsed/>
    <w:rsid w:val="009044B4"/>
    <w:pPr>
      <w:ind w:left="720"/>
    </w:pPr>
  </w:style>
  <w:style w:type="paragraph" w:customStyle="1" w:styleId="Section">
    <w:name w:val="Section"/>
    <w:basedOn w:val="Normal"/>
    <w:uiPriority w:val="1"/>
    <w:qFormat/>
    <w:rsid w:val="008B67FD"/>
    <w:pPr>
      <w:spacing w:before="200" w:line="240" w:lineRule="auto"/>
      <w:contextualSpacing/>
    </w:pPr>
    <w:rPr>
      <w:rFonts w:asciiTheme="majorHAnsi" w:eastAsiaTheme="minorHAnsi" w:hAnsiTheme="majorHAnsi" w:cstheme="majorHAnsi"/>
      <w:caps/>
      <w:noProof/>
      <w:color w:val="1F497D" w:themeColor="text2"/>
      <w:spacing w:val="10"/>
      <w:sz w:val="20"/>
      <w:szCs w:val="20"/>
      <w:lang w:eastAsia="ja-JP"/>
    </w:rPr>
  </w:style>
  <w:style w:type="paragraph" w:customStyle="1" w:styleId="Subsection">
    <w:name w:val="Subsection"/>
    <w:basedOn w:val="Normal"/>
    <w:uiPriority w:val="2"/>
    <w:qFormat/>
    <w:rsid w:val="008B67FD"/>
    <w:pPr>
      <w:spacing w:before="60" w:line="276" w:lineRule="auto"/>
      <w:contextualSpacing/>
    </w:pPr>
    <w:rPr>
      <w:rFonts w:eastAsiaTheme="minorHAnsi" w:cstheme="minorHAnsi"/>
      <w:b/>
      <w:color w:val="1F497D" w:themeColor="text2"/>
      <w:sz w:val="20"/>
      <w:szCs w:val="20"/>
      <w:lang w:eastAsia="ja-JP"/>
    </w:rPr>
  </w:style>
  <w:style w:type="character" w:styleId="Hyperlink">
    <w:name w:val="Hyperlink"/>
    <w:basedOn w:val="DefaultParagraphFont"/>
    <w:uiPriority w:val="99"/>
    <w:unhideWhenUsed/>
    <w:rsid w:val="003D7D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line="240" w:lineRule="auto"/>
      <w:jc w:val="right"/>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ContactInfo">
    <w:name w:val="Contact Info"/>
    <w:link w:val="ContactInfoChar"/>
    <w:uiPriority w:val="2"/>
    <w:qFormat/>
    <w:pPr>
      <w:spacing w:line="240" w:lineRule="auto"/>
      <w:jc w:val="right"/>
    </w:pPr>
    <w:rPr>
      <w:sz w:val="24"/>
    </w:rPr>
  </w:style>
  <w:style w:type="table" w:styleId="TableGrid">
    <w:name w:val="Table Grid"/>
    <w:basedOn w:val="TableNormal"/>
    <w:uiPriority w:val="5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tactInfoChar">
    <w:name w:val="Contact Info Char"/>
    <w:basedOn w:val="DefaultParagraphFont"/>
    <w:link w:val="ContactInfo"/>
    <w:uiPriority w:val="2"/>
    <w:rPr>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0D0D0D" w:themeColor="text1" w:themeTint="F2"/>
      <w:sz w:val="2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4"/>
      <w:szCs w:val="26"/>
    </w:rPr>
  </w:style>
  <w:style w:type="paragraph" w:styleId="Title">
    <w:name w:val="Title"/>
    <w:basedOn w:val="Normal"/>
    <w:next w:val="Normal"/>
    <w:link w:val="TitleChar"/>
    <w:uiPriority w:val="1"/>
    <w:qFormat/>
    <w:pPr>
      <w:spacing w:line="240" w:lineRule="auto"/>
      <w:contextualSpacing/>
      <w:jc w:val="right"/>
    </w:pPr>
    <w:rPr>
      <w:rFonts w:asciiTheme="majorHAnsi" w:eastAsiaTheme="majorEastAsia" w:hAnsiTheme="majorHAnsi" w:cstheme="majorBidi"/>
      <w:b/>
      <w:color w:val="984806" w:themeColor="accent6" w:themeShade="80"/>
      <w:kern w:val="28"/>
      <w:sz w:val="32"/>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984806" w:themeColor="accent6" w:themeShade="80"/>
      <w:kern w:val="28"/>
      <w:sz w:val="32"/>
      <w:szCs w:val="56"/>
    </w:rPr>
  </w:style>
  <w:style w:type="paragraph" w:styleId="ListBullet">
    <w:name w:val="List Bullet"/>
    <w:basedOn w:val="NormalIndent"/>
    <w:uiPriority w:val="99"/>
    <w:unhideWhenUsed/>
    <w:rsid w:val="009044B4"/>
    <w:pPr>
      <w:numPr>
        <w:numId w:val="6"/>
      </w:numPr>
      <w:tabs>
        <w:tab w:val="num" w:pos="360"/>
      </w:tabs>
      <w:spacing w:line="276" w:lineRule="auto"/>
      <w:ind w:left="720" w:firstLine="0"/>
      <w:contextualSpacing/>
    </w:pPr>
    <w:rPr>
      <w:rFonts w:eastAsiaTheme="minorHAnsi" w:cstheme="minorHAnsi"/>
      <w:color w:val="1F497D" w:themeColor="text2"/>
      <w:sz w:val="20"/>
      <w:szCs w:val="24"/>
      <w:lang w:eastAsia="ja-JP"/>
    </w:rPr>
  </w:style>
  <w:style w:type="paragraph" w:styleId="NormalIndent">
    <w:name w:val="Normal Indent"/>
    <w:basedOn w:val="Normal"/>
    <w:uiPriority w:val="99"/>
    <w:semiHidden/>
    <w:unhideWhenUsed/>
    <w:rsid w:val="009044B4"/>
    <w:pPr>
      <w:ind w:left="720"/>
    </w:pPr>
  </w:style>
  <w:style w:type="paragraph" w:customStyle="1" w:styleId="Section">
    <w:name w:val="Section"/>
    <w:basedOn w:val="Normal"/>
    <w:uiPriority w:val="1"/>
    <w:qFormat/>
    <w:rsid w:val="008B67FD"/>
    <w:pPr>
      <w:spacing w:before="200" w:line="240" w:lineRule="auto"/>
      <w:contextualSpacing/>
    </w:pPr>
    <w:rPr>
      <w:rFonts w:asciiTheme="majorHAnsi" w:eastAsiaTheme="minorHAnsi" w:hAnsiTheme="majorHAnsi" w:cstheme="majorHAnsi"/>
      <w:caps/>
      <w:noProof/>
      <w:color w:val="1F497D" w:themeColor="text2"/>
      <w:spacing w:val="10"/>
      <w:sz w:val="20"/>
      <w:szCs w:val="20"/>
      <w:lang w:eastAsia="ja-JP"/>
    </w:rPr>
  </w:style>
  <w:style w:type="paragraph" w:customStyle="1" w:styleId="Subsection">
    <w:name w:val="Subsection"/>
    <w:basedOn w:val="Normal"/>
    <w:uiPriority w:val="2"/>
    <w:qFormat/>
    <w:rsid w:val="008B67FD"/>
    <w:pPr>
      <w:spacing w:before="60" w:line="276" w:lineRule="auto"/>
      <w:contextualSpacing/>
    </w:pPr>
    <w:rPr>
      <w:rFonts w:eastAsiaTheme="minorHAnsi" w:cstheme="minorHAnsi"/>
      <w:b/>
      <w:color w:val="1F497D" w:themeColor="text2"/>
      <w:sz w:val="20"/>
      <w:szCs w:val="20"/>
      <w:lang w:eastAsia="ja-JP"/>
    </w:rPr>
  </w:style>
  <w:style w:type="character" w:styleId="Hyperlink">
    <w:name w:val="Hyperlink"/>
    <w:basedOn w:val="DefaultParagraphFont"/>
    <w:uiPriority w:val="99"/>
    <w:unhideWhenUsed/>
    <w:rsid w:val="003D7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Waheedah.366708@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heedah.bahaiddin\AppData\Roaming\Microsoft\Templates\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715F951F9F46E4B2D869CE514348B8"/>
        <w:category>
          <w:name w:val="General"/>
          <w:gallery w:val="placeholder"/>
        </w:category>
        <w:types>
          <w:type w:val="bbPlcHdr"/>
        </w:types>
        <w:behaviors>
          <w:behavior w:val="content"/>
        </w:behaviors>
        <w:guid w:val="{FAB8E78E-30D7-4779-A679-961A8FECB7D4}"/>
      </w:docPartPr>
      <w:docPartBody>
        <w:p w:rsidR="00214DFA" w:rsidRDefault="007B6F66">
          <w:pPr>
            <w:pStyle w:val="4F715F951F9F46E4B2D869CE514348B8"/>
          </w:pPr>
          <w:r>
            <w:t>Objectives</w:t>
          </w:r>
        </w:p>
      </w:docPartBody>
    </w:docPart>
    <w:docPart>
      <w:docPartPr>
        <w:name w:val="C6B5AF5D7E3E4AF08CCAE19A0D4F00D2"/>
        <w:category>
          <w:name w:val="General"/>
          <w:gallery w:val="placeholder"/>
        </w:category>
        <w:types>
          <w:type w:val="bbPlcHdr"/>
        </w:types>
        <w:behaviors>
          <w:behavior w:val="content"/>
        </w:behaviors>
        <w:guid w:val="{CB8A66E1-2E66-4DFD-9C4D-508F2E8BB4BE}"/>
      </w:docPartPr>
      <w:docPartBody>
        <w:p w:rsidR="00214DFA" w:rsidRDefault="007B6F66">
          <w:pPr>
            <w:pStyle w:val="C6B5AF5D7E3E4AF08CCAE19A0D4F00D2"/>
          </w:pPr>
          <w:r>
            <w:t>Experience</w:t>
          </w:r>
        </w:p>
      </w:docPartBody>
    </w:docPart>
    <w:docPart>
      <w:docPartPr>
        <w:name w:val="99B1854CED7C4E7FA7B850B2F64AA25C"/>
        <w:category>
          <w:name w:val="General"/>
          <w:gallery w:val="placeholder"/>
        </w:category>
        <w:types>
          <w:type w:val="bbPlcHdr"/>
        </w:types>
        <w:behaviors>
          <w:behavior w:val="content"/>
        </w:behaviors>
        <w:guid w:val="{80166D83-20AE-4C53-A7D1-12A9C56AE63C}"/>
      </w:docPartPr>
      <w:docPartBody>
        <w:p w:rsidR="00214DFA" w:rsidRDefault="007B6F66">
          <w:pPr>
            <w:pStyle w:val="99B1854CED7C4E7FA7B850B2F64AA25C"/>
          </w:pPr>
          <w:r>
            <w:t>Education</w:t>
          </w:r>
        </w:p>
      </w:docPartBody>
    </w:docPart>
    <w:docPart>
      <w:docPartPr>
        <w:name w:val="24F69576D3EA4CC9890F74E51FB863A3"/>
        <w:category>
          <w:name w:val="General"/>
          <w:gallery w:val="placeholder"/>
        </w:category>
        <w:types>
          <w:type w:val="bbPlcHdr"/>
        </w:types>
        <w:behaviors>
          <w:behavior w:val="content"/>
        </w:behaviors>
        <w:guid w:val="{2D9740F4-B9B0-4200-BB80-F1304F56B0C3}"/>
      </w:docPartPr>
      <w:docPartBody>
        <w:p w:rsidR="00214DFA" w:rsidRDefault="007B6F66">
          <w:pPr>
            <w:pStyle w:val="24F69576D3EA4CC9890F74E51FB863A3"/>
          </w:pPr>
          <w:r>
            <w:t>Communication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66"/>
    <w:rsid w:val="00214DFA"/>
    <w:rsid w:val="00230A51"/>
    <w:rsid w:val="0047172D"/>
    <w:rsid w:val="007B6F66"/>
    <w:rsid w:val="00C2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15F951F9F46E4B2D869CE514348B8">
    <w:name w:val="4F715F951F9F46E4B2D869CE514348B8"/>
  </w:style>
  <w:style w:type="paragraph" w:customStyle="1" w:styleId="A1B758C479F548A892A04EBB112DD42E">
    <w:name w:val="A1B758C479F548A892A04EBB112DD42E"/>
  </w:style>
  <w:style w:type="paragraph" w:customStyle="1" w:styleId="C6B5AF5D7E3E4AF08CCAE19A0D4F00D2">
    <w:name w:val="C6B5AF5D7E3E4AF08CCAE19A0D4F00D2"/>
  </w:style>
  <w:style w:type="paragraph" w:customStyle="1" w:styleId="163800721F784603B978A348581D7070">
    <w:name w:val="163800721F784603B978A348581D7070"/>
  </w:style>
  <w:style w:type="paragraph" w:customStyle="1" w:styleId="324D38BE8AB3489A9406BD8967B97CE9">
    <w:name w:val="324D38BE8AB3489A9406BD8967B97CE9"/>
  </w:style>
  <w:style w:type="paragraph" w:customStyle="1" w:styleId="39728687F7364C10BE2CD057592622CE">
    <w:name w:val="39728687F7364C10BE2CD057592622CE"/>
  </w:style>
  <w:style w:type="paragraph" w:customStyle="1" w:styleId="E175C65223D9440B825AB46066CEDDDC">
    <w:name w:val="E175C65223D9440B825AB46066CEDDDC"/>
  </w:style>
  <w:style w:type="paragraph" w:customStyle="1" w:styleId="82D0E732F5234B878AB2DA3E32DF9C9B">
    <w:name w:val="82D0E732F5234B878AB2DA3E32DF9C9B"/>
  </w:style>
  <w:style w:type="paragraph" w:customStyle="1" w:styleId="9D42BD3217CF4961B381C3944F78547E">
    <w:name w:val="9D42BD3217CF4961B381C3944F78547E"/>
  </w:style>
  <w:style w:type="paragraph" w:customStyle="1" w:styleId="99B1854CED7C4E7FA7B850B2F64AA25C">
    <w:name w:val="99B1854CED7C4E7FA7B850B2F64AA25C"/>
  </w:style>
  <w:style w:type="paragraph" w:customStyle="1" w:styleId="D029F85EB2D74D078CA9ADB0953AC55E">
    <w:name w:val="D029F85EB2D74D078CA9ADB0953AC55E"/>
  </w:style>
  <w:style w:type="paragraph" w:customStyle="1" w:styleId="056DF2616BD34D45AAB511E6FF8D4006">
    <w:name w:val="056DF2616BD34D45AAB511E6FF8D4006"/>
  </w:style>
  <w:style w:type="paragraph" w:customStyle="1" w:styleId="24F69576D3EA4CC9890F74E51FB863A3">
    <w:name w:val="24F69576D3EA4CC9890F74E51FB863A3"/>
  </w:style>
  <w:style w:type="paragraph" w:customStyle="1" w:styleId="209EFFA8EFA34DC7BF8C08B7ACA87E0B">
    <w:name w:val="209EFFA8EFA34DC7BF8C08B7ACA87E0B"/>
  </w:style>
  <w:style w:type="paragraph" w:customStyle="1" w:styleId="5A678CE04BA14DF28D3F74D08BFD60AA">
    <w:name w:val="5A678CE04BA14DF28D3F74D08BFD60AA"/>
  </w:style>
  <w:style w:type="paragraph" w:customStyle="1" w:styleId="A565AA16F5A24E469E3A59F9E308FC02">
    <w:name w:val="A565AA16F5A24E469E3A59F9E308FC02"/>
  </w:style>
  <w:style w:type="paragraph" w:customStyle="1" w:styleId="E6D4DB536BDB4EA680427E93EA7F7919">
    <w:name w:val="E6D4DB536BDB4EA680427E93EA7F79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15F951F9F46E4B2D869CE514348B8">
    <w:name w:val="4F715F951F9F46E4B2D869CE514348B8"/>
  </w:style>
  <w:style w:type="paragraph" w:customStyle="1" w:styleId="A1B758C479F548A892A04EBB112DD42E">
    <w:name w:val="A1B758C479F548A892A04EBB112DD42E"/>
  </w:style>
  <w:style w:type="paragraph" w:customStyle="1" w:styleId="C6B5AF5D7E3E4AF08CCAE19A0D4F00D2">
    <w:name w:val="C6B5AF5D7E3E4AF08CCAE19A0D4F00D2"/>
  </w:style>
  <w:style w:type="paragraph" w:customStyle="1" w:styleId="163800721F784603B978A348581D7070">
    <w:name w:val="163800721F784603B978A348581D7070"/>
  </w:style>
  <w:style w:type="paragraph" w:customStyle="1" w:styleId="324D38BE8AB3489A9406BD8967B97CE9">
    <w:name w:val="324D38BE8AB3489A9406BD8967B97CE9"/>
  </w:style>
  <w:style w:type="paragraph" w:customStyle="1" w:styleId="39728687F7364C10BE2CD057592622CE">
    <w:name w:val="39728687F7364C10BE2CD057592622CE"/>
  </w:style>
  <w:style w:type="paragraph" w:customStyle="1" w:styleId="E175C65223D9440B825AB46066CEDDDC">
    <w:name w:val="E175C65223D9440B825AB46066CEDDDC"/>
  </w:style>
  <w:style w:type="paragraph" w:customStyle="1" w:styleId="82D0E732F5234B878AB2DA3E32DF9C9B">
    <w:name w:val="82D0E732F5234B878AB2DA3E32DF9C9B"/>
  </w:style>
  <w:style w:type="paragraph" w:customStyle="1" w:styleId="9D42BD3217CF4961B381C3944F78547E">
    <w:name w:val="9D42BD3217CF4961B381C3944F78547E"/>
  </w:style>
  <w:style w:type="paragraph" w:customStyle="1" w:styleId="99B1854CED7C4E7FA7B850B2F64AA25C">
    <w:name w:val="99B1854CED7C4E7FA7B850B2F64AA25C"/>
  </w:style>
  <w:style w:type="paragraph" w:customStyle="1" w:styleId="D029F85EB2D74D078CA9ADB0953AC55E">
    <w:name w:val="D029F85EB2D74D078CA9ADB0953AC55E"/>
  </w:style>
  <w:style w:type="paragraph" w:customStyle="1" w:styleId="056DF2616BD34D45AAB511E6FF8D4006">
    <w:name w:val="056DF2616BD34D45AAB511E6FF8D4006"/>
  </w:style>
  <w:style w:type="paragraph" w:customStyle="1" w:styleId="24F69576D3EA4CC9890F74E51FB863A3">
    <w:name w:val="24F69576D3EA4CC9890F74E51FB863A3"/>
  </w:style>
  <w:style w:type="paragraph" w:customStyle="1" w:styleId="209EFFA8EFA34DC7BF8C08B7ACA87E0B">
    <w:name w:val="209EFFA8EFA34DC7BF8C08B7ACA87E0B"/>
  </w:style>
  <w:style w:type="paragraph" w:customStyle="1" w:styleId="5A678CE04BA14DF28D3F74D08BFD60AA">
    <w:name w:val="5A678CE04BA14DF28D3F74D08BFD60AA"/>
  </w:style>
  <w:style w:type="paragraph" w:customStyle="1" w:styleId="A565AA16F5A24E469E3A59F9E308FC02">
    <w:name w:val="A565AA16F5A24E469E3A59F9E308FC02"/>
  </w:style>
  <w:style w:type="paragraph" w:customStyle="1" w:styleId="E6D4DB536BDB4EA680427E93EA7F7919">
    <w:name w:val="E6D4DB536BDB4EA680427E93EA7F7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Chronological resume</Template>
  <TotalTime>2</TotalTime>
  <Pages>1</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INMG01</dc:creator>
  <cp:keywords/>
  <cp:lastModifiedBy>602HRDESK</cp:lastModifiedBy>
  <cp:revision>4</cp:revision>
  <dcterms:created xsi:type="dcterms:W3CDTF">2017-04-07T18:04:00Z</dcterms:created>
  <dcterms:modified xsi:type="dcterms:W3CDTF">2017-05-09T05:39:00Z</dcterms:modified>
  <cp:version/>
</cp:coreProperties>
</file>