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E6" w:rsidRDefault="00902EE6" w:rsidP="00244F39">
      <w:pPr>
        <w:suppressAutoHyphens/>
        <w:spacing w:line="360" w:lineRule="auto"/>
        <w:ind w:right="1440"/>
        <w:jc w:val="both"/>
        <w:rPr>
          <w:rFonts w:eastAsia="Arial Unicode MS"/>
          <w:color w:val="000000"/>
          <w:sz w:val="26"/>
        </w:rPr>
      </w:pPr>
    </w:p>
    <w:p w:rsidR="00902EE6" w:rsidRDefault="00902EE6" w:rsidP="00902EE6">
      <w:pPr>
        <w:suppressAutoHyphens/>
        <w:spacing w:line="360" w:lineRule="auto"/>
        <w:ind w:left="1440" w:right="1440"/>
        <w:jc w:val="both"/>
        <w:rPr>
          <w:rFonts w:eastAsia="Arial Unicode MS"/>
          <w:color w:val="000000"/>
          <w:sz w:val="26"/>
        </w:rPr>
      </w:pPr>
    </w:p>
    <w:p w:rsidR="003F4B5A" w:rsidRDefault="003F4B5A" w:rsidP="00902EE6">
      <w:pPr>
        <w:suppressAutoHyphens/>
        <w:spacing w:line="360" w:lineRule="auto"/>
        <w:ind w:left="1440" w:right="1440"/>
        <w:jc w:val="both"/>
        <w:rPr>
          <w:rFonts w:eastAsia="Arial Unicode MS"/>
          <w:color w:val="000000"/>
          <w:sz w:val="26"/>
        </w:rPr>
      </w:pPr>
    </w:p>
    <w:p w:rsidR="00902EE6" w:rsidRDefault="00902EE6" w:rsidP="00902EE6">
      <w:pPr>
        <w:suppressAutoHyphens/>
        <w:spacing w:line="360" w:lineRule="auto"/>
        <w:ind w:left="1440" w:right="1440"/>
        <w:jc w:val="both"/>
        <w:rPr>
          <w:rFonts w:eastAsia="Arial Unicode MS"/>
          <w:color w:val="000000"/>
          <w:sz w:val="26"/>
        </w:rPr>
      </w:pPr>
    </w:p>
    <w:p w:rsidR="00566287" w:rsidRPr="00902EE6" w:rsidRDefault="00566287" w:rsidP="00902EE6">
      <w:pPr>
        <w:suppressAutoHyphens/>
        <w:spacing w:line="360" w:lineRule="auto"/>
        <w:ind w:left="1440" w:right="1440"/>
        <w:jc w:val="center"/>
        <w:rPr>
          <w:rFonts w:eastAsia="Arial Unicode MS"/>
          <w:b/>
          <w:color w:val="000000"/>
          <w:sz w:val="26"/>
          <w:u w:val="single"/>
        </w:rPr>
      </w:pPr>
      <w:r w:rsidRPr="00902EE6">
        <w:rPr>
          <w:rFonts w:eastAsia="Arial Unicode MS"/>
          <w:b/>
          <w:color w:val="000000"/>
          <w:sz w:val="26"/>
          <w:u w:val="single"/>
        </w:rPr>
        <w:t>To Whom It May Concern</w:t>
      </w:r>
    </w:p>
    <w:p w:rsidR="00566287" w:rsidRPr="00902EE6" w:rsidRDefault="00566287" w:rsidP="00902EE6">
      <w:pPr>
        <w:suppressAutoHyphens/>
        <w:spacing w:line="360" w:lineRule="auto"/>
        <w:ind w:left="1440" w:right="1440"/>
        <w:jc w:val="both"/>
        <w:rPr>
          <w:rFonts w:eastAsia="Arial Unicode MS"/>
          <w:color w:val="000000"/>
          <w:sz w:val="26"/>
        </w:rPr>
      </w:pPr>
    </w:p>
    <w:p w:rsidR="00DF153B" w:rsidRPr="00902EE6" w:rsidRDefault="00DF153B" w:rsidP="00902EE6">
      <w:pPr>
        <w:suppressAutoHyphens/>
        <w:spacing w:line="360" w:lineRule="auto"/>
        <w:ind w:left="1440" w:right="1440"/>
        <w:jc w:val="both"/>
        <w:rPr>
          <w:rFonts w:eastAsia="Arial Unicode MS"/>
          <w:sz w:val="26"/>
          <w:lang w:val="en-GB"/>
        </w:rPr>
      </w:pPr>
      <w:r w:rsidRPr="00902EE6">
        <w:rPr>
          <w:rFonts w:eastAsia="Arial Unicode MS"/>
          <w:color w:val="000000"/>
          <w:sz w:val="26"/>
        </w:rPr>
        <w:t xml:space="preserve">This letter and the enclosed </w:t>
      </w:r>
      <w:r w:rsidR="00566287" w:rsidRPr="00902EE6">
        <w:rPr>
          <w:rFonts w:eastAsia="Arial Unicode MS"/>
          <w:color w:val="000000"/>
          <w:sz w:val="26"/>
        </w:rPr>
        <w:t>CV</w:t>
      </w:r>
      <w:r w:rsidRPr="00902EE6">
        <w:rPr>
          <w:rFonts w:eastAsia="Arial Unicode MS"/>
          <w:color w:val="000000"/>
          <w:sz w:val="26"/>
        </w:rPr>
        <w:t xml:space="preserve"> </w:t>
      </w:r>
      <w:proofErr w:type="gramStart"/>
      <w:r w:rsidR="00902EE6">
        <w:rPr>
          <w:rFonts w:eastAsia="Arial Unicode MS"/>
          <w:color w:val="000000"/>
          <w:sz w:val="26"/>
        </w:rPr>
        <w:t>shows</w:t>
      </w:r>
      <w:proofErr w:type="gramEnd"/>
      <w:r w:rsidRPr="00902EE6">
        <w:rPr>
          <w:rFonts w:eastAsia="Arial Unicode MS"/>
          <w:color w:val="000000"/>
          <w:sz w:val="26"/>
        </w:rPr>
        <w:t xml:space="preserve"> the impression of my interests in seeking </w:t>
      </w:r>
      <w:r w:rsidRPr="00902EE6">
        <w:rPr>
          <w:rFonts w:eastAsia="Arial Unicode MS"/>
          <w:sz w:val="26"/>
          <w:lang w:val="en-GB"/>
        </w:rPr>
        <w:t xml:space="preserve">a challenging position in a positive environment to proceed and grow with the organization. Make an effort to build trust in me </w:t>
      </w:r>
      <w:r w:rsidR="00566287" w:rsidRPr="00902EE6">
        <w:rPr>
          <w:rFonts w:eastAsia="Arial Unicode MS"/>
          <w:sz w:val="26"/>
          <w:lang w:val="en-GB"/>
        </w:rPr>
        <w:t>as an</w:t>
      </w:r>
      <w:r w:rsidRPr="00902EE6">
        <w:rPr>
          <w:rFonts w:eastAsia="Arial Unicode MS"/>
          <w:sz w:val="26"/>
          <w:lang w:val="en-GB"/>
        </w:rPr>
        <w:t xml:space="preserve"> asset for the accomplishment of organizational goals.</w:t>
      </w:r>
    </w:p>
    <w:p w:rsidR="00DF153B" w:rsidRPr="00902EE6" w:rsidRDefault="00DF153B" w:rsidP="00902EE6">
      <w:pPr>
        <w:spacing w:before="100" w:beforeAutospacing="1" w:after="100" w:afterAutospacing="1" w:line="360" w:lineRule="auto"/>
        <w:ind w:left="1440" w:right="1440"/>
        <w:jc w:val="both"/>
        <w:rPr>
          <w:rFonts w:eastAsia="Arial Unicode MS"/>
          <w:color w:val="000000"/>
          <w:sz w:val="26"/>
        </w:rPr>
      </w:pPr>
      <w:r w:rsidRPr="00902EE6">
        <w:rPr>
          <w:rFonts w:eastAsia="Arial Unicode MS"/>
          <w:color w:val="000000"/>
          <w:sz w:val="26"/>
        </w:rPr>
        <w:t xml:space="preserve">I believe that my capabilities would be an asset for your organization, and would deeply appreciate the opportunity to </w:t>
      </w:r>
      <w:r w:rsidR="00902EE6">
        <w:rPr>
          <w:rFonts w:eastAsia="Arial Unicode MS"/>
          <w:color w:val="000000"/>
          <w:sz w:val="26"/>
        </w:rPr>
        <w:t>work</w:t>
      </w:r>
      <w:r w:rsidRPr="00902EE6">
        <w:rPr>
          <w:rFonts w:eastAsia="Arial Unicode MS"/>
          <w:color w:val="000000"/>
          <w:sz w:val="26"/>
        </w:rPr>
        <w:t xml:space="preserve"> with you </w:t>
      </w:r>
      <w:r w:rsidR="00902EE6">
        <w:rPr>
          <w:rFonts w:eastAsia="Arial Unicode MS"/>
          <w:color w:val="000000"/>
          <w:sz w:val="26"/>
        </w:rPr>
        <w:t xml:space="preserve">and </w:t>
      </w:r>
      <w:r w:rsidRPr="00902EE6">
        <w:rPr>
          <w:rFonts w:eastAsia="Arial Unicode MS"/>
          <w:color w:val="000000"/>
          <w:sz w:val="26"/>
        </w:rPr>
        <w:t xml:space="preserve">to </w:t>
      </w:r>
      <w:r w:rsidR="000A24D0">
        <w:rPr>
          <w:rFonts w:eastAsia="Arial Unicode MS"/>
          <w:color w:val="000000"/>
          <w:sz w:val="26"/>
        </w:rPr>
        <w:t xml:space="preserve">make you proud </w:t>
      </w:r>
      <w:r w:rsidR="00902EE6">
        <w:rPr>
          <w:rFonts w:eastAsia="Arial Unicode MS"/>
          <w:color w:val="000000"/>
          <w:sz w:val="26"/>
        </w:rPr>
        <w:t>that</w:t>
      </w:r>
      <w:r w:rsidRPr="00902EE6">
        <w:rPr>
          <w:rFonts w:eastAsia="Arial Unicode MS"/>
          <w:color w:val="000000"/>
          <w:sz w:val="26"/>
        </w:rPr>
        <w:t xml:space="preserve"> </w:t>
      </w:r>
      <w:r w:rsidR="000A24D0">
        <w:rPr>
          <w:rFonts w:eastAsia="Arial Unicode MS"/>
          <w:color w:val="000000"/>
          <w:sz w:val="26"/>
        </w:rPr>
        <w:t xml:space="preserve">how </w:t>
      </w:r>
      <w:r w:rsidRPr="00902EE6">
        <w:rPr>
          <w:rFonts w:eastAsia="Arial Unicode MS"/>
          <w:color w:val="000000"/>
          <w:sz w:val="26"/>
        </w:rPr>
        <w:t xml:space="preserve">my skills and background might fit in with your current and future needs. </w:t>
      </w:r>
    </w:p>
    <w:p w:rsidR="00DF153B" w:rsidRPr="00902EE6" w:rsidRDefault="00DF153B" w:rsidP="00902EE6">
      <w:pPr>
        <w:spacing w:before="100" w:beforeAutospacing="1" w:after="100" w:afterAutospacing="1" w:line="360" w:lineRule="auto"/>
        <w:ind w:left="1440" w:right="1440"/>
        <w:jc w:val="both"/>
        <w:rPr>
          <w:rFonts w:eastAsia="Arial Unicode MS"/>
          <w:color w:val="000000"/>
          <w:sz w:val="26"/>
        </w:rPr>
      </w:pPr>
      <w:r w:rsidRPr="00902EE6">
        <w:rPr>
          <w:rFonts w:eastAsia="Arial Unicode MS"/>
          <w:color w:val="000000"/>
          <w:sz w:val="26"/>
        </w:rPr>
        <w:t xml:space="preserve">Thank you in advance for your time and consideration &amp; I am looking forward to your reply. </w:t>
      </w:r>
    </w:p>
    <w:p w:rsidR="00DF153B" w:rsidRPr="00902EE6" w:rsidRDefault="00DF153B" w:rsidP="00902EE6">
      <w:pPr>
        <w:spacing w:before="100" w:beforeAutospacing="1" w:after="100" w:afterAutospacing="1"/>
        <w:ind w:left="1440" w:right="1440"/>
        <w:rPr>
          <w:rFonts w:eastAsia="Arial Unicode MS"/>
          <w:color w:val="000000"/>
          <w:sz w:val="26"/>
        </w:rPr>
      </w:pPr>
      <w:r w:rsidRPr="00902EE6">
        <w:rPr>
          <w:rFonts w:eastAsia="Arial Unicode MS"/>
          <w:color w:val="000000"/>
          <w:sz w:val="26"/>
        </w:rPr>
        <w:t> </w:t>
      </w:r>
    </w:p>
    <w:p w:rsidR="00D019A5" w:rsidRDefault="00D019A5" w:rsidP="00DF153B"/>
    <w:p w:rsidR="00D019A5" w:rsidRDefault="00D019A5" w:rsidP="00DF153B"/>
    <w:p w:rsidR="00D019A5" w:rsidRDefault="00D019A5" w:rsidP="00DF153B"/>
    <w:p w:rsidR="00D019A5" w:rsidRDefault="00D019A5" w:rsidP="00DF153B"/>
    <w:p w:rsidR="00D019A5" w:rsidRDefault="00D019A5" w:rsidP="00DF153B"/>
    <w:p w:rsidR="00D019A5" w:rsidRDefault="00D019A5" w:rsidP="00DF153B"/>
    <w:p w:rsidR="00B807AF" w:rsidRDefault="00B807AF" w:rsidP="00DF153B"/>
    <w:p w:rsidR="00B807AF" w:rsidRDefault="00B807AF" w:rsidP="00DF153B"/>
    <w:p w:rsidR="00B807AF" w:rsidRDefault="00B807AF" w:rsidP="00DF153B"/>
    <w:p w:rsidR="00B807AF" w:rsidRDefault="00B807AF" w:rsidP="00DF153B"/>
    <w:p w:rsidR="00D019A5" w:rsidRDefault="00D019A5"/>
    <w:p w:rsidR="00C30C64" w:rsidRDefault="00C30C64"/>
    <w:p w:rsidR="00C30C64" w:rsidRDefault="00C30C64"/>
    <w:p w:rsidR="00D019A5" w:rsidRDefault="00D019A5"/>
    <w:p w:rsidR="00E56293" w:rsidRDefault="00E56293"/>
    <w:p w:rsidR="00E56293" w:rsidRDefault="00E56293"/>
    <w:p w:rsidR="00E56293" w:rsidRDefault="00E56293"/>
    <w:p w:rsidR="00E56293" w:rsidRDefault="00E56293"/>
    <w:p w:rsidR="00E56293" w:rsidRDefault="00E56293"/>
    <w:p w:rsidR="00D019A5" w:rsidRDefault="00D019A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360"/>
        <w:gridCol w:w="630"/>
        <w:gridCol w:w="1440"/>
        <w:gridCol w:w="450"/>
        <w:gridCol w:w="720"/>
        <w:gridCol w:w="3060"/>
        <w:gridCol w:w="1260"/>
      </w:tblGrid>
      <w:tr w:rsidR="00BB35C9" w:rsidRPr="00341C87" w:rsidTr="00607DDF">
        <w:trPr>
          <w:trHeight w:val="440"/>
        </w:trPr>
        <w:tc>
          <w:tcPr>
            <w:tcW w:w="4230" w:type="dxa"/>
            <w:gridSpan w:val="4"/>
            <w:shd w:val="clear" w:color="auto" w:fill="DBE5F1"/>
          </w:tcPr>
          <w:p w:rsidR="00BB35C9" w:rsidRPr="00341C87" w:rsidRDefault="00BD60E8" w:rsidP="00BB35C9">
            <w:pPr>
              <w:rPr>
                <w:rFonts w:ascii="Square721 BdEx BT" w:hAnsi="Square721 BdEx BT"/>
                <w:b/>
              </w:rPr>
            </w:pPr>
            <w:r w:rsidRPr="00341C87">
              <w:rPr>
                <w:rFonts w:ascii="Square721 BdEx BT" w:hAnsi="Square721 BdEx BT"/>
                <w:b/>
                <w:sz w:val="40"/>
                <w:szCs w:val="30"/>
              </w:rPr>
              <w:lastRenderedPageBreak/>
              <w:t>CURRICULAM VI</w:t>
            </w:r>
            <w:r w:rsidR="00BB35C9" w:rsidRPr="00341C87">
              <w:rPr>
                <w:rFonts w:ascii="Square721 BdEx BT" w:hAnsi="Square721 BdEx BT"/>
                <w:b/>
                <w:sz w:val="40"/>
                <w:szCs w:val="30"/>
              </w:rPr>
              <w:t>T</w:t>
            </w:r>
            <w:r w:rsidRPr="00341C87">
              <w:rPr>
                <w:rFonts w:ascii="Square721 BdEx BT" w:hAnsi="Square721 BdEx BT"/>
                <w:b/>
                <w:sz w:val="40"/>
                <w:szCs w:val="30"/>
              </w:rPr>
              <w:t>A</w:t>
            </w:r>
            <w:r w:rsidR="00BB35C9" w:rsidRPr="00341C87">
              <w:rPr>
                <w:rFonts w:ascii="Square721 BdEx BT" w:hAnsi="Square721 BdEx BT"/>
                <w:b/>
                <w:sz w:val="40"/>
                <w:szCs w:val="30"/>
              </w:rPr>
              <w:t>E</w:t>
            </w:r>
          </w:p>
        </w:tc>
        <w:tc>
          <w:tcPr>
            <w:tcW w:w="4230" w:type="dxa"/>
            <w:gridSpan w:val="3"/>
            <w:vMerge w:val="restart"/>
          </w:tcPr>
          <w:p w:rsidR="00E56293" w:rsidRDefault="0086779F" w:rsidP="00607DDF">
            <w:pPr>
              <w:jc w:val="center"/>
              <w:rPr>
                <w:b/>
                <w:sz w:val="36"/>
                <w:u w:val="doub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2436495</wp:posOffset>
                  </wp:positionH>
                  <wp:positionV relativeFrom="paragraph">
                    <wp:posOffset>-128270</wp:posOffset>
                  </wp:positionV>
                  <wp:extent cx="1028700" cy="1238250"/>
                  <wp:effectExtent l="19050" t="0" r="0" b="0"/>
                  <wp:wrapNone/>
                  <wp:docPr id="4" name="Picture 2" descr="C:\Users\User\Desktop\wase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wase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0C64">
              <w:rPr>
                <w:b/>
                <w:sz w:val="36"/>
                <w:u w:val="double"/>
              </w:rPr>
              <w:t>Sheikh</w:t>
            </w:r>
          </w:p>
          <w:p w:rsidR="00BB35C9" w:rsidRDefault="00E56293" w:rsidP="00607DDF">
            <w:pPr>
              <w:jc w:val="center"/>
              <w:rPr>
                <w:b/>
                <w:sz w:val="36"/>
                <w:u w:val="double"/>
              </w:rPr>
            </w:pPr>
            <w:hyperlink r:id="rId10" w:history="1">
              <w:r w:rsidRPr="00CD7BEB">
                <w:rPr>
                  <w:rStyle w:val="Hyperlink"/>
                  <w:b/>
                  <w:sz w:val="36"/>
                </w:rPr>
                <w:t>Sheikh.366861@2freemail.com</w:t>
              </w:r>
            </w:hyperlink>
            <w:r>
              <w:rPr>
                <w:b/>
                <w:sz w:val="36"/>
                <w:u w:val="double"/>
              </w:rPr>
              <w:t xml:space="preserve"> </w:t>
            </w:r>
            <w:r w:rsidR="00C30C64">
              <w:rPr>
                <w:b/>
                <w:sz w:val="36"/>
                <w:u w:val="double"/>
              </w:rPr>
              <w:t xml:space="preserve"> </w:t>
            </w:r>
          </w:p>
          <w:p w:rsidR="00E56293" w:rsidRPr="00341C87" w:rsidRDefault="00E56293" w:rsidP="00607DDF">
            <w:pPr>
              <w:jc w:val="center"/>
              <w:rPr>
                <w:b/>
                <w:sz w:val="36"/>
                <w:u w:val="double"/>
              </w:rPr>
            </w:pPr>
          </w:p>
          <w:p w:rsidR="00113C4F" w:rsidRPr="00341C87" w:rsidRDefault="00113C4F" w:rsidP="00607DDF">
            <w:pPr>
              <w:jc w:val="center"/>
              <w:rPr>
                <w:b/>
                <w:sz w:val="8"/>
              </w:rPr>
            </w:pPr>
          </w:p>
          <w:p w:rsidR="008A600D" w:rsidRDefault="008A600D" w:rsidP="00607DDF">
            <w:pPr>
              <w:jc w:val="center"/>
              <w:rPr>
                <w:sz w:val="28"/>
              </w:rPr>
            </w:pPr>
          </w:p>
          <w:p w:rsidR="00E56293" w:rsidRPr="00341C87" w:rsidRDefault="00E56293" w:rsidP="00607DDF">
            <w:pPr>
              <w:jc w:val="center"/>
            </w:pPr>
          </w:p>
        </w:tc>
        <w:tc>
          <w:tcPr>
            <w:tcW w:w="1260" w:type="dxa"/>
            <w:vMerge w:val="restart"/>
          </w:tcPr>
          <w:p w:rsidR="00BB35C9" w:rsidRPr="00341C87" w:rsidRDefault="0086779F" w:rsidP="00BB35C9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38100</wp:posOffset>
                  </wp:positionV>
                  <wp:extent cx="760095" cy="1000125"/>
                  <wp:effectExtent l="19050" t="0" r="1905" b="0"/>
                  <wp:wrapNone/>
                  <wp:docPr id="1" name="Picture 1" descr="C:\Documents and Settings\SOFTTRACK\Desktop\MY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OFTTRACK\Desktop\MY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831" r="3302" b="2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2C28" w:rsidRPr="00341C87" w:rsidTr="00607DDF">
        <w:trPr>
          <w:trHeight w:val="285"/>
        </w:trPr>
        <w:tc>
          <w:tcPr>
            <w:tcW w:w="2790" w:type="dxa"/>
            <w:gridSpan w:val="3"/>
          </w:tcPr>
          <w:p w:rsidR="007B2C28" w:rsidRPr="00341C87" w:rsidRDefault="007B2C28" w:rsidP="007B2C28">
            <w:pPr>
              <w:rPr>
                <w:b/>
              </w:rPr>
            </w:pPr>
            <w:r w:rsidRPr="00341C87">
              <w:rPr>
                <w:b/>
              </w:rPr>
              <w:t xml:space="preserve">Locations of Interest </w:t>
            </w:r>
          </w:p>
        </w:tc>
        <w:tc>
          <w:tcPr>
            <w:tcW w:w="1440" w:type="dxa"/>
          </w:tcPr>
          <w:p w:rsidR="007B2C28" w:rsidRPr="00341C87" w:rsidRDefault="00703659" w:rsidP="007B2C28">
            <w:r>
              <w:t>UAE</w:t>
            </w:r>
          </w:p>
        </w:tc>
        <w:tc>
          <w:tcPr>
            <w:tcW w:w="4230" w:type="dxa"/>
            <w:gridSpan w:val="3"/>
            <w:vMerge/>
          </w:tcPr>
          <w:p w:rsidR="007B2C28" w:rsidRPr="00341C87" w:rsidRDefault="007B2C28" w:rsidP="00BB35C9"/>
        </w:tc>
        <w:tc>
          <w:tcPr>
            <w:tcW w:w="1260" w:type="dxa"/>
            <w:vMerge/>
          </w:tcPr>
          <w:p w:rsidR="007B2C28" w:rsidRPr="00341C87" w:rsidRDefault="007B2C28" w:rsidP="00BB35C9"/>
        </w:tc>
      </w:tr>
      <w:tr w:rsidR="007B2C28" w:rsidRPr="00341C87" w:rsidTr="00607DDF">
        <w:trPr>
          <w:trHeight w:val="255"/>
        </w:trPr>
        <w:tc>
          <w:tcPr>
            <w:tcW w:w="2790" w:type="dxa"/>
            <w:gridSpan w:val="3"/>
          </w:tcPr>
          <w:p w:rsidR="007B2C28" w:rsidRPr="00341C87" w:rsidRDefault="00607DDF" w:rsidP="008A600D">
            <w:pPr>
              <w:rPr>
                <w:b/>
              </w:rPr>
            </w:pPr>
            <w:r w:rsidRPr="00341C87">
              <w:rPr>
                <w:b/>
              </w:rPr>
              <w:t>Professional</w:t>
            </w:r>
            <w:r w:rsidR="007B2C28" w:rsidRPr="00341C87">
              <w:rPr>
                <w:b/>
              </w:rPr>
              <w:t xml:space="preserve"> Experience</w:t>
            </w:r>
          </w:p>
        </w:tc>
        <w:tc>
          <w:tcPr>
            <w:tcW w:w="1440" w:type="dxa"/>
          </w:tcPr>
          <w:p w:rsidR="007B2C28" w:rsidRPr="00341C87" w:rsidRDefault="00C30C64" w:rsidP="007B2C28">
            <w:r>
              <w:t>3</w:t>
            </w:r>
            <w:r w:rsidR="00607DDF" w:rsidRPr="00341C87">
              <w:t>+</w:t>
            </w:r>
            <w:r w:rsidR="00463D5F" w:rsidRPr="00341C87">
              <w:t xml:space="preserve"> Years</w:t>
            </w:r>
          </w:p>
        </w:tc>
        <w:tc>
          <w:tcPr>
            <w:tcW w:w="4230" w:type="dxa"/>
            <w:gridSpan w:val="3"/>
            <w:vMerge/>
          </w:tcPr>
          <w:p w:rsidR="007B2C28" w:rsidRPr="00341C87" w:rsidRDefault="007B2C28" w:rsidP="00BB35C9"/>
        </w:tc>
        <w:tc>
          <w:tcPr>
            <w:tcW w:w="1260" w:type="dxa"/>
            <w:vMerge/>
          </w:tcPr>
          <w:p w:rsidR="007B2C28" w:rsidRPr="00341C87" w:rsidRDefault="007B2C28" w:rsidP="00BB35C9"/>
        </w:tc>
      </w:tr>
      <w:tr w:rsidR="00F81881" w:rsidRPr="00341C87" w:rsidTr="00B807AF">
        <w:trPr>
          <w:trHeight w:val="125"/>
        </w:trPr>
        <w:tc>
          <w:tcPr>
            <w:tcW w:w="2160" w:type="dxa"/>
            <w:gridSpan w:val="2"/>
            <w:shd w:val="clear" w:color="auto" w:fill="DBE5F1"/>
          </w:tcPr>
          <w:p w:rsidR="00F81881" w:rsidRPr="00341C87" w:rsidRDefault="00F81881" w:rsidP="00BB35C9"/>
        </w:tc>
        <w:tc>
          <w:tcPr>
            <w:tcW w:w="7560" w:type="dxa"/>
            <w:gridSpan w:val="6"/>
            <w:shd w:val="clear" w:color="auto" w:fill="DBE5F1"/>
          </w:tcPr>
          <w:p w:rsidR="00F81881" w:rsidRPr="00341C87" w:rsidRDefault="00F81881" w:rsidP="00BB35C9"/>
        </w:tc>
      </w:tr>
      <w:tr w:rsidR="00D07EF7" w:rsidRPr="00341C87" w:rsidTr="00B807AF">
        <w:trPr>
          <w:trHeight w:val="990"/>
        </w:trPr>
        <w:tc>
          <w:tcPr>
            <w:tcW w:w="2160" w:type="dxa"/>
            <w:gridSpan w:val="2"/>
            <w:shd w:val="clear" w:color="auto" w:fill="DBE5F1"/>
          </w:tcPr>
          <w:p w:rsidR="00D07EF7" w:rsidRPr="00341C87" w:rsidRDefault="003355F6" w:rsidP="00FF486F">
            <w:pPr>
              <w:rPr>
                <w:b/>
              </w:rPr>
            </w:pPr>
            <w:r w:rsidRPr="00341C87">
              <w:rPr>
                <w:b/>
              </w:rPr>
              <w:t>Career Objective</w:t>
            </w:r>
            <w:r w:rsidR="00C26939" w:rsidRPr="00341C87">
              <w:rPr>
                <w:b/>
              </w:rPr>
              <w:t>s</w:t>
            </w:r>
          </w:p>
        </w:tc>
        <w:tc>
          <w:tcPr>
            <w:tcW w:w="630" w:type="dxa"/>
          </w:tcPr>
          <w:p w:rsidR="00D07EF7" w:rsidRPr="00341C87" w:rsidRDefault="00D07EF7" w:rsidP="00BB35C9"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642637" w:rsidRPr="00341C87" w:rsidRDefault="002E3A20" w:rsidP="00607DDF">
            <w:pPr>
              <w:jc w:val="both"/>
              <w:rPr>
                <w:sz w:val="22"/>
                <w:szCs w:val="24"/>
              </w:rPr>
            </w:pPr>
            <w:r w:rsidRPr="00341C87">
              <w:rPr>
                <w:sz w:val="22"/>
                <w:szCs w:val="24"/>
              </w:rPr>
              <w:t xml:space="preserve">I Intend to build a career with leading </w:t>
            </w:r>
            <w:r w:rsidR="00440875" w:rsidRPr="00341C87">
              <w:rPr>
                <w:sz w:val="22"/>
                <w:szCs w:val="24"/>
              </w:rPr>
              <w:t>reputed company</w:t>
            </w:r>
            <w:r w:rsidRPr="00341C87">
              <w:rPr>
                <w:sz w:val="22"/>
                <w:szCs w:val="24"/>
              </w:rPr>
              <w:t xml:space="preserve"> with committed and dedicated </w:t>
            </w:r>
            <w:r w:rsidR="00607DDF" w:rsidRPr="00341C87">
              <w:rPr>
                <w:sz w:val="22"/>
                <w:szCs w:val="24"/>
              </w:rPr>
              <w:t>Staff</w:t>
            </w:r>
            <w:r w:rsidRPr="00341C87">
              <w:rPr>
                <w:sz w:val="22"/>
                <w:szCs w:val="24"/>
              </w:rPr>
              <w:t>, which will help me to explore myself fully and realize my potential. Willing to work as a key player in challenging environment.</w:t>
            </w:r>
          </w:p>
        </w:tc>
      </w:tr>
      <w:tr w:rsidR="00FF486F" w:rsidRPr="00341C87" w:rsidTr="00B807AF">
        <w:trPr>
          <w:trHeight w:val="225"/>
        </w:trPr>
        <w:tc>
          <w:tcPr>
            <w:tcW w:w="2160" w:type="dxa"/>
            <w:gridSpan w:val="2"/>
            <w:shd w:val="clear" w:color="auto" w:fill="DBE5F1"/>
          </w:tcPr>
          <w:p w:rsidR="00FF486F" w:rsidRPr="00341C87" w:rsidRDefault="00FF486F" w:rsidP="00FF486F"/>
        </w:tc>
        <w:tc>
          <w:tcPr>
            <w:tcW w:w="630" w:type="dxa"/>
            <w:shd w:val="clear" w:color="auto" w:fill="DBE5F1"/>
          </w:tcPr>
          <w:p w:rsidR="00FF486F" w:rsidRPr="00341C87" w:rsidRDefault="00FF486F" w:rsidP="00BB35C9">
            <w:pPr>
              <w:rPr>
                <w:szCs w:val="50"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FF486F" w:rsidRPr="00341C87" w:rsidRDefault="00FF486F" w:rsidP="00B807AF">
            <w:pPr>
              <w:jc w:val="both"/>
              <w:rPr>
                <w:sz w:val="22"/>
                <w:szCs w:val="24"/>
              </w:rPr>
            </w:pPr>
          </w:p>
        </w:tc>
      </w:tr>
      <w:tr w:rsidR="00FF486F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FF486F" w:rsidRPr="00341C87" w:rsidRDefault="00A67FC8" w:rsidP="00FF486F">
            <w:pPr>
              <w:rPr>
                <w:b/>
                <w:szCs w:val="24"/>
              </w:rPr>
            </w:pPr>
            <w:r w:rsidRPr="00341C87">
              <w:rPr>
                <w:b/>
                <w:szCs w:val="24"/>
              </w:rPr>
              <w:t xml:space="preserve">Field &amp; Position </w:t>
            </w:r>
            <w:r w:rsidR="00FF486F" w:rsidRPr="00341C87">
              <w:rPr>
                <w:b/>
                <w:szCs w:val="24"/>
              </w:rPr>
              <w:t>of Interest</w:t>
            </w:r>
          </w:p>
          <w:p w:rsidR="00FF486F" w:rsidRPr="00341C87" w:rsidRDefault="00FF486F" w:rsidP="00FF486F"/>
        </w:tc>
        <w:tc>
          <w:tcPr>
            <w:tcW w:w="630" w:type="dxa"/>
          </w:tcPr>
          <w:p w:rsidR="00FF486F" w:rsidRPr="00341C87" w:rsidRDefault="00FF486F" w:rsidP="00BB35C9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7D6608" w:rsidRPr="00341C87" w:rsidRDefault="0009075F" w:rsidP="003E3705">
            <w:pPr>
              <w:jc w:val="both"/>
              <w:rPr>
                <w:sz w:val="22"/>
                <w:szCs w:val="24"/>
              </w:rPr>
            </w:pPr>
            <w:r w:rsidRPr="00341C87">
              <w:rPr>
                <w:sz w:val="22"/>
                <w:szCs w:val="24"/>
              </w:rPr>
              <w:t xml:space="preserve">Overseas </w:t>
            </w:r>
            <w:r w:rsidR="00440875" w:rsidRPr="00341C87">
              <w:rPr>
                <w:sz w:val="22"/>
                <w:szCs w:val="24"/>
              </w:rPr>
              <w:t>Reputed company</w:t>
            </w:r>
            <w:r w:rsidR="008F4CC6" w:rsidRPr="00341C87">
              <w:rPr>
                <w:sz w:val="22"/>
                <w:szCs w:val="24"/>
              </w:rPr>
              <w:t>,</w:t>
            </w:r>
            <w:r w:rsidR="00A67FC8" w:rsidRPr="00341C87">
              <w:rPr>
                <w:sz w:val="22"/>
                <w:szCs w:val="24"/>
              </w:rPr>
              <w:t xml:space="preserve"> Any assignment related to my </w:t>
            </w:r>
            <w:r w:rsidR="001211BB" w:rsidRPr="00341C87">
              <w:rPr>
                <w:sz w:val="22"/>
                <w:szCs w:val="24"/>
              </w:rPr>
              <w:t>field</w:t>
            </w:r>
            <w:r w:rsidR="00A67FC8" w:rsidRPr="00341C87">
              <w:rPr>
                <w:sz w:val="22"/>
                <w:szCs w:val="24"/>
              </w:rPr>
              <w:t xml:space="preserve"> which will surely support to the organization and for the betterment of society by virtue of </w:t>
            </w:r>
            <w:r w:rsidR="003E3705" w:rsidRPr="00341C87">
              <w:rPr>
                <w:sz w:val="22"/>
                <w:szCs w:val="24"/>
              </w:rPr>
              <w:t>my profession &amp; remarkable knowledge</w:t>
            </w:r>
            <w:r w:rsidR="00A67FC8" w:rsidRPr="00341C87">
              <w:rPr>
                <w:sz w:val="22"/>
                <w:szCs w:val="24"/>
              </w:rPr>
              <w:t>. I am ready to work on</w:t>
            </w:r>
            <w:r w:rsidR="00FF486F" w:rsidRPr="00341C87">
              <w:rPr>
                <w:sz w:val="22"/>
                <w:szCs w:val="24"/>
              </w:rPr>
              <w:t xml:space="preserve"> any </w:t>
            </w:r>
            <w:r w:rsidR="00A67FC8" w:rsidRPr="00341C87">
              <w:rPr>
                <w:sz w:val="22"/>
                <w:szCs w:val="24"/>
              </w:rPr>
              <w:t>c</w:t>
            </w:r>
            <w:r w:rsidR="00FF486F" w:rsidRPr="00341C87">
              <w:rPr>
                <w:sz w:val="22"/>
                <w:szCs w:val="24"/>
              </w:rPr>
              <w:t>hallengeable</w:t>
            </w:r>
            <w:r w:rsidR="00A67FC8" w:rsidRPr="00341C87">
              <w:rPr>
                <w:sz w:val="22"/>
                <w:szCs w:val="24"/>
              </w:rPr>
              <w:t xml:space="preserve"> &amp; r</w:t>
            </w:r>
            <w:r w:rsidR="008F4CC6" w:rsidRPr="00341C87">
              <w:rPr>
                <w:sz w:val="22"/>
                <w:szCs w:val="24"/>
              </w:rPr>
              <w:t>esponsible</w:t>
            </w:r>
            <w:r w:rsidR="00A67FC8" w:rsidRPr="00341C87">
              <w:rPr>
                <w:sz w:val="22"/>
                <w:szCs w:val="24"/>
              </w:rPr>
              <w:t xml:space="preserve"> p</w:t>
            </w:r>
            <w:r w:rsidR="00FF486F" w:rsidRPr="00341C87">
              <w:rPr>
                <w:sz w:val="22"/>
                <w:szCs w:val="24"/>
              </w:rPr>
              <w:t>osition</w:t>
            </w:r>
            <w:r w:rsidR="00A67FC8" w:rsidRPr="00341C87">
              <w:rPr>
                <w:sz w:val="22"/>
                <w:szCs w:val="24"/>
              </w:rPr>
              <w:t xml:space="preserve"> </w:t>
            </w:r>
            <w:r w:rsidR="003E3705" w:rsidRPr="00341C87">
              <w:rPr>
                <w:sz w:val="22"/>
                <w:szCs w:val="24"/>
              </w:rPr>
              <w:t>according to</w:t>
            </w:r>
            <w:r w:rsidR="00A67FC8" w:rsidRPr="00341C87">
              <w:rPr>
                <w:sz w:val="22"/>
                <w:szCs w:val="24"/>
              </w:rPr>
              <w:t xml:space="preserve"> </w:t>
            </w:r>
            <w:r w:rsidR="003E3705" w:rsidRPr="00341C87">
              <w:rPr>
                <w:sz w:val="22"/>
                <w:szCs w:val="24"/>
              </w:rPr>
              <w:t>my</w:t>
            </w:r>
            <w:r w:rsidR="00A67FC8" w:rsidRPr="00341C87">
              <w:rPr>
                <w:sz w:val="22"/>
                <w:szCs w:val="24"/>
              </w:rPr>
              <w:t xml:space="preserve"> field</w:t>
            </w:r>
            <w:r w:rsidR="00FF486F" w:rsidRPr="00341C87">
              <w:rPr>
                <w:sz w:val="22"/>
                <w:szCs w:val="24"/>
              </w:rPr>
              <w:t>.</w:t>
            </w:r>
          </w:p>
          <w:p w:rsidR="003E3705" w:rsidRPr="00341C87" w:rsidRDefault="003E3705" w:rsidP="003E3705">
            <w:pPr>
              <w:jc w:val="both"/>
              <w:rPr>
                <w:sz w:val="22"/>
                <w:szCs w:val="24"/>
              </w:rPr>
            </w:pPr>
          </w:p>
        </w:tc>
      </w:tr>
      <w:tr w:rsidR="000F1B59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0F1B59" w:rsidRPr="00341C87" w:rsidRDefault="000F1B59" w:rsidP="00C26939">
            <w:pPr>
              <w:jc w:val="both"/>
              <w:rPr>
                <w:szCs w:val="24"/>
              </w:rPr>
            </w:pPr>
          </w:p>
        </w:tc>
        <w:tc>
          <w:tcPr>
            <w:tcW w:w="630" w:type="dxa"/>
            <w:shd w:val="clear" w:color="auto" w:fill="DBE5F1"/>
          </w:tcPr>
          <w:p w:rsidR="000F1B59" w:rsidRPr="00341C87" w:rsidRDefault="000F1B59" w:rsidP="00FB2CED">
            <w:pPr>
              <w:jc w:val="both"/>
              <w:rPr>
                <w:szCs w:val="24"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0F1B59" w:rsidRPr="00341C87" w:rsidRDefault="000F1B59" w:rsidP="00B807AF">
            <w:pPr>
              <w:jc w:val="both"/>
              <w:rPr>
                <w:szCs w:val="24"/>
              </w:rPr>
            </w:pPr>
          </w:p>
        </w:tc>
      </w:tr>
      <w:tr w:rsidR="00D07EF7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D07EF7" w:rsidRPr="00341C87" w:rsidRDefault="00D07EF7" w:rsidP="00FF486F">
            <w:pPr>
              <w:rPr>
                <w:b/>
              </w:rPr>
            </w:pPr>
            <w:r w:rsidRPr="00341C87">
              <w:rPr>
                <w:b/>
              </w:rPr>
              <w:t>Summary</w:t>
            </w:r>
          </w:p>
          <w:p w:rsidR="00D07EF7" w:rsidRPr="00341C87" w:rsidRDefault="00D07EF7" w:rsidP="00FF486F">
            <w:pPr>
              <w:rPr>
                <w:b/>
              </w:rPr>
            </w:pPr>
          </w:p>
        </w:tc>
        <w:tc>
          <w:tcPr>
            <w:tcW w:w="630" w:type="dxa"/>
          </w:tcPr>
          <w:p w:rsidR="00D07EF7" w:rsidRPr="00341C87" w:rsidRDefault="00D07EF7" w:rsidP="00D07EF7"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7D6608" w:rsidRPr="00341C87" w:rsidRDefault="00C30C64" w:rsidP="003E3705">
            <w:pPr>
              <w:jc w:val="both"/>
              <w:rPr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Q</w:t>
            </w:r>
            <w:r w:rsidR="00834C95" w:rsidRPr="007D6608">
              <w:rPr>
                <w:rFonts w:eastAsia="Times New Roman"/>
                <w:sz w:val="22"/>
                <w:szCs w:val="24"/>
              </w:rPr>
              <w:t xml:space="preserve">uick learner, </w:t>
            </w:r>
            <w:r w:rsidR="00502717" w:rsidRPr="007D6608">
              <w:rPr>
                <w:rFonts w:eastAsia="Times New Roman"/>
                <w:sz w:val="22"/>
                <w:szCs w:val="24"/>
              </w:rPr>
              <w:t xml:space="preserve">efficient, reliable and dedicated </w:t>
            </w:r>
            <w:r w:rsidR="00D07EF7" w:rsidRPr="00341C87">
              <w:rPr>
                <w:sz w:val="22"/>
                <w:szCs w:val="24"/>
              </w:rPr>
              <w:t xml:space="preserve">professional with more than </w:t>
            </w:r>
            <w:r>
              <w:rPr>
                <w:sz w:val="22"/>
                <w:szCs w:val="24"/>
              </w:rPr>
              <w:t>03</w:t>
            </w:r>
            <w:r w:rsidR="00D07EF7" w:rsidRPr="00341C87">
              <w:rPr>
                <w:sz w:val="22"/>
                <w:szCs w:val="24"/>
              </w:rPr>
              <w:t xml:space="preserve"> years</w:t>
            </w:r>
            <w:r w:rsidR="002E3A20" w:rsidRPr="00341C87">
              <w:rPr>
                <w:sz w:val="22"/>
                <w:szCs w:val="24"/>
              </w:rPr>
              <w:t xml:space="preserve"> of experience in </w:t>
            </w:r>
            <w:r w:rsidR="00440875" w:rsidRPr="00341C87">
              <w:rPr>
                <w:sz w:val="22"/>
                <w:szCs w:val="24"/>
              </w:rPr>
              <w:t>CORPOATE</w:t>
            </w:r>
            <w:r w:rsidR="002E3A20" w:rsidRPr="00341C87">
              <w:rPr>
                <w:sz w:val="22"/>
                <w:szCs w:val="24"/>
              </w:rPr>
              <w:t xml:space="preserve"> at different positions</w:t>
            </w:r>
            <w:r w:rsidR="00C531B7" w:rsidRPr="00341C87">
              <w:rPr>
                <w:sz w:val="22"/>
                <w:szCs w:val="24"/>
              </w:rPr>
              <w:t>,</w:t>
            </w:r>
            <w:r w:rsidR="002E3A20" w:rsidRPr="00341C87">
              <w:rPr>
                <w:sz w:val="22"/>
                <w:szCs w:val="24"/>
              </w:rPr>
              <w:t xml:space="preserve"> who</w:t>
            </w:r>
            <w:r w:rsidR="00D07EF7" w:rsidRPr="00341C87">
              <w:rPr>
                <w:sz w:val="22"/>
                <w:szCs w:val="24"/>
              </w:rPr>
              <w:t xml:space="preserve"> believes in practical</w:t>
            </w:r>
            <w:r w:rsidR="00502717" w:rsidRPr="00341C87">
              <w:rPr>
                <w:sz w:val="22"/>
                <w:szCs w:val="24"/>
              </w:rPr>
              <w:t>ity</w:t>
            </w:r>
            <w:r w:rsidR="00D07EF7" w:rsidRPr="00341C87">
              <w:rPr>
                <w:sz w:val="22"/>
                <w:szCs w:val="24"/>
              </w:rPr>
              <w:t xml:space="preserve"> rather than in credentials</w:t>
            </w:r>
            <w:r w:rsidR="00C531B7" w:rsidRPr="00341C87">
              <w:rPr>
                <w:sz w:val="22"/>
                <w:szCs w:val="24"/>
              </w:rPr>
              <w:t>,</w:t>
            </w:r>
            <w:r w:rsidR="00CC58B7" w:rsidRPr="00341C87">
              <w:rPr>
                <w:sz w:val="22"/>
                <w:szCs w:val="24"/>
              </w:rPr>
              <w:t xml:space="preserve"> works well under pressure with minimum supervision</w:t>
            </w:r>
            <w:r w:rsidR="00D07EF7" w:rsidRPr="00341C87">
              <w:rPr>
                <w:sz w:val="22"/>
                <w:szCs w:val="24"/>
              </w:rPr>
              <w:t>.</w:t>
            </w:r>
          </w:p>
          <w:p w:rsidR="003E3705" w:rsidRPr="00341C87" w:rsidRDefault="003E3705" w:rsidP="003E3705">
            <w:pPr>
              <w:jc w:val="both"/>
              <w:rPr>
                <w:sz w:val="22"/>
                <w:szCs w:val="24"/>
              </w:rPr>
            </w:pPr>
          </w:p>
        </w:tc>
      </w:tr>
      <w:tr w:rsidR="00F81881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F81881" w:rsidRPr="00341C87" w:rsidRDefault="00F81881" w:rsidP="00FF486F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BE5F1"/>
          </w:tcPr>
          <w:p w:rsidR="00F81881" w:rsidRPr="00341C87" w:rsidRDefault="00F81881" w:rsidP="00FF486F">
            <w:pPr>
              <w:rPr>
                <w:b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F81881" w:rsidRPr="00341C87" w:rsidRDefault="00F81881" w:rsidP="00B807AF">
            <w:pPr>
              <w:jc w:val="both"/>
              <w:rPr>
                <w:sz w:val="22"/>
                <w:szCs w:val="24"/>
              </w:rPr>
            </w:pPr>
          </w:p>
        </w:tc>
      </w:tr>
      <w:tr w:rsidR="0038549D" w:rsidRPr="00341C87" w:rsidTr="00B807AF">
        <w:trPr>
          <w:trHeight w:val="255"/>
        </w:trPr>
        <w:tc>
          <w:tcPr>
            <w:tcW w:w="2160" w:type="dxa"/>
            <w:gridSpan w:val="2"/>
            <w:vMerge w:val="restart"/>
            <w:shd w:val="clear" w:color="auto" w:fill="DBE5F1"/>
          </w:tcPr>
          <w:p w:rsidR="0038549D" w:rsidRPr="00341C87" w:rsidRDefault="0038549D" w:rsidP="00FF486F">
            <w:pPr>
              <w:rPr>
                <w:b/>
              </w:rPr>
            </w:pPr>
            <w:r w:rsidRPr="00341C87">
              <w:rPr>
                <w:b/>
              </w:rPr>
              <w:t>Work Experience</w:t>
            </w:r>
            <w:r w:rsidR="00C26939" w:rsidRPr="00341C87">
              <w:rPr>
                <w:b/>
              </w:rPr>
              <w:t>s</w:t>
            </w:r>
          </w:p>
        </w:tc>
        <w:tc>
          <w:tcPr>
            <w:tcW w:w="630" w:type="dxa"/>
          </w:tcPr>
          <w:p w:rsidR="00995FAE" w:rsidRPr="00341C87" w:rsidRDefault="00995FAE" w:rsidP="009A2187"/>
        </w:tc>
        <w:tc>
          <w:tcPr>
            <w:tcW w:w="6930" w:type="dxa"/>
            <w:gridSpan w:val="5"/>
          </w:tcPr>
          <w:p w:rsidR="00405884" w:rsidRPr="00D72C31" w:rsidRDefault="00405884" w:rsidP="003E3705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</w:tr>
      <w:tr w:rsidR="0038549D" w:rsidRPr="00341C87" w:rsidTr="00B807AF">
        <w:trPr>
          <w:trHeight w:val="255"/>
        </w:trPr>
        <w:tc>
          <w:tcPr>
            <w:tcW w:w="2160" w:type="dxa"/>
            <w:gridSpan w:val="2"/>
            <w:vMerge/>
            <w:shd w:val="clear" w:color="auto" w:fill="DBE5F1"/>
          </w:tcPr>
          <w:p w:rsidR="0038549D" w:rsidRPr="00341C87" w:rsidRDefault="0038549D" w:rsidP="003C40DF"/>
        </w:tc>
        <w:tc>
          <w:tcPr>
            <w:tcW w:w="630" w:type="dxa"/>
          </w:tcPr>
          <w:p w:rsidR="0038549D" w:rsidRPr="00341C87" w:rsidRDefault="0038549D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D72C31" w:rsidRDefault="00D72C31" w:rsidP="00D72C31">
            <w:pPr>
              <w:jc w:val="both"/>
              <w:rPr>
                <w:b/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 </w:t>
            </w:r>
            <w:r w:rsidR="00995FAE" w:rsidRPr="00995FAE">
              <w:rPr>
                <w:b/>
                <w:bCs/>
                <w:sz w:val="22"/>
                <w:szCs w:val="24"/>
              </w:rPr>
              <w:t>1</w:t>
            </w:r>
            <w:r w:rsidR="00C30C64">
              <w:rPr>
                <w:b/>
                <w:bCs/>
                <w:sz w:val="22"/>
                <w:szCs w:val="24"/>
                <w:vertAlign w:val="superscript"/>
              </w:rPr>
              <w:t>st</w:t>
            </w:r>
            <w:r w:rsidR="00995FAE" w:rsidRPr="00995FAE">
              <w:rPr>
                <w:b/>
                <w:bCs/>
                <w:sz w:val="22"/>
                <w:szCs w:val="24"/>
              </w:rPr>
              <w:t xml:space="preserve"> </w:t>
            </w:r>
            <w:r w:rsidR="00C30C64">
              <w:rPr>
                <w:b/>
                <w:bCs/>
                <w:sz w:val="22"/>
                <w:szCs w:val="24"/>
              </w:rPr>
              <w:t>October 2016</w:t>
            </w:r>
            <w:r w:rsidR="00995FAE">
              <w:rPr>
                <w:b/>
                <w:bCs/>
                <w:sz w:val="22"/>
                <w:szCs w:val="24"/>
              </w:rPr>
              <w:t xml:space="preserve"> Till present </w:t>
            </w:r>
          </w:p>
          <w:p w:rsidR="00995FAE" w:rsidRDefault="00C30C64" w:rsidP="00D72C31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Merchandiser</w:t>
            </w:r>
            <w:r w:rsidR="009A00F3">
              <w:rPr>
                <w:bCs/>
                <w:sz w:val="22"/>
                <w:szCs w:val="24"/>
              </w:rPr>
              <w:t xml:space="preserve"> in </w:t>
            </w:r>
            <w:r>
              <w:rPr>
                <w:b/>
                <w:bCs/>
                <w:sz w:val="22"/>
                <w:szCs w:val="24"/>
              </w:rPr>
              <w:t>EURO STAR COMMUNICATION LLC</w:t>
            </w:r>
            <w:r w:rsidR="009A00F3">
              <w:rPr>
                <w:bCs/>
                <w:sz w:val="22"/>
                <w:szCs w:val="24"/>
              </w:rPr>
              <w:t>.</w:t>
            </w:r>
          </w:p>
          <w:p w:rsidR="000E305E" w:rsidRDefault="000E305E" w:rsidP="00D72C31">
            <w:pPr>
              <w:jc w:val="both"/>
              <w:rPr>
                <w:bCs/>
                <w:sz w:val="22"/>
                <w:szCs w:val="24"/>
              </w:rPr>
            </w:pPr>
          </w:p>
          <w:p w:rsidR="002D2103" w:rsidRDefault="002D2103" w:rsidP="002D2103">
            <w:pPr>
              <w:jc w:val="both"/>
              <w:rPr>
                <w:bCs/>
                <w:sz w:val="22"/>
                <w:szCs w:val="24"/>
              </w:rPr>
            </w:pPr>
          </w:p>
          <w:p w:rsidR="002D2103" w:rsidRDefault="002D2103" w:rsidP="002D2103">
            <w:pPr>
              <w:jc w:val="both"/>
              <w:rPr>
                <w:b/>
                <w:bCs/>
                <w:sz w:val="22"/>
                <w:szCs w:val="24"/>
                <w:u w:val="single"/>
              </w:rPr>
            </w:pPr>
            <w:r>
              <w:rPr>
                <w:bCs/>
                <w:sz w:val="22"/>
                <w:szCs w:val="24"/>
              </w:rPr>
              <w:t xml:space="preserve">       </w:t>
            </w:r>
            <w:r w:rsidRPr="002D2103">
              <w:rPr>
                <w:b/>
                <w:bCs/>
                <w:sz w:val="22"/>
                <w:szCs w:val="24"/>
                <w:u w:val="single"/>
              </w:rPr>
              <w:t>Job Responsibilities:</w:t>
            </w:r>
          </w:p>
          <w:p w:rsidR="002D2103" w:rsidRDefault="002D2103" w:rsidP="002D2103">
            <w:pPr>
              <w:pStyle w:val="Default"/>
            </w:pPr>
          </w:p>
          <w:p w:rsidR="002A0407" w:rsidRPr="00CF5C6B" w:rsidRDefault="00C30C64" w:rsidP="002A0407">
            <w:pPr>
              <w:pStyle w:val="Default"/>
              <w:numPr>
                <w:ilvl w:val="0"/>
                <w:numId w:val="11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F5C6B">
              <w:rPr>
                <w:rFonts w:asciiTheme="majorBidi" w:hAnsiTheme="majorBidi" w:cstheme="majorBidi"/>
              </w:rPr>
              <w:t>Plan and develop merchandising strategies that balance customers’ expectations and company’s objectives.</w:t>
            </w:r>
          </w:p>
          <w:p w:rsidR="002A0407" w:rsidRPr="00CF5C6B" w:rsidRDefault="00C30C64" w:rsidP="002A0407">
            <w:pPr>
              <w:pStyle w:val="Default"/>
              <w:numPr>
                <w:ilvl w:val="0"/>
                <w:numId w:val="11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CF5C6B">
              <w:rPr>
                <w:rFonts w:asciiTheme="majorBidi" w:hAnsiTheme="majorBidi" w:cstheme="majorBidi"/>
              </w:rPr>
              <w:t xml:space="preserve">Analyze sales figures, </w:t>
            </w:r>
            <w:proofErr w:type="gramStart"/>
            <w:r w:rsidRPr="00CF5C6B">
              <w:rPr>
                <w:rFonts w:asciiTheme="majorBidi" w:hAnsiTheme="majorBidi" w:cstheme="majorBidi"/>
              </w:rPr>
              <w:t>customers</w:t>
            </w:r>
            <w:proofErr w:type="gramEnd"/>
            <w:r w:rsidRPr="00CF5C6B">
              <w:rPr>
                <w:rFonts w:asciiTheme="majorBidi" w:hAnsiTheme="majorBidi" w:cstheme="majorBidi"/>
              </w:rPr>
              <w:t xml:space="preserve"> reactions and market trends to anticipate product needs and plan product ranges/stock.</w:t>
            </w:r>
          </w:p>
          <w:p w:rsidR="002A0407" w:rsidRPr="00CF5C6B" w:rsidRDefault="00C30C64" w:rsidP="002A0407">
            <w:pPr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Cs/>
                <w:sz w:val="22"/>
              </w:rPr>
            </w:pPr>
            <w:r w:rsidRPr="00CF5C6B">
              <w:rPr>
                <w:rFonts w:asciiTheme="majorBidi" w:hAnsiTheme="majorBidi" w:cstheme="majorBidi"/>
              </w:rPr>
              <w:t>Collaborate with buyers, suppliers, distributors and analysts to negotiate prices, quantities and time-scales.</w:t>
            </w:r>
          </w:p>
          <w:p w:rsidR="002A0407" w:rsidRPr="00CF5C6B" w:rsidRDefault="00C30C64" w:rsidP="002A0407">
            <w:pPr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Cs/>
                <w:sz w:val="22"/>
              </w:rPr>
            </w:pPr>
            <w:r w:rsidRPr="00CF5C6B">
              <w:rPr>
                <w:rFonts w:asciiTheme="majorBidi" w:hAnsiTheme="majorBidi" w:cstheme="majorBidi"/>
              </w:rPr>
              <w:t>Maximize customer interest and sales levels by displaying products appropriately.</w:t>
            </w:r>
          </w:p>
          <w:p w:rsidR="002A0407" w:rsidRPr="00CF5C6B" w:rsidRDefault="00C30C64" w:rsidP="002A0407">
            <w:pPr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Cs/>
                <w:sz w:val="22"/>
              </w:rPr>
            </w:pPr>
            <w:r w:rsidRPr="00CF5C6B">
              <w:rPr>
                <w:rFonts w:asciiTheme="majorBidi" w:hAnsiTheme="majorBidi" w:cstheme="majorBidi"/>
              </w:rPr>
              <w:t>Produce layout plans for stores and maintain store shelves and inventory.</w:t>
            </w:r>
          </w:p>
          <w:p w:rsidR="002A0407" w:rsidRPr="00CF5C6B" w:rsidRDefault="00C30C64" w:rsidP="002A0407">
            <w:pPr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Cs/>
                <w:sz w:val="22"/>
              </w:rPr>
            </w:pPr>
            <w:r w:rsidRPr="00CF5C6B">
              <w:rPr>
                <w:rFonts w:asciiTheme="majorBidi" w:hAnsiTheme="majorBidi" w:cstheme="majorBidi"/>
              </w:rPr>
              <w:t>Forecast profits/sales and plan budgets.</w:t>
            </w:r>
          </w:p>
          <w:p w:rsidR="002D2103" w:rsidRPr="00CF5C6B" w:rsidRDefault="00C30C64" w:rsidP="00C30C64">
            <w:pPr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Cs/>
                <w:sz w:val="22"/>
              </w:rPr>
            </w:pPr>
            <w:r w:rsidRPr="00CF5C6B">
              <w:rPr>
                <w:rFonts w:asciiTheme="majorBidi" w:hAnsiTheme="majorBidi" w:cstheme="majorBidi"/>
              </w:rPr>
              <w:t>Monitor stock movement and consider markdowns, promotions, price changes, clear outs etc.</w:t>
            </w:r>
          </w:p>
          <w:p w:rsidR="00C30C64" w:rsidRPr="00CF5C6B" w:rsidRDefault="00C30C64" w:rsidP="00C30C64">
            <w:pPr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Cs/>
                <w:sz w:val="22"/>
              </w:rPr>
            </w:pPr>
            <w:r w:rsidRPr="00CF5C6B">
              <w:rPr>
                <w:rFonts w:asciiTheme="majorBidi" w:hAnsiTheme="majorBidi" w:cstheme="majorBidi"/>
              </w:rPr>
              <w:t>Build constructive customer relationships and team with channel partners to build pipeline and close deals.</w:t>
            </w:r>
          </w:p>
          <w:p w:rsidR="00C30C64" w:rsidRPr="00CF5C6B" w:rsidRDefault="00C30C64" w:rsidP="00C30C64">
            <w:pPr>
              <w:numPr>
                <w:ilvl w:val="0"/>
                <w:numId w:val="11"/>
              </w:numPr>
              <w:jc w:val="both"/>
              <w:rPr>
                <w:rFonts w:asciiTheme="majorBidi" w:hAnsiTheme="majorBidi" w:cstheme="majorBidi"/>
                <w:bCs/>
                <w:sz w:val="22"/>
              </w:rPr>
            </w:pPr>
            <w:r w:rsidRPr="00CF5C6B">
              <w:rPr>
                <w:rFonts w:asciiTheme="majorBidi" w:hAnsiTheme="majorBidi" w:cstheme="majorBidi"/>
              </w:rPr>
              <w:t>Remain up to date with industry’s best practices.</w:t>
            </w:r>
          </w:p>
          <w:p w:rsidR="002D2103" w:rsidRDefault="002D2103" w:rsidP="00D72C31">
            <w:pPr>
              <w:jc w:val="both"/>
              <w:rPr>
                <w:bCs/>
                <w:sz w:val="22"/>
                <w:szCs w:val="24"/>
              </w:rPr>
            </w:pPr>
          </w:p>
          <w:p w:rsidR="002D2103" w:rsidRDefault="002D2103" w:rsidP="00D72C31">
            <w:pPr>
              <w:jc w:val="both"/>
              <w:rPr>
                <w:bCs/>
                <w:sz w:val="22"/>
                <w:szCs w:val="24"/>
              </w:rPr>
            </w:pPr>
          </w:p>
          <w:p w:rsidR="002D2103" w:rsidRDefault="002D2103" w:rsidP="00D72C31">
            <w:pPr>
              <w:jc w:val="both"/>
              <w:rPr>
                <w:bCs/>
                <w:sz w:val="22"/>
                <w:szCs w:val="24"/>
              </w:rPr>
            </w:pPr>
          </w:p>
          <w:p w:rsidR="002D2103" w:rsidRPr="009A00F3" w:rsidRDefault="002D2103" w:rsidP="00D72C31">
            <w:pPr>
              <w:jc w:val="both"/>
              <w:rPr>
                <w:bCs/>
                <w:sz w:val="22"/>
                <w:szCs w:val="24"/>
              </w:rPr>
            </w:pPr>
          </w:p>
        </w:tc>
      </w:tr>
      <w:tr w:rsidR="006A273A" w:rsidRPr="00341C87" w:rsidTr="00670CD9">
        <w:trPr>
          <w:trHeight w:val="4617"/>
        </w:trPr>
        <w:tc>
          <w:tcPr>
            <w:tcW w:w="2160" w:type="dxa"/>
            <w:gridSpan w:val="2"/>
            <w:shd w:val="clear" w:color="auto" w:fill="DBE5F1"/>
          </w:tcPr>
          <w:p w:rsidR="006A273A" w:rsidRPr="00341C87" w:rsidRDefault="006A273A" w:rsidP="003C40DF"/>
        </w:tc>
        <w:tc>
          <w:tcPr>
            <w:tcW w:w="630" w:type="dxa"/>
          </w:tcPr>
          <w:p w:rsidR="006A273A" w:rsidRDefault="006A273A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Default="004710BD" w:rsidP="009A2187">
            <w:pPr>
              <w:rPr>
                <w:sz w:val="52"/>
                <w:szCs w:val="50"/>
              </w:rPr>
            </w:pPr>
          </w:p>
          <w:p w:rsidR="004710BD" w:rsidRPr="00341C87" w:rsidRDefault="004710BD" w:rsidP="009A2187">
            <w:pPr>
              <w:rPr>
                <w:sz w:val="52"/>
                <w:szCs w:val="50"/>
              </w:rPr>
            </w:pPr>
          </w:p>
        </w:tc>
        <w:tc>
          <w:tcPr>
            <w:tcW w:w="6930" w:type="dxa"/>
            <w:gridSpan w:val="5"/>
          </w:tcPr>
          <w:p w:rsidR="00D72C31" w:rsidRDefault="000E305E" w:rsidP="00617DC8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27th</w:t>
            </w:r>
            <w:r w:rsidR="00995FAE" w:rsidRPr="00341C87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4"/>
              </w:rPr>
              <w:t>July</w:t>
            </w:r>
            <w:r w:rsidR="00995FAE" w:rsidRPr="00341C87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4"/>
              </w:rPr>
              <w:t>2014</w:t>
            </w:r>
            <w:r w:rsidR="00995FAE">
              <w:rPr>
                <w:b/>
                <w:bCs/>
                <w:sz w:val="22"/>
                <w:szCs w:val="24"/>
              </w:rPr>
              <w:t xml:space="preserve"> </w:t>
            </w:r>
            <w:r w:rsidR="00995FAE" w:rsidRPr="00341C87">
              <w:rPr>
                <w:b/>
                <w:bCs/>
                <w:sz w:val="22"/>
                <w:szCs w:val="24"/>
              </w:rPr>
              <w:t xml:space="preserve">– </w:t>
            </w:r>
            <w:r w:rsidR="00995FAE">
              <w:rPr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3rd August 2016</w:t>
            </w:r>
            <w:r w:rsidR="00F61B95">
              <w:rPr>
                <w:b/>
                <w:bCs/>
                <w:sz w:val="22"/>
                <w:szCs w:val="24"/>
              </w:rPr>
              <w:t xml:space="preserve"> </w:t>
            </w:r>
            <w:r w:rsidR="007E53DF">
              <w:rPr>
                <w:b/>
                <w:bCs/>
                <w:sz w:val="22"/>
                <w:szCs w:val="24"/>
              </w:rPr>
              <w:t xml:space="preserve">Floor </w:t>
            </w:r>
            <w:r>
              <w:rPr>
                <w:b/>
                <w:bCs/>
                <w:sz w:val="22"/>
                <w:szCs w:val="24"/>
              </w:rPr>
              <w:t>Sales Executive</w:t>
            </w:r>
            <w:r>
              <w:rPr>
                <w:bCs/>
                <w:sz w:val="22"/>
                <w:szCs w:val="24"/>
              </w:rPr>
              <w:t xml:space="preserve"> @ NESTO Hypermarket store located in </w:t>
            </w:r>
            <w:proofErr w:type="spellStart"/>
            <w:r>
              <w:rPr>
                <w:bCs/>
                <w:sz w:val="22"/>
                <w:szCs w:val="24"/>
              </w:rPr>
              <w:t>Sharjah</w:t>
            </w:r>
            <w:proofErr w:type="spellEnd"/>
            <w:r>
              <w:rPr>
                <w:bCs/>
                <w:sz w:val="22"/>
                <w:szCs w:val="24"/>
              </w:rPr>
              <w:t xml:space="preserve"> Dubai</w:t>
            </w:r>
            <w:r w:rsidR="00514D66">
              <w:rPr>
                <w:bCs/>
                <w:sz w:val="22"/>
                <w:szCs w:val="24"/>
              </w:rPr>
              <w:t>.</w:t>
            </w:r>
          </w:p>
          <w:p w:rsidR="00514D66" w:rsidRDefault="00514D66" w:rsidP="00995FAE">
            <w:pPr>
              <w:rPr>
                <w:bCs/>
                <w:sz w:val="22"/>
                <w:szCs w:val="24"/>
              </w:rPr>
            </w:pPr>
          </w:p>
          <w:p w:rsidR="00514D66" w:rsidRDefault="00514D66" w:rsidP="00995FAE">
            <w:pPr>
              <w:rPr>
                <w:b/>
                <w:bCs/>
                <w:sz w:val="22"/>
                <w:szCs w:val="24"/>
                <w:u w:val="single"/>
              </w:rPr>
            </w:pPr>
            <w:r>
              <w:rPr>
                <w:bCs/>
                <w:sz w:val="22"/>
                <w:szCs w:val="24"/>
              </w:rPr>
              <w:t xml:space="preserve">     </w:t>
            </w:r>
            <w:r w:rsidRPr="002D2103">
              <w:rPr>
                <w:b/>
                <w:bCs/>
                <w:sz w:val="22"/>
                <w:szCs w:val="24"/>
                <w:u w:val="single"/>
              </w:rPr>
              <w:t>Job Responsibilities:</w:t>
            </w:r>
          </w:p>
          <w:p w:rsidR="00514D66" w:rsidRPr="000E6AFF" w:rsidRDefault="00514D66" w:rsidP="00995FAE">
            <w:pPr>
              <w:rPr>
                <w:b/>
                <w:bCs/>
                <w:sz w:val="22"/>
                <w:u w:val="single"/>
              </w:rPr>
            </w:pPr>
          </w:p>
          <w:p w:rsidR="000E6AFF" w:rsidRPr="00CF5C6B" w:rsidRDefault="001F1EB4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Listening</w:t>
            </w:r>
            <w:r w:rsidR="000E305E" w:rsidRPr="00CF5C6B">
              <w:rPr>
                <w:sz w:val="24"/>
                <w:szCs w:val="24"/>
              </w:rPr>
              <w:t xml:space="preserve"> to customer requirements and presenting appropriately to make a sale</w:t>
            </w:r>
            <w:r w:rsidR="007E53DF" w:rsidRPr="00CF5C6B">
              <w:rPr>
                <w:sz w:val="24"/>
                <w:szCs w:val="24"/>
              </w:rPr>
              <w:t xml:space="preserve">.                                                                             </w:t>
            </w:r>
            <w:r w:rsidR="00670CD9" w:rsidRPr="00CF5C6B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0E6AFF" w:rsidRPr="00CF5C6B">
              <w:rPr>
                <w:sz w:val="24"/>
                <w:szCs w:val="24"/>
              </w:rPr>
              <w:t xml:space="preserve"> </w:t>
            </w:r>
          </w:p>
          <w:p w:rsidR="007E53DF" w:rsidRPr="00CF5C6B" w:rsidRDefault="007E53DF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Make sure pricing is correct.</w:t>
            </w:r>
          </w:p>
          <w:p w:rsidR="007E53DF" w:rsidRPr="00CF5C6B" w:rsidRDefault="007E53DF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Ensure products are clean and ready to be displayed.</w:t>
            </w:r>
          </w:p>
          <w:p w:rsidR="00514D66" w:rsidRPr="00CF5C6B" w:rsidRDefault="007E53DF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Maintain inventory and ensure items are in stock.</w:t>
            </w:r>
          </w:p>
          <w:p w:rsidR="007E53DF" w:rsidRPr="00CF5C6B" w:rsidRDefault="007E53DF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Ensure promotions are accurate and in tune with company’s standards.</w:t>
            </w:r>
          </w:p>
          <w:p w:rsidR="007E53DF" w:rsidRPr="00CF5C6B" w:rsidRDefault="007E53DF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Read daily, weekly, monthly sales reports.</w:t>
            </w:r>
          </w:p>
          <w:p w:rsidR="007E53DF" w:rsidRPr="00CF5C6B" w:rsidRDefault="001F1EB4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Maintaining and developing relationships with existing customers in person and via telephone calls and emails.</w:t>
            </w:r>
          </w:p>
          <w:p w:rsidR="007E53DF" w:rsidRPr="00CF5C6B" w:rsidRDefault="001F1EB4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Negotiating the terms of an agreement and closing sales.</w:t>
            </w:r>
          </w:p>
          <w:p w:rsidR="007E53DF" w:rsidRPr="00CF5C6B" w:rsidRDefault="007E53DF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Monitor local competitors.</w:t>
            </w:r>
          </w:p>
          <w:p w:rsidR="007E53DF" w:rsidRPr="00CF5C6B" w:rsidRDefault="007E53DF" w:rsidP="007E53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5C6B">
              <w:rPr>
                <w:szCs w:val="24"/>
              </w:rPr>
              <w:t>Maintain health and safety measures and store’s cleanliness</w:t>
            </w:r>
          </w:p>
          <w:p w:rsidR="007E53DF" w:rsidRPr="00CF5C6B" w:rsidRDefault="001F1EB4" w:rsidP="007E53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F5C6B">
              <w:rPr>
                <w:szCs w:val="24"/>
              </w:rPr>
              <w:t>Reviewing your own sales performance, aiming to meet or exceed targets</w:t>
            </w:r>
            <w:r w:rsidR="007E53DF" w:rsidRPr="00CF5C6B">
              <w:rPr>
                <w:szCs w:val="24"/>
              </w:rPr>
              <w:t>.</w:t>
            </w:r>
          </w:p>
          <w:p w:rsidR="007E53DF" w:rsidRPr="00CF5C6B" w:rsidRDefault="001F1EB4" w:rsidP="007E53DF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CF5C6B">
              <w:rPr>
                <w:szCs w:val="24"/>
              </w:rPr>
              <w:t>Attending team meetings and sharing best practice with colleagues.</w:t>
            </w:r>
          </w:p>
          <w:p w:rsidR="007E53DF" w:rsidRPr="00CF5C6B" w:rsidRDefault="007E53DF" w:rsidP="007E53DF">
            <w:pPr>
              <w:numPr>
                <w:ilvl w:val="0"/>
                <w:numId w:val="16"/>
              </w:numPr>
              <w:jc w:val="both"/>
              <w:rPr>
                <w:szCs w:val="24"/>
              </w:rPr>
            </w:pPr>
            <w:r w:rsidRPr="00CF5C6B">
              <w:rPr>
                <w:szCs w:val="24"/>
              </w:rPr>
              <w:t>Handle customer complaints, issues and questions.</w:t>
            </w:r>
          </w:p>
          <w:p w:rsidR="00D719C6" w:rsidRPr="00CF5C6B" w:rsidRDefault="001F1EB4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Challenging any objections with a view to getting the customer to buy.</w:t>
            </w:r>
          </w:p>
          <w:p w:rsidR="001F1EB4" w:rsidRPr="00CF5C6B" w:rsidRDefault="001F1EB4" w:rsidP="007E53DF">
            <w:pPr>
              <w:pStyle w:val="BulletedList"/>
              <w:jc w:val="both"/>
              <w:rPr>
                <w:sz w:val="24"/>
                <w:szCs w:val="24"/>
              </w:rPr>
            </w:pPr>
            <w:r w:rsidRPr="00CF5C6B">
              <w:rPr>
                <w:sz w:val="24"/>
                <w:szCs w:val="24"/>
              </w:rPr>
              <w:t>Advising on forthcoming product developments and discussing special promotions.</w:t>
            </w:r>
          </w:p>
          <w:p w:rsidR="007E53DF" w:rsidRDefault="007E53DF" w:rsidP="007E53DF">
            <w:pPr>
              <w:pStyle w:val="BulletedList"/>
              <w:numPr>
                <w:ilvl w:val="0"/>
                <w:numId w:val="0"/>
              </w:numPr>
              <w:ind w:left="720"/>
              <w:jc w:val="both"/>
              <w:rPr>
                <w:sz w:val="24"/>
                <w:szCs w:val="24"/>
              </w:rPr>
            </w:pPr>
          </w:p>
          <w:p w:rsidR="00CF5C6B" w:rsidRPr="007E53DF" w:rsidRDefault="00CF5C6B" w:rsidP="007E53DF">
            <w:pPr>
              <w:pStyle w:val="BulletedList"/>
              <w:numPr>
                <w:ilvl w:val="0"/>
                <w:numId w:val="0"/>
              </w:numPr>
              <w:ind w:left="720"/>
              <w:jc w:val="both"/>
              <w:rPr>
                <w:sz w:val="24"/>
                <w:szCs w:val="24"/>
              </w:rPr>
            </w:pPr>
          </w:p>
          <w:p w:rsidR="007B342F" w:rsidRPr="007B342F" w:rsidRDefault="007B342F" w:rsidP="007B342F">
            <w:pPr>
              <w:ind w:left="720"/>
              <w:jc w:val="both"/>
              <w:rPr>
                <w:szCs w:val="24"/>
              </w:rPr>
            </w:pPr>
          </w:p>
          <w:p w:rsidR="007B342F" w:rsidRPr="007B342F" w:rsidRDefault="007B342F" w:rsidP="007B342F">
            <w:pPr>
              <w:jc w:val="both"/>
              <w:rPr>
                <w:szCs w:val="24"/>
              </w:rPr>
            </w:pPr>
          </w:p>
        </w:tc>
      </w:tr>
      <w:tr w:rsidR="00F06F6E" w:rsidRPr="00341C87" w:rsidTr="000E6AFF">
        <w:trPr>
          <w:trHeight w:val="80"/>
        </w:trPr>
        <w:tc>
          <w:tcPr>
            <w:tcW w:w="2160" w:type="dxa"/>
            <w:gridSpan w:val="2"/>
            <w:shd w:val="clear" w:color="auto" w:fill="DBE5F1"/>
          </w:tcPr>
          <w:p w:rsidR="00F06F6E" w:rsidRPr="00341C87" w:rsidRDefault="00F06F6E" w:rsidP="003C40DF"/>
        </w:tc>
        <w:tc>
          <w:tcPr>
            <w:tcW w:w="630" w:type="dxa"/>
          </w:tcPr>
          <w:p w:rsidR="00F06F6E" w:rsidRPr="00341C87" w:rsidRDefault="00F06F6E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3A11E6" w:rsidRDefault="00995FAE" w:rsidP="00995FAE">
            <w:pPr>
              <w:jc w:val="both"/>
              <w:rPr>
                <w:b/>
                <w:bCs/>
                <w:sz w:val="22"/>
                <w:szCs w:val="24"/>
              </w:rPr>
            </w:pPr>
            <w:r w:rsidRPr="00D72C31">
              <w:rPr>
                <w:b/>
                <w:bCs/>
                <w:sz w:val="22"/>
                <w:szCs w:val="24"/>
              </w:rPr>
              <w:t>1</w:t>
            </w:r>
            <w:r w:rsidRPr="00D72C31">
              <w:rPr>
                <w:b/>
                <w:bCs/>
                <w:sz w:val="22"/>
                <w:szCs w:val="24"/>
                <w:vertAlign w:val="superscript"/>
              </w:rPr>
              <w:t>st</w:t>
            </w:r>
            <w:r w:rsidR="001F1EB4">
              <w:rPr>
                <w:b/>
                <w:bCs/>
                <w:sz w:val="22"/>
                <w:szCs w:val="24"/>
              </w:rPr>
              <w:t xml:space="preserve"> March 2012</w:t>
            </w:r>
            <w:r w:rsidRPr="00D72C31">
              <w:rPr>
                <w:b/>
                <w:bCs/>
                <w:sz w:val="22"/>
                <w:szCs w:val="24"/>
              </w:rPr>
              <w:t xml:space="preserve"> – 30</w:t>
            </w:r>
            <w:r w:rsidRPr="00D72C31">
              <w:rPr>
                <w:b/>
                <w:bCs/>
                <w:sz w:val="22"/>
                <w:szCs w:val="24"/>
                <w:vertAlign w:val="superscript"/>
              </w:rPr>
              <w:t>th</w:t>
            </w:r>
            <w:r w:rsidRPr="00D72C31">
              <w:rPr>
                <w:b/>
                <w:bCs/>
                <w:sz w:val="22"/>
                <w:szCs w:val="24"/>
              </w:rPr>
              <w:t xml:space="preserve"> April 20</w:t>
            </w:r>
            <w:r>
              <w:rPr>
                <w:b/>
                <w:bCs/>
                <w:sz w:val="22"/>
                <w:szCs w:val="24"/>
              </w:rPr>
              <w:t>1</w:t>
            </w:r>
            <w:r w:rsidR="001F1EB4">
              <w:rPr>
                <w:b/>
                <w:bCs/>
                <w:sz w:val="22"/>
                <w:szCs w:val="24"/>
              </w:rPr>
              <w:t>3</w:t>
            </w:r>
            <w:r>
              <w:rPr>
                <w:b/>
                <w:bCs/>
                <w:sz w:val="22"/>
                <w:szCs w:val="24"/>
              </w:rPr>
              <w:t xml:space="preserve"> </w:t>
            </w:r>
          </w:p>
          <w:p w:rsidR="009A00F3" w:rsidRPr="009A00F3" w:rsidRDefault="001F1EB4" w:rsidP="00995FAE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Ground Staff</w:t>
            </w:r>
            <w:r w:rsidR="009A00F3">
              <w:rPr>
                <w:b/>
                <w:bCs/>
                <w:sz w:val="22"/>
                <w:szCs w:val="24"/>
              </w:rPr>
              <w:t xml:space="preserve"> </w:t>
            </w:r>
            <w:r>
              <w:rPr>
                <w:bCs/>
                <w:sz w:val="22"/>
                <w:szCs w:val="24"/>
              </w:rPr>
              <w:t>at INDRA GANDHI INTERNATIONAL AIRPORT NEW DELHI INDIA</w:t>
            </w:r>
            <w:r w:rsidR="009A00F3">
              <w:rPr>
                <w:bCs/>
                <w:sz w:val="22"/>
                <w:szCs w:val="24"/>
              </w:rPr>
              <w:t>.</w:t>
            </w:r>
          </w:p>
        </w:tc>
      </w:tr>
      <w:tr w:rsidR="004915F6" w:rsidRPr="00341C87" w:rsidTr="00B807AF">
        <w:trPr>
          <w:trHeight w:val="195"/>
        </w:trPr>
        <w:tc>
          <w:tcPr>
            <w:tcW w:w="2160" w:type="dxa"/>
            <w:gridSpan w:val="2"/>
            <w:shd w:val="clear" w:color="auto" w:fill="DBE5F1"/>
          </w:tcPr>
          <w:p w:rsidR="004915F6" w:rsidRPr="00341C87" w:rsidRDefault="004915F6" w:rsidP="003C40DF"/>
        </w:tc>
        <w:tc>
          <w:tcPr>
            <w:tcW w:w="630" w:type="dxa"/>
            <w:shd w:val="clear" w:color="auto" w:fill="DBE5F1"/>
          </w:tcPr>
          <w:p w:rsidR="004915F6" w:rsidRPr="00341C87" w:rsidRDefault="004915F6" w:rsidP="009A2187">
            <w:pPr>
              <w:rPr>
                <w:szCs w:val="50"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4915F6" w:rsidRPr="00341C87" w:rsidRDefault="004915F6" w:rsidP="00B807AF">
            <w:pPr>
              <w:jc w:val="both"/>
              <w:rPr>
                <w:b/>
                <w:bCs/>
                <w:sz w:val="22"/>
                <w:szCs w:val="24"/>
              </w:rPr>
            </w:pPr>
          </w:p>
        </w:tc>
      </w:tr>
      <w:tr w:rsidR="00C26939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C26939" w:rsidRPr="00341C87" w:rsidRDefault="006540A0" w:rsidP="003C40DF">
            <w:pPr>
              <w:rPr>
                <w:b/>
              </w:rPr>
            </w:pPr>
            <w:r w:rsidRPr="00341C87">
              <w:rPr>
                <w:b/>
              </w:rPr>
              <w:t>Seminar</w:t>
            </w:r>
            <w:r w:rsidR="004B2B41" w:rsidRPr="00341C87">
              <w:rPr>
                <w:b/>
              </w:rPr>
              <w:t xml:space="preserve"> Attended</w:t>
            </w:r>
          </w:p>
        </w:tc>
        <w:tc>
          <w:tcPr>
            <w:tcW w:w="630" w:type="dxa"/>
          </w:tcPr>
          <w:p w:rsidR="00C26939" w:rsidRPr="00341C87" w:rsidRDefault="00C26939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062763" w:rsidRPr="00341C87" w:rsidRDefault="006540A0" w:rsidP="006540A0">
            <w:pPr>
              <w:jc w:val="both"/>
              <w:rPr>
                <w:bCs/>
                <w:sz w:val="22"/>
                <w:szCs w:val="24"/>
              </w:rPr>
            </w:pPr>
            <w:r w:rsidRPr="00341C87">
              <w:rPr>
                <w:bCs/>
                <w:sz w:val="22"/>
                <w:szCs w:val="24"/>
              </w:rPr>
              <w:t>Various S</w:t>
            </w:r>
            <w:r w:rsidR="008F7268" w:rsidRPr="00341C87">
              <w:rPr>
                <w:bCs/>
                <w:sz w:val="22"/>
                <w:szCs w:val="24"/>
              </w:rPr>
              <w:t>eminars attende</w:t>
            </w:r>
            <w:r w:rsidR="001F1EB4">
              <w:rPr>
                <w:bCs/>
                <w:sz w:val="22"/>
                <w:szCs w:val="24"/>
              </w:rPr>
              <w:t>d at IIET JAMMU</w:t>
            </w:r>
            <w:r w:rsidR="008F7268" w:rsidRPr="00341C87">
              <w:rPr>
                <w:bCs/>
                <w:sz w:val="22"/>
                <w:szCs w:val="24"/>
              </w:rPr>
              <w:t xml:space="preserve"> on Social and Moral </w:t>
            </w:r>
            <w:proofErr w:type="spellStart"/>
            <w:r w:rsidR="008F7268" w:rsidRPr="00341C87">
              <w:rPr>
                <w:bCs/>
                <w:sz w:val="22"/>
                <w:szCs w:val="24"/>
              </w:rPr>
              <w:t>upliftment</w:t>
            </w:r>
            <w:proofErr w:type="spellEnd"/>
            <w:r w:rsidR="008F7268" w:rsidRPr="00341C87">
              <w:rPr>
                <w:bCs/>
                <w:sz w:val="22"/>
                <w:szCs w:val="24"/>
              </w:rPr>
              <w:t>. Attended personality development seminars organized on university level.</w:t>
            </w:r>
          </w:p>
        </w:tc>
      </w:tr>
      <w:tr w:rsidR="00062763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062763" w:rsidRPr="00341C87" w:rsidRDefault="00062763" w:rsidP="003C40DF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BE5F1"/>
          </w:tcPr>
          <w:p w:rsidR="00062763" w:rsidRPr="00341C87" w:rsidRDefault="00062763" w:rsidP="009A2187">
            <w:pPr>
              <w:rPr>
                <w:szCs w:val="50"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062763" w:rsidRPr="00341C87" w:rsidRDefault="00062763" w:rsidP="00B807AF">
            <w:pPr>
              <w:jc w:val="both"/>
              <w:rPr>
                <w:bCs/>
                <w:sz w:val="22"/>
                <w:szCs w:val="24"/>
              </w:rPr>
            </w:pPr>
          </w:p>
        </w:tc>
      </w:tr>
      <w:tr w:rsidR="00062763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062763" w:rsidRPr="00341C87" w:rsidRDefault="00834C95" w:rsidP="003C40DF">
            <w:pPr>
              <w:rPr>
                <w:b/>
              </w:rPr>
            </w:pPr>
            <w:r w:rsidRPr="00341C87">
              <w:rPr>
                <w:b/>
              </w:rPr>
              <w:t xml:space="preserve">Extracurricular </w:t>
            </w:r>
          </w:p>
          <w:p w:rsidR="00834C95" w:rsidRPr="00341C87" w:rsidRDefault="00834C95" w:rsidP="003C40DF">
            <w:pPr>
              <w:rPr>
                <w:b/>
              </w:rPr>
            </w:pPr>
            <w:r w:rsidRPr="00341C87">
              <w:rPr>
                <w:b/>
              </w:rPr>
              <w:t>Activities</w:t>
            </w:r>
          </w:p>
        </w:tc>
        <w:tc>
          <w:tcPr>
            <w:tcW w:w="630" w:type="dxa"/>
          </w:tcPr>
          <w:p w:rsidR="00062763" w:rsidRPr="00341C87" w:rsidRDefault="00834C95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FD7F14" w:rsidRPr="00341C87" w:rsidRDefault="00C531B7" w:rsidP="00C531B7">
            <w:pPr>
              <w:jc w:val="both"/>
              <w:rPr>
                <w:bCs/>
                <w:sz w:val="22"/>
                <w:szCs w:val="24"/>
              </w:rPr>
            </w:pPr>
            <w:r w:rsidRPr="00341C87">
              <w:rPr>
                <w:bCs/>
                <w:sz w:val="22"/>
                <w:szCs w:val="24"/>
              </w:rPr>
              <w:t>Participated</w:t>
            </w:r>
            <w:r w:rsidR="00FD7F14" w:rsidRPr="00341C87">
              <w:rPr>
                <w:bCs/>
                <w:sz w:val="22"/>
                <w:szCs w:val="24"/>
              </w:rPr>
              <w:t xml:space="preserve"> </w:t>
            </w:r>
            <w:r w:rsidRPr="00341C87">
              <w:rPr>
                <w:bCs/>
                <w:sz w:val="22"/>
                <w:szCs w:val="24"/>
              </w:rPr>
              <w:t>in</w:t>
            </w:r>
            <w:r w:rsidR="00FD7F14" w:rsidRPr="00341C87">
              <w:rPr>
                <w:bCs/>
                <w:sz w:val="22"/>
                <w:szCs w:val="24"/>
              </w:rPr>
              <w:t xml:space="preserve"> </w:t>
            </w:r>
            <w:r w:rsidR="006540A0" w:rsidRPr="00341C87">
              <w:rPr>
                <w:bCs/>
                <w:sz w:val="22"/>
                <w:szCs w:val="24"/>
              </w:rPr>
              <w:t>Annual Functions</w:t>
            </w:r>
            <w:r w:rsidR="00FD7F14" w:rsidRPr="00341C87">
              <w:rPr>
                <w:bCs/>
                <w:sz w:val="22"/>
                <w:szCs w:val="24"/>
              </w:rPr>
              <w:t xml:space="preserve"> organized by </w:t>
            </w:r>
            <w:r w:rsidR="001F1EB4">
              <w:rPr>
                <w:bCs/>
                <w:sz w:val="22"/>
                <w:szCs w:val="24"/>
              </w:rPr>
              <w:t>IIET JAMMU</w:t>
            </w:r>
            <w:r w:rsidRPr="00341C87">
              <w:rPr>
                <w:bCs/>
                <w:sz w:val="22"/>
                <w:szCs w:val="24"/>
              </w:rPr>
              <w:t>.</w:t>
            </w:r>
          </w:p>
        </w:tc>
      </w:tr>
      <w:tr w:rsidR="00FD7F14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FD7F14" w:rsidRPr="00341C87" w:rsidRDefault="00FD7F14" w:rsidP="003C40DF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BE5F1"/>
          </w:tcPr>
          <w:p w:rsidR="00FD7F14" w:rsidRPr="00341C87" w:rsidRDefault="00FD7F14" w:rsidP="009A2187">
            <w:pPr>
              <w:rPr>
                <w:szCs w:val="50"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FD7F14" w:rsidRPr="00341C87" w:rsidRDefault="00FD7F14" w:rsidP="00B807AF">
            <w:pPr>
              <w:jc w:val="both"/>
              <w:rPr>
                <w:bCs/>
                <w:sz w:val="22"/>
                <w:szCs w:val="24"/>
              </w:rPr>
            </w:pPr>
          </w:p>
        </w:tc>
      </w:tr>
      <w:tr w:rsidR="005E6CAB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5E6CAB" w:rsidRPr="00341C87" w:rsidRDefault="005E6CAB" w:rsidP="003C40DF">
            <w:pPr>
              <w:rPr>
                <w:b/>
              </w:rPr>
            </w:pPr>
            <w:r w:rsidRPr="00341C87">
              <w:rPr>
                <w:b/>
              </w:rPr>
              <w:t>Technical Qualifications</w:t>
            </w:r>
          </w:p>
        </w:tc>
        <w:tc>
          <w:tcPr>
            <w:tcW w:w="630" w:type="dxa"/>
          </w:tcPr>
          <w:p w:rsidR="005E6CAB" w:rsidRPr="00341C87" w:rsidRDefault="005E6CAB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5E6CAB" w:rsidRDefault="00BF11B9" w:rsidP="00BF11B9">
            <w:pPr>
              <w:jc w:val="both"/>
              <w:rPr>
                <w:bCs/>
                <w:sz w:val="22"/>
                <w:szCs w:val="24"/>
              </w:rPr>
            </w:pPr>
            <w:r w:rsidRPr="00341C87">
              <w:rPr>
                <w:bCs/>
                <w:sz w:val="22"/>
                <w:szCs w:val="24"/>
              </w:rPr>
              <w:t>Basic C</w:t>
            </w:r>
            <w:r w:rsidR="00440875" w:rsidRPr="00341C87">
              <w:rPr>
                <w:bCs/>
                <w:sz w:val="22"/>
                <w:szCs w:val="24"/>
              </w:rPr>
              <w:t>omputer Application &amp; Tally</w:t>
            </w:r>
            <w:r w:rsidR="0009075F" w:rsidRPr="00341C87">
              <w:rPr>
                <w:bCs/>
                <w:sz w:val="22"/>
                <w:szCs w:val="24"/>
              </w:rPr>
              <w:t>.</w:t>
            </w:r>
          </w:p>
          <w:p w:rsidR="006B29C6" w:rsidRPr="006B29C6" w:rsidRDefault="006B29C6" w:rsidP="00BF11B9">
            <w:pPr>
              <w:jc w:val="both"/>
              <w:rPr>
                <w:b/>
                <w:bCs/>
                <w:sz w:val="22"/>
                <w:szCs w:val="24"/>
                <w:u w:val="single"/>
              </w:rPr>
            </w:pPr>
          </w:p>
        </w:tc>
      </w:tr>
      <w:tr w:rsidR="002E25D6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2E25D6" w:rsidRPr="00341C87" w:rsidRDefault="002E25D6" w:rsidP="003C40DF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BE5F1"/>
          </w:tcPr>
          <w:p w:rsidR="002E25D6" w:rsidRPr="00341C87" w:rsidRDefault="002E25D6" w:rsidP="009A2187">
            <w:pPr>
              <w:rPr>
                <w:szCs w:val="50"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2E25D6" w:rsidRPr="00341C87" w:rsidRDefault="002E25D6" w:rsidP="00B807AF">
            <w:pPr>
              <w:jc w:val="both"/>
              <w:rPr>
                <w:bCs/>
                <w:sz w:val="22"/>
                <w:szCs w:val="24"/>
              </w:rPr>
            </w:pPr>
          </w:p>
        </w:tc>
      </w:tr>
      <w:tr w:rsidR="005E6CAB" w:rsidRPr="00341C87" w:rsidTr="00B807AF">
        <w:trPr>
          <w:trHeight w:val="255"/>
        </w:trPr>
        <w:tc>
          <w:tcPr>
            <w:tcW w:w="2160" w:type="dxa"/>
            <w:gridSpan w:val="2"/>
            <w:vMerge w:val="restart"/>
            <w:shd w:val="clear" w:color="auto" w:fill="DBE5F1"/>
          </w:tcPr>
          <w:p w:rsidR="005E6CAB" w:rsidRPr="00341C87" w:rsidRDefault="005E6CAB" w:rsidP="003C40DF">
            <w:pPr>
              <w:rPr>
                <w:b/>
              </w:rPr>
            </w:pPr>
            <w:r w:rsidRPr="00341C87">
              <w:rPr>
                <w:b/>
              </w:rPr>
              <w:t xml:space="preserve">Educational Qualifications </w:t>
            </w:r>
          </w:p>
        </w:tc>
        <w:tc>
          <w:tcPr>
            <w:tcW w:w="630" w:type="dxa"/>
          </w:tcPr>
          <w:p w:rsidR="005E6CAB" w:rsidRPr="00341C87" w:rsidRDefault="005E6CAB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5E6CAB" w:rsidRPr="00341C87" w:rsidRDefault="001F1EB4" w:rsidP="00E15602">
            <w:pPr>
              <w:jc w:val="both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Diploma through IIET</w:t>
            </w:r>
            <w:r w:rsidR="00BF11B9" w:rsidRPr="00341C87">
              <w:rPr>
                <w:bCs/>
                <w:sz w:val="22"/>
                <w:szCs w:val="24"/>
              </w:rPr>
              <w:t xml:space="preserve"> in t</w:t>
            </w:r>
            <w:r>
              <w:rPr>
                <w:bCs/>
                <w:sz w:val="22"/>
                <w:szCs w:val="24"/>
              </w:rPr>
              <w:t xml:space="preserve">he year 2011 and secured </w:t>
            </w:r>
            <w:r w:rsidR="001615BB">
              <w:rPr>
                <w:bCs/>
                <w:sz w:val="22"/>
                <w:szCs w:val="24"/>
              </w:rPr>
              <w:t>89</w:t>
            </w:r>
            <w:r w:rsidR="00440875" w:rsidRPr="00341C87">
              <w:rPr>
                <w:bCs/>
                <w:sz w:val="22"/>
                <w:szCs w:val="24"/>
              </w:rPr>
              <w:t>%</w:t>
            </w:r>
            <w:r w:rsidR="00BF11B9" w:rsidRPr="00341C87">
              <w:rPr>
                <w:bCs/>
                <w:sz w:val="22"/>
                <w:szCs w:val="24"/>
              </w:rPr>
              <w:t>.</w:t>
            </w:r>
          </w:p>
        </w:tc>
      </w:tr>
      <w:tr w:rsidR="005E6CAB" w:rsidRPr="00341C87" w:rsidTr="00B807AF">
        <w:trPr>
          <w:trHeight w:val="432"/>
        </w:trPr>
        <w:tc>
          <w:tcPr>
            <w:tcW w:w="2160" w:type="dxa"/>
            <w:gridSpan w:val="2"/>
            <w:vMerge/>
            <w:shd w:val="clear" w:color="auto" w:fill="DBE5F1"/>
          </w:tcPr>
          <w:p w:rsidR="005E6CAB" w:rsidRPr="00341C87" w:rsidRDefault="005E6CAB" w:rsidP="003C40DF">
            <w:pPr>
              <w:rPr>
                <w:b/>
              </w:rPr>
            </w:pPr>
          </w:p>
        </w:tc>
        <w:tc>
          <w:tcPr>
            <w:tcW w:w="630" w:type="dxa"/>
          </w:tcPr>
          <w:p w:rsidR="005E6CAB" w:rsidRPr="00341C87" w:rsidRDefault="005E6CAB" w:rsidP="009A2187">
            <w:pPr>
              <w:rPr>
                <w:sz w:val="52"/>
                <w:szCs w:val="50"/>
              </w:rPr>
            </w:pPr>
            <w:r w:rsidRPr="00341C87">
              <w:rPr>
                <w:sz w:val="52"/>
                <w:szCs w:val="50"/>
              </w:rPr>
              <w:sym w:font="Wingdings 2" w:char="F043"/>
            </w:r>
          </w:p>
        </w:tc>
        <w:tc>
          <w:tcPr>
            <w:tcW w:w="6930" w:type="dxa"/>
            <w:gridSpan w:val="5"/>
          </w:tcPr>
          <w:p w:rsidR="005E6CAB" w:rsidRPr="00341C87" w:rsidRDefault="00BF11B9" w:rsidP="00BF11B9">
            <w:pPr>
              <w:jc w:val="both"/>
              <w:rPr>
                <w:bCs/>
                <w:sz w:val="22"/>
                <w:szCs w:val="24"/>
              </w:rPr>
            </w:pPr>
            <w:r w:rsidRPr="00341C87">
              <w:rPr>
                <w:bCs/>
                <w:sz w:val="22"/>
                <w:szCs w:val="24"/>
              </w:rPr>
              <w:t>12</w:t>
            </w:r>
            <w:r w:rsidRPr="00341C87">
              <w:rPr>
                <w:bCs/>
                <w:sz w:val="22"/>
                <w:szCs w:val="24"/>
                <w:vertAlign w:val="superscript"/>
              </w:rPr>
              <w:t>th</w:t>
            </w:r>
            <w:r w:rsidRPr="00341C87">
              <w:rPr>
                <w:bCs/>
                <w:sz w:val="22"/>
                <w:szCs w:val="24"/>
              </w:rPr>
              <w:t xml:space="preserve"> through J&amp;K State Board of School Education in the year </w:t>
            </w:r>
            <w:r w:rsidR="00440875" w:rsidRPr="00341C87">
              <w:rPr>
                <w:bCs/>
                <w:sz w:val="22"/>
                <w:szCs w:val="24"/>
              </w:rPr>
              <w:t>2010</w:t>
            </w:r>
            <w:r w:rsidR="008F7268" w:rsidRPr="00341C87">
              <w:rPr>
                <w:bCs/>
                <w:sz w:val="22"/>
                <w:szCs w:val="24"/>
              </w:rPr>
              <w:t xml:space="preserve"> within 1</w:t>
            </w:r>
            <w:r w:rsidR="008F7268" w:rsidRPr="00341C87">
              <w:rPr>
                <w:bCs/>
                <w:sz w:val="22"/>
                <w:szCs w:val="24"/>
                <w:vertAlign w:val="superscript"/>
              </w:rPr>
              <w:t>st</w:t>
            </w:r>
            <w:r w:rsidR="008F7268" w:rsidRPr="00341C87">
              <w:rPr>
                <w:bCs/>
                <w:sz w:val="22"/>
                <w:szCs w:val="24"/>
              </w:rPr>
              <w:t xml:space="preserve"> division</w:t>
            </w:r>
            <w:r w:rsidRPr="00341C87">
              <w:rPr>
                <w:bCs/>
                <w:sz w:val="22"/>
                <w:szCs w:val="24"/>
              </w:rPr>
              <w:t xml:space="preserve"> &amp; pro</w:t>
            </w:r>
            <w:r w:rsidR="001615BB">
              <w:rPr>
                <w:bCs/>
                <w:sz w:val="22"/>
                <w:szCs w:val="24"/>
              </w:rPr>
              <w:t>ceeded for IIET</w:t>
            </w:r>
            <w:r w:rsidRPr="00341C87">
              <w:rPr>
                <w:bCs/>
                <w:sz w:val="22"/>
                <w:szCs w:val="24"/>
              </w:rPr>
              <w:t>.</w:t>
            </w:r>
          </w:p>
        </w:tc>
      </w:tr>
      <w:tr w:rsidR="00585F01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585F01" w:rsidRPr="00341C87" w:rsidRDefault="00585F01" w:rsidP="003C40DF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BE5F1"/>
          </w:tcPr>
          <w:p w:rsidR="00585F01" w:rsidRPr="00341C87" w:rsidRDefault="00585F01" w:rsidP="009A2187">
            <w:pPr>
              <w:rPr>
                <w:szCs w:val="50"/>
              </w:rPr>
            </w:pPr>
          </w:p>
        </w:tc>
        <w:tc>
          <w:tcPr>
            <w:tcW w:w="6930" w:type="dxa"/>
            <w:gridSpan w:val="5"/>
            <w:shd w:val="clear" w:color="auto" w:fill="DBE5F1"/>
          </w:tcPr>
          <w:p w:rsidR="00585F01" w:rsidRPr="00341C87" w:rsidRDefault="00585F01" w:rsidP="00B807AF">
            <w:pPr>
              <w:jc w:val="both"/>
              <w:rPr>
                <w:bCs/>
                <w:sz w:val="22"/>
                <w:szCs w:val="24"/>
              </w:rPr>
            </w:pPr>
          </w:p>
        </w:tc>
      </w:tr>
      <w:tr w:rsidR="00585F01" w:rsidRPr="00341C87" w:rsidTr="00B807AF">
        <w:trPr>
          <w:trHeight w:val="255"/>
        </w:trPr>
        <w:tc>
          <w:tcPr>
            <w:tcW w:w="2160" w:type="dxa"/>
            <w:gridSpan w:val="2"/>
            <w:shd w:val="clear" w:color="auto" w:fill="DBE5F1"/>
          </w:tcPr>
          <w:p w:rsidR="00585F01" w:rsidRPr="00341C87" w:rsidRDefault="00585F01" w:rsidP="003C40DF">
            <w:pPr>
              <w:rPr>
                <w:b/>
              </w:rPr>
            </w:pPr>
          </w:p>
        </w:tc>
        <w:tc>
          <w:tcPr>
            <w:tcW w:w="630" w:type="dxa"/>
          </w:tcPr>
          <w:p w:rsidR="00585F01" w:rsidRPr="00341C87" w:rsidRDefault="00585F01" w:rsidP="009A2187">
            <w:pPr>
              <w:rPr>
                <w:sz w:val="52"/>
                <w:szCs w:val="50"/>
              </w:rPr>
            </w:pPr>
          </w:p>
        </w:tc>
        <w:tc>
          <w:tcPr>
            <w:tcW w:w="6930" w:type="dxa"/>
            <w:gridSpan w:val="5"/>
          </w:tcPr>
          <w:p w:rsidR="00BF11B9" w:rsidRPr="00341C87" w:rsidRDefault="00BF11B9" w:rsidP="00BF11B9">
            <w:pPr>
              <w:jc w:val="both"/>
              <w:rPr>
                <w:bCs/>
                <w:sz w:val="22"/>
                <w:szCs w:val="24"/>
              </w:rPr>
            </w:pPr>
          </w:p>
        </w:tc>
      </w:tr>
      <w:tr w:rsidR="000A2BEC" w:rsidRPr="00341C87" w:rsidTr="00B807AF">
        <w:trPr>
          <w:trHeight w:val="255"/>
        </w:trPr>
        <w:tc>
          <w:tcPr>
            <w:tcW w:w="9720" w:type="dxa"/>
            <w:gridSpan w:val="8"/>
            <w:shd w:val="clear" w:color="auto" w:fill="DBE5F1"/>
          </w:tcPr>
          <w:p w:rsidR="00440875" w:rsidRPr="00341C87" w:rsidRDefault="00440875" w:rsidP="00C96B3F">
            <w:pPr>
              <w:jc w:val="both"/>
              <w:rPr>
                <w:b/>
                <w:caps/>
                <w:sz w:val="32"/>
              </w:rPr>
            </w:pPr>
          </w:p>
          <w:p w:rsidR="000A2BEC" w:rsidRPr="00341C87" w:rsidRDefault="000A2BEC" w:rsidP="00C96B3F">
            <w:pPr>
              <w:jc w:val="both"/>
              <w:rPr>
                <w:bCs/>
                <w:caps/>
                <w:sz w:val="22"/>
                <w:szCs w:val="24"/>
              </w:rPr>
            </w:pPr>
            <w:r w:rsidRPr="00341C87">
              <w:rPr>
                <w:b/>
                <w:caps/>
                <w:sz w:val="32"/>
              </w:rPr>
              <w:t>Personal Information</w:t>
            </w:r>
          </w:p>
        </w:tc>
      </w:tr>
      <w:tr w:rsidR="000A2BEC" w:rsidRPr="00341C87" w:rsidTr="00607DDF">
        <w:trPr>
          <w:trHeight w:val="255"/>
        </w:trPr>
        <w:tc>
          <w:tcPr>
            <w:tcW w:w="4680" w:type="dxa"/>
            <w:gridSpan w:val="5"/>
            <w:shd w:val="clear" w:color="auto" w:fill="auto"/>
          </w:tcPr>
          <w:p w:rsidR="000A2BEC" w:rsidRPr="00341C87" w:rsidRDefault="000A2BEC" w:rsidP="00C96B3F">
            <w:pPr>
              <w:jc w:val="both"/>
              <w:rPr>
                <w:b/>
                <w:caps/>
                <w:sz w:val="32"/>
              </w:rPr>
            </w:pPr>
          </w:p>
        </w:tc>
        <w:tc>
          <w:tcPr>
            <w:tcW w:w="720" w:type="dxa"/>
            <w:shd w:val="clear" w:color="auto" w:fill="auto"/>
          </w:tcPr>
          <w:p w:rsidR="000A2BEC" w:rsidRPr="00341C87" w:rsidRDefault="000A2BEC" w:rsidP="000A2BEC">
            <w:pPr>
              <w:jc w:val="center"/>
              <w:rPr>
                <w:b/>
                <w:caps/>
                <w:sz w:val="32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0A2BEC" w:rsidRPr="00341C87" w:rsidRDefault="000A2BEC" w:rsidP="00C96B3F">
            <w:pPr>
              <w:jc w:val="both"/>
              <w:rPr>
                <w:b/>
                <w:caps/>
                <w:sz w:val="32"/>
              </w:rPr>
            </w:pPr>
          </w:p>
        </w:tc>
      </w:tr>
      <w:tr w:rsidR="000A2BEC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0A2BEC" w:rsidRPr="00341C87" w:rsidRDefault="000A2BEC" w:rsidP="00C96B3F">
            <w:pPr>
              <w:jc w:val="both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:rsidR="000A2BEC" w:rsidRPr="00341C87" w:rsidRDefault="000A2BEC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0A2BEC" w:rsidRPr="00341C87" w:rsidRDefault="000A2BEC" w:rsidP="00C96B3F">
            <w:pPr>
              <w:jc w:val="both"/>
              <w:rPr>
                <w:b/>
              </w:rPr>
            </w:pPr>
          </w:p>
        </w:tc>
      </w:tr>
      <w:tr w:rsidR="000A2BEC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0A2BEC" w:rsidRPr="00341C87" w:rsidRDefault="000A2BEC" w:rsidP="00C96B3F">
            <w:pPr>
              <w:jc w:val="both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:rsidR="000A2BEC" w:rsidRPr="00341C87" w:rsidRDefault="000A2BEC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0A2BEC" w:rsidRPr="00341C87" w:rsidRDefault="000A2BEC" w:rsidP="00C96B3F">
            <w:pPr>
              <w:jc w:val="both"/>
              <w:rPr>
                <w:b/>
              </w:rPr>
            </w:pPr>
          </w:p>
        </w:tc>
      </w:tr>
      <w:tr w:rsidR="009615DD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9615DD" w:rsidRPr="00341C87" w:rsidRDefault="009615DD" w:rsidP="00C96B3F">
            <w:pPr>
              <w:jc w:val="both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:rsidR="009615DD" w:rsidRPr="00341C87" w:rsidRDefault="009615DD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9615DD" w:rsidRPr="00341C87" w:rsidRDefault="009615DD" w:rsidP="00C96B3F">
            <w:pPr>
              <w:jc w:val="both"/>
              <w:rPr>
                <w:b/>
              </w:rPr>
            </w:pP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DISTRICT &amp; CITY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1F0235" w:rsidP="00C96B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Deira</w:t>
            </w:r>
            <w:proofErr w:type="spellEnd"/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6540A0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STATE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6540A0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1F0235" w:rsidP="006540A0">
            <w:pPr>
              <w:jc w:val="both"/>
              <w:rPr>
                <w:b/>
              </w:rPr>
            </w:pPr>
            <w:r>
              <w:rPr>
                <w:b/>
              </w:rPr>
              <w:t>Dubai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6540A0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COUNTRY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6540A0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1F0235" w:rsidP="006540A0">
            <w:pPr>
              <w:jc w:val="both"/>
              <w:rPr>
                <w:b/>
              </w:rPr>
            </w:pPr>
            <w:r>
              <w:rPr>
                <w:b/>
              </w:rPr>
              <w:t>UAE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6540A0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PIN CODE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6540A0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6540A0">
            <w:pPr>
              <w:jc w:val="both"/>
              <w:rPr>
                <w:b/>
              </w:rPr>
            </w:pP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6540A0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NEAREST POLICE STATION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6540A0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1F0235" w:rsidP="006540A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Naif</w:t>
            </w:r>
            <w:proofErr w:type="spellEnd"/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NATIONALITY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  <w:r w:rsidRPr="00341C87">
              <w:rPr>
                <w:b/>
              </w:rPr>
              <w:t>Indian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RELIGION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  <w:r w:rsidRPr="00341C87">
              <w:rPr>
                <w:b/>
              </w:rPr>
              <w:t>Islam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D.O.B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1F0235" w:rsidP="00C96B3F">
            <w:pPr>
              <w:jc w:val="both"/>
              <w:rPr>
                <w:b/>
              </w:rPr>
            </w:pPr>
            <w:r>
              <w:rPr>
                <w:b/>
              </w:rPr>
              <w:t>03/02</w:t>
            </w:r>
            <w:r w:rsidR="004245A9">
              <w:rPr>
                <w:b/>
              </w:rPr>
              <w:t>/19</w:t>
            </w:r>
            <w:r>
              <w:rPr>
                <w:b/>
              </w:rPr>
              <w:t>91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SEX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  <w:r w:rsidRPr="00341C87">
              <w:rPr>
                <w:b/>
              </w:rPr>
              <w:t>Male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MARITAL STATUS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1F0235" w:rsidP="00C96B3F">
            <w:pPr>
              <w:jc w:val="both"/>
              <w:rPr>
                <w:b/>
              </w:rPr>
            </w:pPr>
            <w:r>
              <w:rPr>
                <w:b/>
              </w:rPr>
              <w:t>Single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identification mark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607DDF">
            <w:pPr>
              <w:jc w:val="both"/>
              <w:rPr>
                <w:b/>
              </w:rPr>
            </w:pPr>
            <w:r w:rsidRPr="00341C87">
              <w:rPr>
                <w:b/>
              </w:rPr>
              <w:t xml:space="preserve">Mole on </w:t>
            </w:r>
            <w:r w:rsidR="001F0235">
              <w:rPr>
                <w:b/>
              </w:rPr>
              <w:t>Chest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HEIGHT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1F0235" w:rsidP="00C96B3F">
            <w:pPr>
              <w:jc w:val="both"/>
              <w:rPr>
                <w:b/>
              </w:rPr>
            </w:pPr>
            <w:r>
              <w:rPr>
                <w:b/>
              </w:rPr>
              <w:t>5.8</w:t>
            </w:r>
            <w:r w:rsidR="00584932" w:rsidRPr="00341C87">
              <w:rPr>
                <w:b/>
              </w:rPr>
              <w:t xml:space="preserve"> Inches 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BLOOD GROUP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4245A9" w:rsidP="00C96B3F">
            <w:pPr>
              <w:jc w:val="both"/>
              <w:rPr>
                <w:b/>
              </w:rPr>
            </w:pPr>
            <w:r>
              <w:rPr>
                <w:b/>
              </w:rPr>
              <w:t>A</w:t>
            </w:r>
            <w:r w:rsidR="00607DDF" w:rsidRPr="00341C87">
              <w:rPr>
                <w:b/>
              </w:rPr>
              <w:t xml:space="preserve"> Positive</w:t>
            </w:r>
          </w:p>
        </w:tc>
      </w:tr>
      <w:tr w:rsidR="00584932" w:rsidRPr="00341C87" w:rsidTr="00607DDF">
        <w:trPr>
          <w:trHeight w:val="432"/>
        </w:trPr>
        <w:tc>
          <w:tcPr>
            <w:tcW w:w="1800" w:type="dxa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  <w:cap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584932" w:rsidRPr="00341C87" w:rsidRDefault="00584932" w:rsidP="00373CC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</w:p>
        </w:tc>
      </w:tr>
      <w:tr w:rsidR="00584932" w:rsidRPr="00341C87" w:rsidTr="00607DDF">
        <w:trPr>
          <w:trHeight w:val="432"/>
        </w:trPr>
        <w:tc>
          <w:tcPr>
            <w:tcW w:w="1800" w:type="dxa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  <w:cap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584932" w:rsidRPr="00341C87" w:rsidRDefault="00584932" w:rsidP="00373CC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</w:p>
        </w:tc>
      </w:tr>
      <w:tr w:rsidR="00584932" w:rsidRPr="00341C87" w:rsidTr="00607DDF">
        <w:trPr>
          <w:trHeight w:val="432"/>
        </w:trPr>
        <w:tc>
          <w:tcPr>
            <w:tcW w:w="1800" w:type="dxa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  <w:caps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584932" w:rsidRPr="00341C87" w:rsidRDefault="00584932" w:rsidP="00373CCF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</w:p>
        </w:tc>
      </w:tr>
      <w:tr w:rsidR="00584932" w:rsidRPr="00341C87" w:rsidTr="00607DDF">
        <w:trPr>
          <w:trHeight w:val="432"/>
        </w:trPr>
        <w:tc>
          <w:tcPr>
            <w:tcW w:w="1800" w:type="dxa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 xml:space="preserve">LANGUAGES 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584932" w:rsidRPr="00341C87" w:rsidRDefault="00584932" w:rsidP="00373CCF">
            <w:pPr>
              <w:rPr>
                <w:b/>
              </w:rPr>
            </w:pPr>
            <w:r w:rsidRPr="00341C87">
              <w:rPr>
                <w:b/>
                <w:caps/>
              </w:rPr>
              <w:t>R</w:t>
            </w:r>
            <w:r w:rsidRPr="00341C87">
              <w:rPr>
                <w:b/>
              </w:rPr>
              <w:t>ead, Write &amp; Speak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  <w:r w:rsidRPr="00341C87">
              <w:rPr>
                <w:b/>
              </w:rPr>
              <w:t>Kashmiri, Urdu &amp; English</w:t>
            </w:r>
          </w:p>
        </w:tc>
      </w:tr>
      <w:tr w:rsidR="00584932" w:rsidRPr="00341C87" w:rsidTr="00607DDF">
        <w:trPr>
          <w:trHeight w:val="432"/>
        </w:trPr>
        <w:tc>
          <w:tcPr>
            <w:tcW w:w="1800" w:type="dxa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LANGUAGES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584932" w:rsidRPr="00341C87" w:rsidRDefault="00584932" w:rsidP="00373CCF">
            <w:pPr>
              <w:rPr>
                <w:b/>
              </w:rPr>
            </w:pPr>
            <w:r w:rsidRPr="00341C87">
              <w:rPr>
                <w:b/>
                <w:caps/>
              </w:rPr>
              <w:t>r</w:t>
            </w:r>
            <w:r w:rsidRPr="00341C87">
              <w:rPr>
                <w:b/>
              </w:rPr>
              <w:t>ead Only &amp; Speak Poor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  <w:r w:rsidRPr="00341C87">
              <w:rPr>
                <w:b/>
              </w:rPr>
              <w:t xml:space="preserve">Arabic 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  <w:caps/>
              </w:rPr>
            </w:pPr>
            <w:r w:rsidRPr="00341C87">
              <w:rPr>
                <w:b/>
                <w:caps/>
              </w:rPr>
              <w:t>HOBBIES</w:t>
            </w: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  <w:r w:rsidRPr="00341C87">
              <w:rPr>
                <w:b/>
              </w:rPr>
              <w:sym w:font="Wingdings" w:char="F06E"/>
            </w: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607DDF" w:rsidP="00642637">
            <w:pPr>
              <w:jc w:val="both"/>
              <w:rPr>
                <w:b/>
              </w:rPr>
            </w:pPr>
            <w:r w:rsidRPr="00341C87">
              <w:rPr>
                <w:b/>
              </w:rPr>
              <w:t>Travelling, Reading &amp; Social Activities</w:t>
            </w: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C96B3F">
            <w:pPr>
              <w:jc w:val="both"/>
              <w:rPr>
                <w:b/>
              </w:rPr>
            </w:pPr>
          </w:p>
        </w:tc>
      </w:tr>
      <w:tr w:rsidR="00584932" w:rsidRPr="00341C87" w:rsidTr="00607DDF">
        <w:trPr>
          <w:trHeight w:val="432"/>
        </w:trPr>
        <w:tc>
          <w:tcPr>
            <w:tcW w:w="4680" w:type="dxa"/>
            <w:gridSpan w:val="5"/>
            <w:shd w:val="clear" w:color="auto" w:fill="auto"/>
          </w:tcPr>
          <w:p w:rsidR="00584932" w:rsidRPr="00341C87" w:rsidRDefault="00584932" w:rsidP="009A2187">
            <w:pPr>
              <w:jc w:val="both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584932" w:rsidRPr="00341C87" w:rsidRDefault="00584932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584932" w:rsidRPr="00341C87" w:rsidRDefault="00584932" w:rsidP="00607DDF">
            <w:pPr>
              <w:jc w:val="both"/>
              <w:rPr>
                <w:b/>
              </w:rPr>
            </w:pPr>
          </w:p>
        </w:tc>
      </w:tr>
      <w:tr w:rsidR="003C5DB9" w:rsidRPr="00341C87" w:rsidTr="00607DDF">
        <w:trPr>
          <w:trHeight w:val="255"/>
        </w:trPr>
        <w:tc>
          <w:tcPr>
            <w:tcW w:w="4680" w:type="dxa"/>
            <w:gridSpan w:val="5"/>
            <w:shd w:val="clear" w:color="auto" w:fill="auto"/>
          </w:tcPr>
          <w:p w:rsidR="003C5DB9" w:rsidRPr="00341C87" w:rsidRDefault="003C5DB9" w:rsidP="009A2187">
            <w:pPr>
              <w:jc w:val="both"/>
              <w:rPr>
                <w:b/>
                <w:caps/>
              </w:rPr>
            </w:pPr>
          </w:p>
          <w:p w:rsidR="008F4CC6" w:rsidRPr="00341C87" w:rsidRDefault="008F4CC6" w:rsidP="009A2187">
            <w:pPr>
              <w:jc w:val="both"/>
              <w:rPr>
                <w:b/>
                <w:caps/>
              </w:rPr>
            </w:pPr>
          </w:p>
          <w:p w:rsidR="008F4CC6" w:rsidRPr="00341C87" w:rsidRDefault="008F4CC6" w:rsidP="009A2187">
            <w:pPr>
              <w:jc w:val="both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:rsidR="003C5DB9" w:rsidRPr="00341C87" w:rsidRDefault="003C5DB9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3C5DB9" w:rsidRPr="00341C87" w:rsidRDefault="003C5DB9" w:rsidP="00C96B3F">
            <w:pPr>
              <w:jc w:val="both"/>
              <w:rPr>
                <w:b/>
              </w:rPr>
            </w:pPr>
          </w:p>
        </w:tc>
      </w:tr>
      <w:tr w:rsidR="003C5DB9" w:rsidRPr="00341C87" w:rsidTr="00B807AF">
        <w:trPr>
          <w:trHeight w:val="255"/>
        </w:trPr>
        <w:tc>
          <w:tcPr>
            <w:tcW w:w="9720" w:type="dxa"/>
            <w:gridSpan w:val="8"/>
            <w:shd w:val="clear" w:color="auto" w:fill="DBE5F1"/>
          </w:tcPr>
          <w:p w:rsidR="003C5DB9" w:rsidRPr="00341C87" w:rsidRDefault="003C5DB9" w:rsidP="00C96B3F">
            <w:pPr>
              <w:jc w:val="both"/>
              <w:rPr>
                <w:b/>
                <w:sz w:val="32"/>
              </w:rPr>
            </w:pPr>
            <w:bookmarkStart w:id="0" w:name="_GoBack"/>
            <w:bookmarkEnd w:id="0"/>
          </w:p>
        </w:tc>
      </w:tr>
      <w:tr w:rsidR="003C5DB9" w:rsidRPr="00341C87" w:rsidTr="00607DDF">
        <w:trPr>
          <w:trHeight w:val="255"/>
        </w:trPr>
        <w:tc>
          <w:tcPr>
            <w:tcW w:w="4680" w:type="dxa"/>
            <w:gridSpan w:val="5"/>
            <w:shd w:val="clear" w:color="auto" w:fill="auto"/>
          </w:tcPr>
          <w:p w:rsidR="003C5DB9" w:rsidRPr="00341C87" w:rsidRDefault="003C5DB9" w:rsidP="009A2187">
            <w:pPr>
              <w:jc w:val="both"/>
              <w:rPr>
                <w:b/>
                <w:caps/>
              </w:rPr>
            </w:pPr>
          </w:p>
        </w:tc>
        <w:tc>
          <w:tcPr>
            <w:tcW w:w="720" w:type="dxa"/>
            <w:shd w:val="clear" w:color="auto" w:fill="auto"/>
          </w:tcPr>
          <w:p w:rsidR="003C5DB9" w:rsidRPr="00341C87" w:rsidRDefault="003C5DB9" w:rsidP="000A2BEC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3C5DB9" w:rsidRPr="00341C87" w:rsidRDefault="003C5DB9" w:rsidP="00C96B3F">
            <w:pPr>
              <w:jc w:val="both"/>
              <w:rPr>
                <w:b/>
              </w:rPr>
            </w:pPr>
          </w:p>
        </w:tc>
      </w:tr>
      <w:tr w:rsidR="003C5DB9" w:rsidRPr="00341C87" w:rsidTr="00B807AF">
        <w:trPr>
          <w:trHeight w:val="255"/>
        </w:trPr>
        <w:tc>
          <w:tcPr>
            <w:tcW w:w="9720" w:type="dxa"/>
            <w:gridSpan w:val="8"/>
            <w:shd w:val="clear" w:color="auto" w:fill="auto"/>
          </w:tcPr>
          <w:p w:rsidR="003C5DB9" w:rsidRPr="00341C87" w:rsidRDefault="003C5DB9" w:rsidP="003C5DB9">
            <w:pPr>
              <w:jc w:val="right"/>
              <w:rPr>
                <w:b/>
              </w:rPr>
            </w:pPr>
          </w:p>
        </w:tc>
      </w:tr>
    </w:tbl>
    <w:p w:rsidR="001E721E" w:rsidRDefault="001E721E" w:rsidP="00F06F6E"/>
    <w:sectPr w:rsidR="001E721E" w:rsidSect="00B807AF">
      <w:headerReference w:type="default" r:id="rId12"/>
      <w:pgSz w:w="11909" w:h="16834" w:code="9"/>
      <w:pgMar w:top="1440" w:right="720" w:bottom="7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F4" w:rsidRDefault="00D27FF4" w:rsidP="00FE7135">
      <w:r>
        <w:separator/>
      </w:r>
    </w:p>
  </w:endnote>
  <w:endnote w:type="continuationSeparator" w:id="0">
    <w:p w:rsidR="00D27FF4" w:rsidRDefault="00D27FF4" w:rsidP="00FE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quare721 BdEx BT">
    <w:altName w:val="MS UI Gothic"/>
    <w:charset w:val="00"/>
    <w:family w:val="swiss"/>
    <w:pitch w:val="variable"/>
    <w:sig w:usb0="00000001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F4" w:rsidRDefault="00D27FF4" w:rsidP="00FE7135">
      <w:r>
        <w:separator/>
      </w:r>
    </w:p>
  </w:footnote>
  <w:footnote w:type="continuationSeparator" w:id="0">
    <w:p w:rsidR="00D27FF4" w:rsidRDefault="00D27FF4" w:rsidP="00FE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A0" w:rsidRDefault="006540A0">
    <w:pPr>
      <w:pStyle w:val="Header"/>
      <w:pBdr>
        <w:bottom w:val="single" w:sz="4" w:space="1" w:color="D9D9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 w:rsidR="00D27FF4">
      <w:fldChar w:fldCharType="begin"/>
    </w:r>
    <w:r w:rsidR="00D27FF4">
      <w:instrText xml:space="preserve"> PAGE   \* MERGEFORMAT </w:instrText>
    </w:r>
    <w:r w:rsidR="00D27FF4">
      <w:fldChar w:fldCharType="separate"/>
    </w:r>
    <w:r w:rsidR="00E56293" w:rsidRPr="00E56293">
      <w:rPr>
        <w:b/>
        <w:noProof/>
      </w:rPr>
      <w:t>4</w:t>
    </w:r>
    <w:r w:rsidR="00D27FF4">
      <w:rPr>
        <w:b/>
        <w:noProof/>
      </w:rPr>
      <w:fldChar w:fldCharType="end"/>
    </w:r>
    <w:r>
      <w:t xml:space="preserve"> of </w:t>
    </w:r>
    <w:r w:rsidR="00C531B7">
      <w:t>3</w:t>
    </w:r>
  </w:p>
  <w:p w:rsidR="006540A0" w:rsidRDefault="00654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2A3"/>
    <w:multiLevelType w:val="hybridMultilevel"/>
    <w:tmpl w:val="3B56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808EA"/>
    <w:multiLevelType w:val="hybridMultilevel"/>
    <w:tmpl w:val="4AA61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3705"/>
    <w:multiLevelType w:val="hybridMultilevel"/>
    <w:tmpl w:val="CF9E6E44"/>
    <w:lvl w:ilvl="0" w:tplc="D9E82B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B25DB"/>
    <w:multiLevelType w:val="hybridMultilevel"/>
    <w:tmpl w:val="0264F82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A873B23"/>
    <w:multiLevelType w:val="hybridMultilevel"/>
    <w:tmpl w:val="DF0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089A"/>
    <w:multiLevelType w:val="hybridMultilevel"/>
    <w:tmpl w:val="722E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E24D1"/>
    <w:multiLevelType w:val="hybridMultilevel"/>
    <w:tmpl w:val="34E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666AC"/>
    <w:multiLevelType w:val="hybridMultilevel"/>
    <w:tmpl w:val="24F08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3284"/>
    <w:multiLevelType w:val="hybridMultilevel"/>
    <w:tmpl w:val="76FE5460"/>
    <w:lvl w:ilvl="0" w:tplc="B08A42D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20CD9"/>
    <w:multiLevelType w:val="hybridMultilevel"/>
    <w:tmpl w:val="D5E408FE"/>
    <w:lvl w:ilvl="0" w:tplc="C9F0B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C6C13"/>
    <w:multiLevelType w:val="hybridMultilevel"/>
    <w:tmpl w:val="A82ACC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35486"/>
    <w:multiLevelType w:val="multilevel"/>
    <w:tmpl w:val="C43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6775C"/>
    <w:multiLevelType w:val="hybridMultilevel"/>
    <w:tmpl w:val="C7AA52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193"/>
    <w:multiLevelType w:val="hybridMultilevel"/>
    <w:tmpl w:val="B6A42454"/>
    <w:lvl w:ilvl="0" w:tplc="2A926660">
      <w:start w:val="1"/>
      <w:numFmt w:val="bullet"/>
      <w:pStyle w:val="Bulleted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21BF2"/>
    <w:multiLevelType w:val="hybridMultilevel"/>
    <w:tmpl w:val="3DF07C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5C9"/>
    <w:rsid w:val="000025D7"/>
    <w:rsid w:val="00003B05"/>
    <w:rsid w:val="00006708"/>
    <w:rsid w:val="00015A55"/>
    <w:rsid w:val="0002122B"/>
    <w:rsid w:val="00023143"/>
    <w:rsid w:val="000241CB"/>
    <w:rsid w:val="00024B25"/>
    <w:rsid w:val="00027AC9"/>
    <w:rsid w:val="00033698"/>
    <w:rsid w:val="000369EC"/>
    <w:rsid w:val="00040840"/>
    <w:rsid w:val="00044650"/>
    <w:rsid w:val="000455CD"/>
    <w:rsid w:val="00052468"/>
    <w:rsid w:val="00052DD0"/>
    <w:rsid w:val="00053A82"/>
    <w:rsid w:val="00055DDA"/>
    <w:rsid w:val="00057A17"/>
    <w:rsid w:val="00062763"/>
    <w:rsid w:val="00065905"/>
    <w:rsid w:val="00074042"/>
    <w:rsid w:val="00074270"/>
    <w:rsid w:val="000759CE"/>
    <w:rsid w:val="00076B1D"/>
    <w:rsid w:val="000777F0"/>
    <w:rsid w:val="00082E47"/>
    <w:rsid w:val="00082F94"/>
    <w:rsid w:val="0009075F"/>
    <w:rsid w:val="0009482A"/>
    <w:rsid w:val="000A24D0"/>
    <w:rsid w:val="000A2BEC"/>
    <w:rsid w:val="000A2FB1"/>
    <w:rsid w:val="000A4F0D"/>
    <w:rsid w:val="000A54E9"/>
    <w:rsid w:val="000B5408"/>
    <w:rsid w:val="000C205B"/>
    <w:rsid w:val="000C49E8"/>
    <w:rsid w:val="000C69CF"/>
    <w:rsid w:val="000D3AC2"/>
    <w:rsid w:val="000D7D90"/>
    <w:rsid w:val="000E2F97"/>
    <w:rsid w:val="000E305E"/>
    <w:rsid w:val="000E33E1"/>
    <w:rsid w:val="000E5311"/>
    <w:rsid w:val="000E57C6"/>
    <w:rsid w:val="000E6AFF"/>
    <w:rsid w:val="000E707B"/>
    <w:rsid w:val="000E7DB9"/>
    <w:rsid w:val="000F0F0D"/>
    <w:rsid w:val="000F1B59"/>
    <w:rsid w:val="00102606"/>
    <w:rsid w:val="001033CC"/>
    <w:rsid w:val="00105F72"/>
    <w:rsid w:val="00111E00"/>
    <w:rsid w:val="00113123"/>
    <w:rsid w:val="00113C4F"/>
    <w:rsid w:val="001166D2"/>
    <w:rsid w:val="00117024"/>
    <w:rsid w:val="00117F33"/>
    <w:rsid w:val="00120FE6"/>
    <w:rsid w:val="001211BB"/>
    <w:rsid w:val="001339DC"/>
    <w:rsid w:val="00140A74"/>
    <w:rsid w:val="00142196"/>
    <w:rsid w:val="00154F21"/>
    <w:rsid w:val="00155456"/>
    <w:rsid w:val="00155772"/>
    <w:rsid w:val="001615BB"/>
    <w:rsid w:val="0016160D"/>
    <w:rsid w:val="0016200E"/>
    <w:rsid w:val="001628F9"/>
    <w:rsid w:val="0016487B"/>
    <w:rsid w:val="00170D41"/>
    <w:rsid w:val="00172580"/>
    <w:rsid w:val="001728AD"/>
    <w:rsid w:val="00176E7C"/>
    <w:rsid w:val="00177396"/>
    <w:rsid w:val="001830C2"/>
    <w:rsid w:val="0018326B"/>
    <w:rsid w:val="001836BA"/>
    <w:rsid w:val="001859D0"/>
    <w:rsid w:val="001958BB"/>
    <w:rsid w:val="00197E51"/>
    <w:rsid w:val="001A0639"/>
    <w:rsid w:val="001A10F4"/>
    <w:rsid w:val="001A6301"/>
    <w:rsid w:val="001B02FE"/>
    <w:rsid w:val="001B1610"/>
    <w:rsid w:val="001B3E58"/>
    <w:rsid w:val="001D7C5B"/>
    <w:rsid w:val="001E721E"/>
    <w:rsid w:val="001F0235"/>
    <w:rsid w:val="001F15A0"/>
    <w:rsid w:val="001F16D7"/>
    <w:rsid w:val="001F1DC3"/>
    <w:rsid w:val="001F1EB4"/>
    <w:rsid w:val="001F23D0"/>
    <w:rsid w:val="002054C2"/>
    <w:rsid w:val="002120CA"/>
    <w:rsid w:val="002132C6"/>
    <w:rsid w:val="0022312E"/>
    <w:rsid w:val="00231FA1"/>
    <w:rsid w:val="00237F28"/>
    <w:rsid w:val="00244F39"/>
    <w:rsid w:val="0025032D"/>
    <w:rsid w:val="00250F4C"/>
    <w:rsid w:val="0025591A"/>
    <w:rsid w:val="00261503"/>
    <w:rsid w:val="00261D2F"/>
    <w:rsid w:val="00263FE1"/>
    <w:rsid w:val="00270AB9"/>
    <w:rsid w:val="00270E31"/>
    <w:rsid w:val="002845D2"/>
    <w:rsid w:val="00285FB1"/>
    <w:rsid w:val="002912EF"/>
    <w:rsid w:val="00292771"/>
    <w:rsid w:val="00296424"/>
    <w:rsid w:val="002A0407"/>
    <w:rsid w:val="002A3D1C"/>
    <w:rsid w:val="002B00D8"/>
    <w:rsid w:val="002B1B5C"/>
    <w:rsid w:val="002B204C"/>
    <w:rsid w:val="002B2765"/>
    <w:rsid w:val="002C1843"/>
    <w:rsid w:val="002C660A"/>
    <w:rsid w:val="002C7D81"/>
    <w:rsid w:val="002D2103"/>
    <w:rsid w:val="002D6639"/>
    <w:rsid w:val="002E05B4"/>
    <w:rsid w:val="002E25D6"/>
    <w:rsid w:val="002E31A5"/>
    <w:rsid w:val="002E3A20"/>
    <w:rsid w:val="002E3EF2"/>
    <w:rsid w:val="002E4659"/>
    <w:rsid w:val="002E4DE9"/>
    <w:rsid w:val="002F7AEB"/>
    <w:rsid w:val="00300212"/>
    <w:rsid w:val="00303A49"/>
    <w:rsid w:val="00310B2D"/>
    <w:rsid w:val="003114D1"/>
    <w:rsid w:val="0031155A"/>
    <w:rsid w:val="00315815"/>
    <w:rsid w:val="003355F6"/>
    <w:rsid w:val="00341C87"/>
    <w:rsid w:val="00342640"/>
    <w:rsid w:val="0034272F"/>
    <w:rsid w:val="003527CA"/>
    <w:rsid w:val="00360441"/>
    <w:rsid w:val="00360620"/>
    <w:rsid w:val="0036390D"/>
    <w:rsid w:val="00363DA5"/>
    <w:rsid w:val="00373CCF"/>
    <w:rsid w:val="003746FF"/>
    <w:rsid w:val="0037531A"/>
    <w:rsid w:val="00375D45"/>
    <w:rsid w:val="00380CD2"/>
    <w:rsid w:val="00381C3C"/>
    <w:rsid w:val="00383D80"/>
    <w:rsid w:val="003840C2"/>
    <w:rsid w:val="0038549D"/>
    <w:rsid w:val="00386CCE"/>
    <w:rsid w:val="00387C28"/>
    <w:rsid w:val="00394047"/>
    <w:rsid w:val="00395FFE"/>
    <w:rsid w:val="003962F7"/>
    <w:rsid w:val="00396573"/>
    <w:rsid w:val="0039704B"/>
    <w:rsid w:val="003A11E6"/>
    <w:rsid w:val="003A58B6"/>
    <w:rsid w:val="003A7A4A"/>
    <w:rsid w:val="003B0B96"/>
    <w:rsid w:val="003B6048"/>
    <w:rsid w:val="003B682B"/>
    <w:rsid w:val="003B6D47"/>
    <w:rsid w:val="003C0FBF"/>
    <w:rsid w:val="003C40DF"/>
    <w:rsid w:val="003C4737"/>
    <w:rsid w:val="003C5DB9"/>
    <w:rsid w:val="003C6201"/>
    <w:rsid w:val="003C76BE"/>
    <w:rsid w:val="003D1A59"/>
    <w:rsid w:val="003D5618"/>
    <w:rsid w:val="003E10B2"/>
    <w:rsid w:val="003E23D9"/>
    <w:rsid w:val="003E3705"/>
    <w:rsid w:val="003F15FE"/>
    <w:rsid w:val="003F4176"/>
    <w:rsid w:val="003F4B5A"/>
    <w:rsid w:val="003F6F75"/>
    <w:rsid w:val="003F773F"/>
    <w:rsid w:val="00402607"/>
    <w:rsid w:val="00405884"/>
    <w:rsid w:val="00410F4B"/>
    <w:rsid w:val="004114B8"/>
    <w:rsid w:val="004138D5"/>
    <w:rsid w:val="00413ACA"/>
    <w:rsid w:val="00423AC0"/>
    <w:rsid w:val="00424123"/>
    <w:rsid w:val="004245A9"/>
    <w:rsid w:val="004330C8"/>
    <w:rsid w:val="00434C09"/>
    <w:rsid w:val="004377B6"/>
    <w:rsid w:val="00440875"/>
    <w:rsid w:val="00441AE2"/>
    <w:rsid w:val="00441B14"/>
    <w:rsid w:val="0044255C"/>
    <w:rsid w:val="004429CB"/>
    <w:rsid w:val="00445F43"/>
    <w:rsid w:val="00455F08"/>
    <w:rsid w:val="00461C2F"/>
    <w:rsid w:val="00462BEC"/>
    <w:rsid w:val="00463D5F"/>
    <w:rsid w:val="00464640"/>
    <w:rsid w:val="004710BD"/>
    <w:rsid w:val="00471D2C"/>
    <w:rsid w:val="0047365E"/>
    <w:rsid w:val="00476FC2"/>
    <w:rsid w:val="00484A48"/>
    <w:rsid w:val="0048653A"/>
    <w:rsid w:val="00486B98"/>
    <w:rsid w:val="004915F6"/>
    <w:rsid w:val="00493211"/>
    <w:rsid w:val="00497AFA"/>
    <w:rsid w:val="004A146C"/>
    <w:rsid w:val="004A3FE9"/>
    <w:rsid w:val="004A4CE2"/>
    <w:rsid w:val="004B1254"/>
    <w:rsid w:val="004B2B41"/>
    <w:rsid w:val="004B4E14"/>
    <w:rsid w:val="004C0DAB"/>
    <w:rsid w:val="004C4541"/>
    <w:rsid w:val="004C71A6"/>
    <w:rsid w:val="004D0FCA"/>
    <w:rsid w:val="004E1305"/>
    <w:rsid w:val="004E1F2D"/>
    <w:rsid w:val="004E344A"/>
    <w:rsid w:val="004E71F8"/>
    <w:rsid w:val="004E7E61"/>
    <w:rsid w:val="004F1CC0"/>
    <w:rsid w:val="004F3F7E"/>
    <w:rsid w:val="004F455A"/>
    <w:rsid w:val="004F5E77"/>
    <w:rsid w:val="004F6792"/>
    <w:rsid w:val="005001A4"/>
    <w:rsid w:val="00502717"/>
    <w:rsid w:val="0050291B"/>
    <w:rsid w:val="00502DD3"/>
    <w:rsid w:val="00505A01"/>
    <w:rsid w:val="0050764B"/>
    <w:rsid w:val="005104A9"/>
    <w:rsid w:val="00512F50"/>
    <w:rsid w:val="00514D66"/>
    <w:rsid w:val="00526F0E"/>
    <w:rsid w:val="0052758F"/>
    <w:rsid w:val="00531115"/>
    <w:rsid w:val="0053161D"/>
    <w:rsid w:val="005331F0"/>
    <w:rsid w:val="00534109"/>
    <w:rsid w:val="00534189"/>
    <w:rsid w:val="0054142C"/>
    <w:rsid w:val="00541791"/>
    <w:rsid w:val="0054243D"/>
    <w:rsid w:val="00550E56"/>
    <w:rsid w:val="00551629"/>
    <w:rsid w:val="00552432"/>
    <w:rsid w:val="00552634"/>
    <w:rsid w:val="005534ED"/>
    <w:rsid w:val="00553ED6"/>
    <w:rsid w:val="005571ED"/>
    <w:rsid w:val="00561773"/>
    <w:rsid w:val="00566287"/>
    <w:rsid w:val="00573246"/>
    <w:rsid w:val="005756CB"/>
    <w:rsid w:val="005757BE"/>
    <w:rsid w:val="005824AE"/>
    <w:rsid w:val="00584932"/>
    <w:rsid w:val="00585F01"/>
    <w:rsid w:val="0059012D"/>
    <w:rsid w:val="00595B2E"/>
    <w:rsid w:val="00597681"/>
    <w:rsid w:val="005A4970"/>
    <w:rsid w:val="005A614A"/>
    <w:rsid w:val="005A7A07"/>
    <w:rsid w:val="005A7E48"/>
    <w:rsid w:val="005B1818"/>
    <w:rsid w:val="005B210D"/>
    <w:rsid w:val="005B42DA"/>
    <w:rsid w:val="005B6AE7"/>
    <w:rsid w:val="005C36C2"/>
    <w:rsid w:val="005C7773"/>
    <w:rsid w:val="005D166A"/>
    <w:rsid w:val="005E6CAB"/>
    <w:rsid w:val="005F0EC6"/>
    <w:rsid w:val="005F0FE3"/>
    <w:rsid w:val="005F258A"/>
    <w:rsid w:val="005F46D6"/>
    <w:rsid w:val="006054C5"/>
    <w:rsid w:val="00607DDF"/>
    <w:rsid w:val="00612BAE"/>
    <w:rsid w:val="0061558C"/>
    <w:rsid w:val="00617DC8"/>
    <w:rsid w:val="006222C4"/>
    <w:rsid w:val="00622BB7"/>
    <w:rsid w:val="0063091D"/>
    <w:rsid w:val="00636275"/>
    <w:rsid w:val="00636411"/>
    <w:rsid w:val="006374A3"/>
    <w:rsid w:val="006377FF"/>
    <w:rsid w:val="00642637"/>
    <w:rsid w:val="00643B35"/>
    <w:rsid w:val="00644DAE"/>
    <w:rsid w:val="0064514F"/>
    <w:rsid w:val="006477AD"/>
    <w:rsid w:val="00650566"/>
    <w:rsid w:val="00650F09"/>
    <w:rsid w:val="006540A0"/>
    <w:rsid w:val="00654615"/>
    <w:rsid w:val="00655A50"/>
    <w:rsid w:val="00656B13"/>
    <w:rsid w:val="00670239"/>
    <w:rsid w:val="00670CD9"/>
    <w:rsid w:val="00672FAE"/>
    <w:rsid w:val="00674DFF"/>
    <w:rsid w:val="0067711D"/>
    <w:rsid w:val="00680D74"/>
    <w:rsid w:val="00683428"/>
    <w:rsid w:val="00683B4F"/>
    <w:rsid w:val="00692CD5"/>
    <w:rsid w:val="006939B3"/>
    <w:rsid w:val="00694242"/>
    <w:rsid w:val="00695553"/>
    <w:rsid w:val="006A273A"/>
    <w:rsid w:val="006B1FD2"/>
    <w:rsid w:val="006B29C6"/>
    <w:rsid w:val="006B2BB7"/>
    <w:rsid w:val="006B3AFC"/>
    <w:rsid w:val="006B49AE"/>
    <w:rsid w:val="006C0F36"/>
    <w:rsid w:val="006D6B8F"/>
    <w:rsid w:val="006E09B9"/>
    <w:rsid w:val="006E177A"/>
    <w:rsid w:val="006E4E3A"/>
    <w:rsid w:val="006F009A"/>
    <w:rsid w:val="006F3938"/>
    <w:rsid w:val="006F3BA9"/>
    <w:rsid w:val="006F5898"/>
    <w:rsid w:val="006F621B"/>
    <w:rsid w:val="00703659"/>
    <w:rsid w:val="00705779"/>
    <w:rsid w:val="00731A6E"/>
    <w:rsid w:val="00732B71"/>
    <w:rsid w:val="00734F8E"/>
    <w:rsid w:val="0073632D"/>
    <w:rsid w:val="00736E17"/>
    <w:rsid w:val="00740D7F"/>
    <w:rsid w:val="00746BB9"/>
    <w:rsid w:val="00750029"/>
    <w:rsid w:val="00752177"/>
    <w:rsid w:val="0076112D"/>
    <w:rsid w:val="007616E1"/>
    <w:rsid w:val="0076255F"/>
    <w:rsid w:val="007625D6"/>
    <w:rsid w:val="007639D3"/>
    <w:rsid w:val="00764A70"/>
    <w:rsid w:val="00767578"/>
    <w:rsid w:val="00772242"/>
    <w:rsid w:val="007728E9"/>
    <w:rsid w:val="0077383E"/>
    <w:rsid w:val="00774366"/>
    <w:rsid w:val="00776423"/>
    <w:rsid w:val="00780868"/>
    <w:rsid w:val="00784CCE"/>
    <w:rsid w:val="00785278"/>
    <w:rsid w:val="007A4892"/>
    <w:rsid w:val="007A4F0D"/>
    <w:rsid w:val="007A5F00"/>
    <w:rsid w:val="007B2C28"/>
    <w:rsid w:val="007B342F"/>
    <w:rsid w:val="007C041A"/>
    <w:rsid w:val="007C10F1"/>
    <w:rsid w:val="007C1D13"/>
    <w:rsid w:val="007C4C4F"/>
    <w:rsid w:val="007D02B3"/>
    <w:rsid w:val="007D0B4C"/>
    <w:rsid w:val="007D229A"/>
    <w:rsid w:val="007D4A76"/>
    <w:rsid w:val="007D6608"/>
    <w:rsid w:val="007D6D95"/>
    <w:rsid w:val="007D7A31"/>
    <w:rsid w:val="007E2065"/>
    <w:rsid w:val="007E3A39"/>
    <w:rsid w:val="007E53DF"/>
    <w:rsid w:val="007E60FD"/>
    <w:rsid w:val="007E6914"/>
    <w:rsid w:val="007F280E"/>
    <w:rsid w:val="007F291D"/>
    <w:rsid w:val="007F4D4E"/>
    <w:rsid w:val="008003C9"/>
    <w:rsid w:val="008004AA"/>
    <w:rsid w:val="008032B1"/>
    <w:rsid w:val="008041F0"/>
    <w:rsid w:val="0082287B"/>
    <w:rsid w:val="0082297B"/>
    <w:rsid w:val="00824A1E"/>
    <w:rsid w:val="008346F3"/>
    <w:rsid w:val="00834C95"/>
    <w:rsid w:val="008411E5"/>
    <w:rsid w:val="008443D5"/>
    <w:rsid w:val="00850816"/>
    <w:rsid w:val="00850B3A"/>
    <w:rsid w:val="00853619"/>
    <w:rsid w:val="0085633B"/>
    <w:rsid w:val="00860FE5"/>
    <w:rsid w:val="00863E1C"/>
    <w:rsid w:val="00866553"/>
    <w:rsid w:val="00867568"/>
    <w:rsid w:val="0086779F"/>
    <w:rsid w:val="00870070"/>
    <w:rsid w:val="00872A0D"/>
    <w:rsid w:val="0087361E"/>
    <w:rsid w:val="00877589"/>
    <w:rsid w:val="00890D42"/>
    <w:rsid w:val="00892667"/>
    <w:rsid w:val="008926BD"/>
    <w:rsid w:val="008A4EC6"/>
    <w:rsid w:val="008A52C4"/>
    <w:rsid w:val="008A600D"/>
    <w:rsid w:val="008A70B1"/>
    <w:rsid w:val="008A70D8"/>
    <w:rsid w:val="008B1EF0"/>
    <w:rsid w:val="008B28FF"/>
    <w:rsid w:val="008C02F4"/>
    <w:rsid w:val="008C0E41"/>
    <w:rsid w:val="008C2511"/>
    <w:rsid w:val="008D057F"/>
    <w:rsid w:val="008E18DD"/>
    <w:rsid w:val="008E3F55"/>
    <w:rsid w:val="008E5A00"/>
    <w:rsid w:val="008E7D7F"/>
    <w:rsid w:val="008F04D8"/>
    <w:rsid w:val="008F1BB7"/>
    <w:rsid w:val="008F4CC6"/>
    <w:rsid w:val="008F5E73"/>
    <w:rsid w:val="008F7268"/>
    <w:rsid w:val="00902EE6"/>
    <w:rsid w:val="00904416"/>
    <w:rsid w:val="00906B96"/>
    <w:rsid w:val="00923327"/>
    <w:rsid w:val="00923F94"/>
    <w:rsid w:val="009261EB"/>
    <w:rsid w:val="00927DD8"/>
    <w:rsid w:val="00934B4C"/>
    <w:rsid w:val="00935C95"/>
    <w:rsid w:val="00950CC6"/>
    <w:rsid w:val="00951FA1"/>
    <w:rsid w:val="0095468E"/>
    <w:rsid w:val="009559DC"/>
    <w:rsid w:val="009569CF"/>
    <w:rsid w:val="00960073"/>
    <w:rsid w:val="009615DD"/>
    <w:rsid w:val="00962C98"/>
    <w:rsid w:val="00963A70"/>
    <w:rsid w:val="00971B6C"/>
    <w:rsid w:val="009739C0"/>
    <w:rsid w:val="00973D73"/>
    <w:rsid w:val="009873EE"/>
    <w:rsid w:val="00991FF2"/>
    <w:rsid w:val="00995FAE"/>
    <w:rsid w:val="00996C2C"/>
    <w:rsid w:val="00997436"/>
    <w:rsid w:val="009A00F3"/>
    <w:rsid w:val="009A2187"/>
    <w:rsid w:val="009A2E8E"/>
    <w:rsid w:val="009A3F84"/>
    <w:rsid w:val="009A4641"/>
    <w:rsid w:val="009B04C4"/>
    <w:rsid w:val="009B61E7"/>
    <w:rsid w:val="009B6E0E"/>
    <w:rsid w:val="009C30C2"/>
    <w:rsid w:val="009C6C96"/>
    <w:rsid w:val="009D1CD6"/>
    <w:rsid w:val="009E207E"/>
    <w:rsid w:val="009E395A"/>
    <w:rsid w:val="009E5A41"/>
    <w:rsid w:val="009F12A4"/>
    <w:rsid w:val="009F2EC6"/>
    <w:rsid w:val="009F3BD0"/>
    <w:rsid w:val="009F5285"/>
    <w:rsid w:val="00A01793"/>
    <w:rsid w:val="00A02769"/>
    <w:rsid w:val="00A02D7D"/>
    <w:rsid w:val="00A07881"/>
    <w:rsid w:val="00A15A0A"/>
    <w:rsid w:val="00A200EC"/>
    <w:rsid w:val="00A21063"/>
    <w:rsid w:val="00A240DD"/>
    <w:rsid w:val="00A262B5"/>
    <w:rsid w:val="00A27A48"/>
    <w:rsid w:val="00A37CA6"/>
    <w:rsid w:val="00A4309E"/>
    <w:rsid w:val="00A45547"/>
    <w:rsid w:val="00A468CE"/>
    <w:rsid w:val="00A53BFB"/>
    <w:rsid w:val="00A61C8E"/>
    <w:rsid w:val="00A6251C"/>
    <w:rsid w:val="00A63945"/>
    <w:rsid w:val="00A67FC8"/>
    <w:rsid w:val="00A764D1"/>
    <w:rsid w:val="00A77ADD"/>
    <w:rsid w:val="00A815CF"/>
    <w:rsid w:val="00A82355"/>
    <w:rsid w:val="00A82A24"/>
    <w:rsid w:val="00A841C1"/>
    <w:rsid w:val="00A84BA9"/>
    <w:rsid w:val="00A91BDF"/>
    <w:rsid w:val="00A96EC1"/>
    <w:rsid w:val="00A977A3"/>
    <w:rsid w:val="00AA3EC4"/>
    <w:rsid w:val="00AB203A"/>
    <w:rsid w:val="00AB462C"/>
    <w:rsid w:val="00AC1342"/>
    <w:rsid w:val="00AC409A"/>
    <w:rsid w:val="00AD74EC"/>
    <w:rsid w:val="00AE0BE7"/>
    <w:rsid w:val="00AE1A3F"/>
    <w:rsid w:val="00AE1CBD"/>
    <w:rsid w:val="00AE2AD0"/>
    <w:rsid w:val="00AF1D2B"/>
    <w:rsid w:val="00AF3003"/>
    <w:rsid w:val="00AF3359"/>
    <w:rsid w:val="00AF4D15"/>
    <w:rsid w:val="00AF714B"/>
    <w:rsid w:val="00B00CD8"/>
    <w:rsid w:val="00B02037"/>
    <w:rsid w:val="00B0223C"/>
    <w:rsid w:val="00B0243D"/>
    <w:rsid w:val="00B03D5E"/>
    <w:rsid w:val="00B04291"/>
    <w:rsid w:val="00B2398F"/>
    <w:rsid w:val="00B249AC"/>
    <w:rsid w:val="00B30464"/>
    <w:rsid w:val="00B30F73"/>
    <w:rsid w:val="00B31DB2"/>
    <w:rsid w:val="00B35C99"/>
    <w:rsid w:val="00B57BCF"/>
    <w:rsid w:val="00B61B0B"/>
    <w:rsid w:val="00B77A7B"/>
    <w:rsid w:val="00B807AF"/>
    <w:rsid w:val="00B84A03"/>
    <w:rsid w:val="00B90356"/>
    <w:rsid w:val="00B908A5"/>
    <w:rsid w:val="00B9384B"/>
    <w:rsid w:val="00B939D0"/>
    <w:rsid w:val="00B948DD"/>
    <w:rsid w:val="00BB0550"/>
    <w:rsid w:val="00BB114B"/>
    <w:rsid w:val="00BB35C9"/>
    <w:rsid w:val="00BB76AD"/>
    <w:rsid w:val="00BB7FDC"/>
    <w:rsid w:val="00BC21D4"/>
    <w:rsid w:val="00BC33EF"/>
    <w:rsid w:val="00BC421A"/>
    <w:rsid w:val="00BD171E"/>
    <w:rsid w:val="00BD60E8"/>
    <w:rsid w:val="00BD7AD0"/>
    <w:rsid w:val="00BF11B9"/>
    <w:rsid w:val="00BF24D5"/>
    <w:rsid w:val="00BF7D77"/>
    <w:rsid w:val="00C001D0"/>
    <w:rsid w:val="00C04602"/>
    <w:rsid w:val="00C04D63"/>
    <w:rsid w:val="00C11CB6"/>
    <w:rsid w:val="00C11E48"/>
    <w:rsid w:val="00C1243A"/>
    <w:rsid w:val="00C166F6"/>
    <w:rsid w:val="00C16882"/>
    <w:rsid w:val="00C17009"/>
    <w:rsid w:val="00C20C79"/>
    <w:rsid w:val="00C247D9"/>
    <w:rsid w:val="00C26939"/>
    <w:rsid w:val="00C26EDA"/>
    <w:rsid w:val="00C30C64"/>
    <w:rsid w:val="00C531B7"/>
    <w:rsid w:val="00C5662A"/>
    <w:rsid w:val="00C57605"/>
    <w:rsid w:val="00C613C6"/>
    <w:rsid w:val="00C6336F"/>
    <w:rsid w:val="00C65141"/>
    <w:rsid w:val="00C71943"/>
    <w:rsid w:val="00C734D3"/>
    <w:rsid w:val="00C838DC"/>
    <w:rsid w:val="00C83B23"/>
    <w:rsid w:val="00C8712C"/>
    <w:rsid w:val="00C95DC3"/>
    <w:rsid w:val="00C9678F"/>
    <w:rsid w:val="00C96B3F"/>
    <w:rsid w:val="00CA138F"/>
    <w:rsid w:val="00CA1EA8"/>
    <w:rsid w:val="00CA4510"/>
    <w:rsid w:val="00CA4FC2"/>
    <w:rsid w:val="00CB4A17"/>
    <w:rsid w:val="00CB609E"/>
    <w:rsid w:val="00CC115E"/>
    <w:rsid w:val="00CC58B7"/>
    <w:rsid w:val="00CC6CD3"/>
    <w:rsid w:val="00CD41FC"/>
    <w:rsid w:val="00CD6275"/>
    <w:rsid w:val="00CD784C"/>
    <w:rsid w:val="00CE15B1"/>
    <w:rsid w:val="00CE2EC8"/>
    <w:rsid w:val="00CE48F8"/>
    <w:rsid w:val="00CF3012"/>
    <w:rsid w:val="00CF5C6B"/>
    <w:rsid w:val="00CF7102"/>
    <w:rsid w:val="00D007A2"/>
    <w:rsid w:val="00D019A5"/>
    <w:rsid w:val="00D069DC"/>
    <w:rsid w:val="00D07854"/>
    <w:rsid w:val="00D07EF7"/>
    <w:rsid w:val="00D12007"/>
    <w:rsid w:val="00D12242"/>
    <w:rsid w:val="00D132BF"/>
    <w:rsid w:val="00D13FCC"/>
    <w:rsid w:val="00D17E53"/>
    <w:rsid w:val="00D2250D"/>
    <w:rsid w:val="00D27FF4"/>
    <w:rsid w:val="00D3646E"/>
    <w:rsid w:val="00D44D09"/>
    <w:rsid w:val="00D4521A"/>
    <w:rsid w:val="00D519E1"/>
    <w:rsid w:val="00D52F80"/>
    <w:rsid w:val="00D63E4F"/>
    <w:rsid w:val="00D6467E"/>
    <w:rsid w:val="00D66485"/>
    <w:rsid w:val="00D66ADC"/>
    <w:rsid w:val="00D672D8"/>
    <w:rsid w:val="00D719C6"/>
    <w:rsid w:val="00D724AF"/>
    <w:rsid w:val="00D72C31"/>
    <w:rsid w:val="00D7508C"/>
    <w:rsid w:val="00D837A2"/>
    <w:rsid w:val="00D86E12"/>
    <w:rsid w:val="00D955DD"/>
    <w:rsid w:val="00DA1EAB"/>
    <w:rsid w:val="00DA1EBE"/>
    <w:rsid w:val="00DA3576"/>
    <w:rsid w:val="00DA3826"/>
    <w:rsid w:val="00DA7626"/>
    <w:rsid w:val="00DB20AF"/>
    <w:rsid w:val="00DC0E54"/>
    <w:rsid w:val="00DC5400"/>
    <w:rsid w:val="00DD29F1"/>
    <w:rsid w:val="00DD354A"/>
    <w:rsid w:val="00DD73BF"/>
    <w:rsid w:val="00DE01A1"/>
    <w:rsid w:val="00DE0A22"/>
    <w:rsid w:val="00DE2ED4"/>
    <w:rsid w:val="00DE2F14"/>
    <w:rsid w:val="00DE3CD6"/>
    <w:rsid w:val="00DF149C"/>
    <w:rsid w:val="00DF153B"/>
    <w:rsid w:val="00DF3771"/>
    <w:rsid w:val="00DF6775"/>
    <w:rsid w:val="00E003CE"/>
    <w:rsid w:val="00E008A7"/>
    <w:rsid w:val="00E00A29"/>
    <w:rsid w:val="00E05887"/>
    <w:rsid w:val="00E11DC7"/>
    <w:rsid w:val="00E13584"/>
    <w:rsid w:val="00E15602"/>
    <w:rsid w:val="00E16BF7"/>
    <w:rsid w:val="00E20823"/>
    <w:rsid w:val="00E21F41"/>
    <w:rsid w:val="00E239E6"/>
    <w:rsid w:val="00E23F84"/>
    <w:rsid w:val="00E2437F"/>
    <w:rsid w:val="00E32196"/>
    <w:rsid w:val="00E411AC"/>
    <w:rsid w:val="00E419F3"/>
    <w:rsid w:val="00E452B7"/>
    <w:rsid w:val="00E53E73"/>
    <w:rsid w:val="00E56293"/>
    <w:rsid w:val="00E756A4"/>
    <w:rsid w:val="00E80A39"/>
    <w:rsid w:val="00E81165"/>
    <w:rsid w:val="00E82D68"/>
    <w:rsid w:val="00E84499"/>
    <w:rsid w:val="00E90753"/>
    <w:rsid w:val="00E9119A"/>
    <w:rsid w:val="00E91D98"/>
    <w:rsid w:val="00E9412C"/>
    <w:rsid w:val="00E9507E"/>
    <w:rsid w:val="00E964F6"/>
    <w:rsid w:val="00E97274"/>
    <w:rsid w:val="00E97958"/>
    <w:rsid w:val="00E97A99"/>
    <w:rsid w:val="00EA0DA1"/>
    <w:rsid w:val="00EA0FF7"/>
    <w:rsid w:val="00EA1357"/>
    <w:rsid w:val="00EA2FC9"/>
    <w:rsid w:val="00EA4314"/>
    <w:rsid w:val="00EB28BD"/>
    <w:rsid w:val="00EB2F87"/>
    <w:rsid w:val="00EB5E3F"/>
    <w:rsid w:val="00EB6125"/>
    <w:rsid w:val="00EC0917"/>
    <w:rsid w:val="00EC2668"/>
    <w:rsid w:val="00EC363B"/>
    <w:rsid w:val="00EC524A"/>
    <w:rsid w:val="00EC599A"/>
    <w:rsid w:val="00EC70CA"/>
    <w:rsid w:val="00EC793C"/>
    <w:rsid w:val="00ED4334"/>
    <w:rsid w:val="00ED451D"/>
    <w:rsid w:val="00EE0957"/>
    <w:rsid w:val="00EF09C7"/>
    <w:rsid w:val="00EF0BDF"/>
    <w:rsid w:val="00EF7A2F"/>
    <w:rsid w:val="00F010F5"/>
    <w:rsid w:val="00F0379C"/>
    <w:rsid w:val="00F06F6E"/>
    <w:rsid w:val="00F13FEC"/>
    <w:rsid w:val="00F16C7F"/>
    <w:rsid w:val="00F17186"/>
    <w:rsid w:val="00F20096"/>
    <w:rsid w:val="00F23FAE"/>
    <w:rsid w:val="00F26659"/>
    <w:rsid w:val="00F30331"/>
    <w:rsid w:val="00F308FE"/>
    <w:rsid w:val="00F344D2"/>
    <w:rsid w:val="00F3757C"/>
    <w:rsid w:val="00F43DC4"/>
    <w:rsid w:val="00F44B76"/>
    <w:rsid w:val="00F45667"/>
    <w:rsid w:val="00F460A4"/>
    <w:rsid w:val="00F51969"/>
    <w:rsid w:val="00F53017"/>
    <w:rsid w:val="00F5728D"/>
    <w:rsid w:val="00F60E85"/>
    <w:rsid w:val="00F60FDF"/>
    <w:rsid w:val="00F61073"/>
    <w:rsid w:val="00F61978"/>
    <w:rsid w:val="00F61B95"/>
    <w:rsid w:val="00F64C0B"/>
    <w:rsid w:val="00F707A1"/>
    <w:rsid w:val="00F71D50"/>
    <w:rsid w:val="00F72A26"/>
    <w:rsid w:val="00F7469E"/>
    <w:rsid w:val="00F74DD6"/>
    <w:rsid w:val="00F76C17"/>
    <w:rsid w:val="00F779E9"/>
    <w:rsid w:val="00F8072A"/>
    <w:rsid w:val="00F813EE"/>
    <w:rsid w:val="00F81881"/>
    <w:rsid w:val="00F86E09"/>
    <w:rsid w:val="00F91037"/>
    <w:rsid w:val="00F929AE"/>
    <w:rsid w:val="00F92BAA"/>
    <w:rsid w:val="00F978C0"/>
    <w:rsid w:val="00FA274F"/>
    <w:rsid w:val="00FA6443"/>
    <w:rsid w:val="00FB000D"/>
    <w:rsid w:val="00FB1610"/>
    <w:rsid w:val="00FB270B"/>
    <w:rsid w:val="00FB2A51"/>
    <w:rsid w:val="00FB2CED"/>
    <w:rsid w:val="00FB3F1C"/>
    <w:rsid w:val="00FC3434"/>
    <w:rsid w:val="00FC3765"/>
    <w:rsid w:val="00FC3DAB"/>
    <w:rsid w:val="00FC4695"/>
    <w:rsid w:val="00FC6C95"/>
    <w:rsid w:val="00FD44DA"/>
    <w:rsid w:val="00FD7F14"/>
    <w:rsid w:val="00FE03DE"/>
    <w:rsid w:val="00FE1999"/>
    <w:rsid w:val="00FE5E78"/>
    <w:rsid w:val="00FE7135"/>
    <w:rsid w:val="00FF08ED"/>
    <w:rsid w:val="00FF486F"/>
    <w:rsid w:val="00FF5A98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4C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35C9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35C9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0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9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739C0"/>
  </w:style>
  <w:style w:type="character" w:customStyle="1" w:styleId="apple-converted-space">
    <w:name w:val="apple-converted-space"/>
    <w:basedOn w:val="DefaultParagraphFont"/>
    <w:rsid w:val="009739C0"/>
  </w:style>
  <w:style w:type="character" w:styleId="FollowedHyperlink">
    <w:name w:val="FollowedHyperlink"/>
    <w:basedOn w:val="DefaultParagraphFont"/>
    <w:uiPriority w:val="99"/>
    <w:semiHidden/>
    <w:unhideWhenUsed/>
    <w:rsid w:val="0085633B"/>
    <w:rPr>
      <w:color w:val="800080"/>
      <w:u w:val="single"/>
    </w:rPr>
  </w:style>
  <w:style w:type="paragraph" w:customStyle="1" w:styleId="BulletedList">
    <w:name w:val="Bulleted List"/>
    <w:basedOn w:val="Normal"/>
    <w:qFormat/>
    <w:rsid w:val="00670CD9"/>
    <w:pPr>
      <w:numPr>
        <w:numId w:val="15"/>
      </w:numPr>
      <w:spacing w:before="60" w:after="20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FE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135"/>
  </w:style>
  <w:style w:type="paragraph" w:styleId="Footer">
    <w:name w:val="footer"/>
    <w:basedOn w:val="Normal"/>
    <w:link w:val="FooterChar"/>
    <w:uiPriority w:val="99"/>
    <w:semiHidden/>
    <w:unhideWhenUsed/>
    <w:rsid w:val="00FE7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135"/>
  </w:style>
  <w:style w:type="paragraph" w:customStyle="1" w:styleId="Default">
    <w:name w:val="Default"/>
    <w:rsid w:val="002D21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825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754564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062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551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7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5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19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4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7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2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096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Sheikh.3668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3990-B627-4D8C-9610-BD5B2715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602HRDESK</cp:lastModifiedBy>
  <cp:revision>5</cp:revision>
  <cp:lastPrinted>2012-11-02T14:17:00Z</cp:lastPrinted>
  <dcterms:created xsi:type="dcterms:W3CDTF">2017-04-11T18:01:00Z</dcterms:created>
  <dcterms:modified xsi:type="dcterms:W3CDTF">2017-05-10T12:22:00Z</dcterms:modified>
</cp:coreProperties>
</file>