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5" w:type="dxa"/>
        <w:tblInd w:w="-612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6" w:space="0" w:color="B2A1C7" w:themeColor="accent4" w:themeTint="99"/>
          <w:insideV w:val="single" w:sz="6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74"/>
        <w:gridCol w:w="1801"/>
        <w:gridCol w:w="1952"/>
        <w:gridCol w:w="4859"/>
        <w:gridCol w:w="1709"/>
        <w:gridCol w:w="500"/>
      </w:tblGrid>
      <w:tr w:rsidR="0024203F" w:rsidTr="003E32A9">
        <w:trPr>
          <w:trHeight w:val="112"/>
        </w:trPr>
        <w:tc>
          <w:tcPr>
            <w:tcW w:w="274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Default="0024203F"/>
        </w:tc>
        <w:tc>
          <w:tcPr>
            <w:tcW w:w="10321" w:type="dxa"/>
            <w:gridSpan w:val="4"/>
          </w:tcPr>
          <w:p w:rsidR="0024203F" w:rsidRDefault="0024203F"/>
        </w:tc>
        <w:tc>
          <w:tcPr>
            <w:tcW w:w="50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Default="0024203F"/>
        </w:tc>
      </w:tr>
      <w:tr w:rsidR="0024203F" w:rsidTr="003E32A9">
        <w:trPr>
          <w:trHeight w:val="1195"/>
        </w:trPr>
        <w:tc>
          <w:tcPr>
            <w:tcW w:w="8886" w:type="dxa"/>
            <w:gridSpan w:val="4"/>
            <w:tcBorders>
              <w:top w:val="single" w:sz="6" w:space="0" w:color="B2A1C7" w:themeColor="accent4" w:themeTint="99"/>
              <w:bottom w:val="single" w:sz="6" w:space="0" w:color="B2A1C7" w:themeColor="accent4" w:themeTint="99"/>
              <w:right w:val="nil"/>
            </w:tcBorders>
          </w:tcPr>
          <w:p w:rsidR="0053766C" w:rsidRDefault="0053766C" w:rsidP="00664141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837D07" w:rsidRDefault="00837D07" w:rsidP="00664141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837D07" w:rsidRPr="00664141" w:rsidRDefault="00837D07" w:rsidP="00664141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C93624" w:rsidRDefault="003E4A9D" w:rsidP="00664141">
            <w:pPr>
              <w:pStyle w:val="Default"/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ETHEL</w:t>
            </w:r>
          </w:p>
          <w:p w:rsidR="0024203F" w:rsidRDefault="00C93624" w:rsidP="00664141">
            <w:pPr>
              <w:pStyle w:val="Default"/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hyperlink r:id="rId7" w:history="1">
              <w:r w:rsidRPr="00F606AE">
                <w:rPr>
                  <w:rStyle w:val="Hyperlink"/>
                  <w:rFonts w:asciiTheme="minorHAnsi" w:hAnsiTheme="minorHAnsi" w:cstheme="minorHAnsi"/>
                  <w:b/>
                  <w:sz w:val="44"/>
                  <w:szCs w:val="44"/>
                </w:rPr>
                <w:t>ETHEL.366864@2freemail.com</w:t>
              </w:r>
            </w:hyperlink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="003E4A9D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</w:p>
          <w:p w:rsidR="00664141" w:rsidRPr="003E32A9" w:rsidRDefault="00664141" w:rsidP="003E32A9">
            <w:pPr>
              <w:pStyle w:val="Default"/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left w:val="nil"/>
              <w:bottom w:val="single" w:sz="6" w:space="0" w:color="B2A1C7" w:themeColor="accent4" w:themeTint="99"/>
            </w:tcBorders>
          </w:tcPr>
          <w:p w:rsidR="00DF3080" w:rsidRDefault="00837D0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151130</wp:posOffset>
                  </wp:positionV>
                  <wp:extent cx="994410" cy="1280160"/>
                  <wp:effectExtent l="19050" t="0" r="0" b="0"/>
                  <wp:wrapTopAndBottom/>
                  <wp:docPr id="5" name="Picture 0" descr="18190927_830263323797797_119173165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90927_830263323797797_1191731659_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203F" w:rsidRDefault="0024203F"/>
          <w:p w:rsidR="00664141" w:rsidRDefault="00664141"/>
          <w:p w:rsidR="00664141" w:rsidRDefault="00664141"/>
        </w:tc>
      </w:tr>
      <w:tr w:rsidR="0024203F" w:rsidTr="003E32A9">
        <w:trPr>
          <w:trHeight w:val="108"/>
        </w:trPr>
        <w:tc>
          <w:tcPr>
            <w:tcW w:w="11095" w:type="dxa"/>
            <w:gridSpan w:val="6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Default="0024203F"/>
        </w:tc>
      </w:tr>
      <w:tr w:rsidR="0024203F" w:rsidTr="003E32A9">
        <w:trPr>
          <w:trHeight w:val="877"/>
        </w:trPr>
        <w:tc>
          <w:tcPr>
            <w:tcW w:w="2075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  <w:right w:val="nil"/>
            </w:tcBorders>
          </w:tcPr>
          <w:p w:rsidR="003E32A9" w:rsidRDefault="003E32A9"/>
          <w:p w:rsidR="00DE5B6A" w:rsidRDefault="00DE5B6A" w:rsidP="0024203F">
            <w:pPr>
              <w:rPr>
                <w:b/>
              </w:rPr>
            </w:pPr>
          </w:p>
          <w:p w:rsidR="0024203F" w:rsidRDefault="0024203F" w:rsidP="0024203F">
            <w:r w:rsidRPr="00D02A77">
              <w:rPr>
                <w:b/>
              </w:rPr>
              <w:t xml:space="preserve">CAREER </w:t>
            </w:r>
            <w:r w:rsidR="009D6B83">
              <w:rPr>
                <w:b/>
              </w:rPr>
              <w:t>SUMMARY</w:t>
            </w:r>
          </w:p>
          <w:p w:rsidR="0024203F" w:rsidRDefault="0024203F"/>
          <w:p w:rsidR="0024203F" w:rsidRDefault="0024203F"/>
        </w:tc>
        <w:tc>
          <w:tcPr>
            <w:tcW w:w="9020" w:type="dxa"/>
            <w:gridSpan w:val="4"/>
            <w:tcBorders>
              <w:top w:val="single" w:sz="6" w:space="0" w:color="B2A1C7" w:themeColor="accent4" w:themeTint="99"/>
              <w:left w:val="nil"/>
              <w:bottom w:val="single" w:sz="6" w:space="0" w:color="B2A1C7" w:themeColor="accent4" w:themeTint="99"/>
            </w:tcBorders>
          </w:tcPr>
          <w:p w:rsidR="00A552DD" w:rsidRPr="00A552DD" w:rsidRDefault="00A552DD" w:rsidP="00A552DD">
            <w:pPr>
              <w:jc w:val="both"/>
              <w:rPr>
                <w:sz w:val="6"/>
                <w:szCs w:val="6"/>
              </w:rPr>
            </w:pPr>
          </w:p>
          <w:p w:rsidR="009034DD" w:rsidRPr="00DC1FCF" w:rsidRDefault="009034DD" w:rsidP="00AE0358">
            <w:pPr>
              <w:jc w:val="both"/>
              <w:rPr>
                <w:sz w:val="14"/>
                <w:szCs w:val="14"/>
              </w:rPr>
            </w:pPr>
          </w:p>
          <w:p w:rsidR="0024203F" w:rsidRDefault="00A552DD" w:rsidP="00AE0358">
            <w:pPr>
              <w:jc w:val="both"/>
            </w:pPr>
            <w:r>
              <w:t>Dedicated</w:t>
            </w:r>
            <w:r w:rsidRPr="00065D8A">
              <w:t xml:space="preserve"> and result oriented</w:t>
            </w:r>
            <w:r>
              <w:t xml:space="preserve"> pro</w:t>
            </w:r>
            <w:r w:rsidR="009D6B83">
              <w:t xml:space="preserve">fessional with more than </w:t>
            </w:r>
            <w:r w:rsidR="009034DD">
              <w:t>a</w:t>
            </w:r>
            <w:r w:rsidR="009D6B83">
              <w:t xml:space="preserve"> year</w:t>
            </w:r>
            <w:r w:rsidR="00104B7D">
              <w:t xml:space="preserve"> of experience as</w:t>
            </w:r>
            <w:r>
              <w:t xml:space="preserve"> </w:t>
            </w:r>
            <w:r w:rsidR="003E4A9D">
              <w:t>sales executive</w:t>
            </w:r>
            <w:r>
              <w:t>.</w:t>
            </w:r>
            <w:r w:rsidR="009D6B83">
              <w:t xml:space="preserve"> Expertise </w:t>
            </w:r>
            <w:r>
              <w:t xml:space="preserve">in </w:t>
            </w:r>
            <w:r w:rsidR="003E4A9D">
              <w:t xml:space="preserve">monitoring </w:t>
            </w:r>
            <w:r w:rsidR="00104B7D">
              <w:t xml:space="preserve">sales </w:t>
            </w:r>
            <w:r>
              <w:t>and managing customer relationship</w:t>
            </w:r>
            <w:r w:rsidRPr="00065D8A">
              <w:t>. Recognized for professionalism, positive mental attitude, commitment to excellence and demonstrated ability to communicate and work with senior management, associates and customers.</w:t>
            </w:r>
          </w:p>
          <w:p w:rsidR="009034DD" w:rsidRPr="00DC1FCF" w:rsidRDefault="009034DD" w:rsidP="00AE0358">
            <w:pPr>
              <w:jc w:val="both"/>
              <w:rPr>
                <w:sz w:val="14"/>
                <w:szCs w:val="14"/>
              </w:rPr>
            </w:pPr>
          </w:p>
          <w:p w:rsidR="0081490D" w:rsidRPr="0081490D" w:rsidRDefault="0081490D" w:rsidP="00AE0358">
            <w:pPr>
              <w:jc w:val="both"/>
              <w:rPr>
                <w:sz w:val="6"/>
                <w:szCs w:val="6"/>
              </w:rPr>
            </w:pPr>
          </w:p>
        </w:tc>
      </w:tr>
      <w:tr w:rsidR="0024203F" w:rsidTr="003E32A9">
        <w:trPr>
          <w:trHeight w:val="26"/>
        </w:trPr>
        <w:tc>
          <w:tcPr>
            <w:tcW w:w="11095" w:type="dxa"/>
            <w:gridSpan w:val="6"/>
            <w:tcBorders>
              <w:bottom w:val="single" w:sz="6" w:space="0" w:color="B2A1C7" w:themeColor="accent4" w:themeTint="99"/>
            </w:tcBorders>
          </w:tcPr>
          <w:p w:rsidR="0024203F" w:rsidRPr="00DC1FCF" w:rsidRDefault="0024203F">
            <w:pPr>
              <w:rPr>
                <w:sz w:val="16"/>
                <w:szCs w:val="16"/>
              </w:rPr>
            </w:pPr>
          </w:p>
        </w:tc>
      </w:tr>
      <w:tr w:rsidR="0024203F" w:rsidTr="003E32A9">
        <w:trPr>
          <w:trHeight w:val="112"/>
        </w:trPr>
        <w:tc>
          <w:tcPr>
            <w:tcW w:w="11095" w:type="dxa"/>
            <w:gridSpan w:val="6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Pr="00DC348C" w:rsidRDefault="00DC348C">
            <w:pPr>
              <w:rPr>
                <w:b/>
                <w:color w:val="FFFFFF" w:themeColor="background1"/>
              </w:rPr>
            </w:pPr>
            <w:r w:rsidRPr="00DC348C">
              <w:rPr>
                <w:b/>
                <w:color w:val="FFFFFF" w:themeColor="background1"/>
              </w:rPr>
              <w:t>PROFESSIONAL EXPERTISE</w:t>
            </w:r>
          </w:p>
        </w:tc>
      </w:tr>
      <w:tr w:rsidR="0024203F" w:rsidTr="003E32A9">
        <w:trPr>
          <w:trHeight w:val="2237"/>
        </w:trPr>
        <w:tc>
          <w:tcPr>
            <w:tcW w:w="4027" w:type="dxa"/>
            <w:gridSpan w:val="3"/>
            <w:tcBorders>
              <w:top w:val="single" w:sz="6" w:space="0" w:color="B2A1C7" w:themeColor="accent4" w:themeTint="99"/>
            </w:tcBorders>
          </w:tcPr>
          <w:p w:rsidR="0024203F" w:rsidRPr="00C35DA6" w:rsidRDefault="0024203F">
            <w:pPr>
              <w:rPr>
                <w:sz w:val="28"/>
                <w:szCs w:val="28"/>
              </w:rPr>
            </w:pPr>
          </w:p>
          <w:p w:rsidR="00DC348C" w:rsidRDefault="00DC348C" w:rsidP="00C84910">
            <w:pPr>
              <w:jc w:val="center"/>
              <w:rPr>
                <w:b/>
              </w:rPr>
            </w:pPr>
          </w:p>
          <w:p w:rsidR="00DE5B6A" w:rsidRDefault="00DE5B6A" w:rsidP="003E32A9">
            <w:pPr>
              <w:rPr>
                <w:b/>
              </w:rPr>
            </w:pPr>
          </w:p>
          <w:p w:rsidR="00DC348C" w:rsidRPr="00664141" w:rsidRDefault="000A4024" w:rsidP="00C849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ABUDHABI COOPERATIVE SOCIETY</w:t>
            </w:r>
          </w:p>
          <w:p w:rsidR="00C81AC7" w:rsidRPr="00664141" w:rsidRDefault="000A4024" w:rsidP="00C84910">
            <w:pPr>
              <w:jc w:val="center"/>
            </w:pPr>
            <w:r>
              <w:t>BATEEN-</w:t>
            </w:r>
            <w:r w:rsidR="00C81AC7" w:rsidRPr="00664141">
              <w:t>UAE</w:t>
            </w:r>
          </w:p>
          <w:p w:rsidR="00C81AC7" w:rsidRPr="00664141" w:rsidRDefault="00C81AC7" w:rsidP="00C84910">
            <w:pPr>
              <w:jc w:val="center"/>
              <w:rPr>
                <w:b/>
                <w:sz w:val="28"/>
                <w:szCs w:val="28"/>
              </w:rPr>
            </w:pPr>
          </w:p>
          <w:p w:rsidR="00C81AC7" w:rsidRPr="00664141" w:rsidRDefault="003E4A9D" w:rsidP="00C84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EXECUTIVE</w:t>
            </w:r>
          </w:p>
          <w:p w:rsidR="00C84910" w:rsidRPr="003E32A9" w:rsidRDefault="00C81AC7" w:rsidP="003E32A9">
            <w:pPr>
              <w:jc w:val="center"/>
            </w:pPr>
            <w:r w:rsidRPr="00664141">
              <w:t>(</w:t>
            </w:r>
            <w:r w:rsidR="002644DF">
              <w:t>JANUARY 2014</w:t>
            </w:r>
            <w:r w:rsidRPr="00664141">
              <w:t xml:space="preserve"> – Till Date)</w:t>
            </w:r>
          </w:p>
        </w:tc>
        <w:tc>
          <w:tcPr>
            <w:tcW w:w="7068" w:type="dxa"/>
            <w:gridSpan w:val="3"/>
            <w:tcBorders>
              <w:top w:val="single" w:sz="6" w:space="0" w:color="B2A1C7" w:themeColor="accent4" w:themeTint="99"/>
            </w:tcBorders>
          </w:tcPr>
          <w:p w:rsidR="00DF578F" w:rsidRPr="00DF578F" w:rsidRDefault="00DF578F" w:rsidP="00DF578F">
            <w:pPr>
              <w:pStyle w:val="ListParagraph"/>
              <w:ind w:left="360"/>
              <w:jc w:val="both"/>
              <w:rPr>
                <w:sz w:val="10"/>
                <w:szCs w:val="10"/>
              </w:rPr>
            </w:pPr>
          </w:p>
          <w:p w:rsidR="003E4A9D" w:rsidRPr="00252367" w:rsidRDefault="003E4A9D" w:rsidP="003E4A9D">
            <w:pPr>
              <w:pStyle w:val="ListParagraph"/>
              <w:numPr>
                <w:ilvl w:val="0"/>
                <w:numId w:val="9"/>
              </w:numPr>
              <w:jc w:val="mediumKashida"/>
            </w:pPr>
            <w:r>
              <w:t>Liaises with clients in all areas of sales</w:t>
            </w:r>
            <w:r w:rsidRPr="00252367">
              <w:t xml:space="preserve">. </w:t>
            </w:r>
          </w:p>
          <w:p w:rsidR="003E4A9D" w:rsidRPr="00252367" w:rsidRDefault="003E4A9D" w:rsidP="003E4A9D">
            <w:pPr>
              <w:pStyle w:val="ListParagraph"/>
              <w:numPr>
                <w:ilvl w:val="0"/>
                <w:numId w:val="9"/>
              </w:numPr>
              <w:jc w:val="mediumKashida"/>
            </w:pPr>
            <w:r w:rsidRPr="00252367">
              <w:t>Maintained high professional standards and ensured quality services to clients.</w:t>
            </w:r>
          </w:p>
          <w:p w:rsidR="003E4A9D" w:rsidRPr="00252367" w:rsidRDefault="003E4A9D" w:rsidP="003E4A9D">
            <w:pPr>
              <w:pStyle w:val="ListParagraph"/>
              <w:numPr>
                <w:ilvl w:val="0"/>
                <w:numId w:val="9"/>
              </w:numPr>
              <w:jc w:val="mediumKashida"/>
            </w:pPr>
            <w:r w:rsidRPr="00252367">
              <w:t>Oversee development and implementation of support materials and services for chapters in the area of marketing, communications and public relations.</w:t>
            </w:r>
          </w:p>
          <w:p w:rsidR="003E4A9D" w:rsidRPr="00252367" w:rsidRDefault="003E4A9D" w:rsidP="003E4A9D">
            <w:pPr>
              <w:pStyle w:val="ListParagraph"/>
              <w:numPr>
                <w:ilvl w:val="0"/>
                <w:numId w:val="9"/>
              </w:numPr>
              <w:jc w:val="mediumKashida"/>
            </w:pPr>
            <w:r>
              <w:t>Checks stocking, replenishing and cleaning sales area</w:t>
            </w:r>
            <w:r w:rsidRPr="00252367">
              <w:t>.</w:t>
            </w:r>
          </w:p>
          <w:p w:rsidR="003E4A9D" w:rsidRPr="00252367" w:rsidRDefault="003E4A9D" w:rsidP="003E4A9D">
            <w:pPr>
              <w:pStyle w:val="ListParagraph"/>
              <w:numPr>
                <w:ilvl w:val="0"/>
                <w:numId w:val="9"/>
              </w:numPr>
              <w:jc w:val="mediumKashida"/>
            </w:pPr>
            <w:r>
              <w:rPr>
                <w:rFonts w:eastAsia="Times New Roman" w:cs="Times New Roman"/>
                <w:lang w:val="en-IN" w:eastAsia="en-IN"/>
              </w:rPr>
              <w:t>Monitoring and update sales display area and check the shelves are filled and displayed properly with correct price tag</w:t>
            </w:r>
            <w:r w:rsidRPr="00252367">
              <w:rPr>
                <w:rFonts w:eastAsia="Times New Roman" w:cs="Times New Roman"/>
                <w:lang w:val="en-IN" w:eastAsia="en-IN"/>
              </w:rPr>
              <w:t>.</w:t>
            </w:r>
          </w:p>
          <w:p w:rsidR="003E4A9D" w:rsidRPr="00252367" w:rsidRDefault="003E4A9D" w:rsidP="003E4A9D">
            <w:pPr>
              <w:pStyle w:val="ListParagraph"/>
              <w:numPr>
                <w:ilvl w:val="0"/>
                <w:numId w:val="9"/>
              </w:numPr>
              <w:jc w:val="mediumKashida"/>
            </w:pPr>
            <w:r w:rsidRPr="00252367">
              <w:t xml:space="preserve"> Facilitate internal &amp; external communications and Organization marketing.</w:t>
            </w:r>
          </w:p>
          <w:p w:rsidR="003E4A9D" w:rsidRPr="00252367" w:rsidRDefault="003E4A9D" w:rsidP="003E4A9D">
            <w:pPr>
              <w:pStyle w:val="ListParagraph"/>
              <w:numPr>
                <w:ilvl w:val="0"/>
                <w:numId w:val="9"/>
              </w:numPr>
              <w:jc w:val="mediumKashida"/>
            </w:pPr>
            <w:r>
              <w:t>Offers adv</w:t>
            </w:r>
            <w:r w:rsidR="00373DC9">
              <w:t>ice to customers and attend all customer</w:t>
            </w:r>
            <w:r>
              <w:t xml:space="preserve"> requirements and issues</w:t>
            </w:r>
            <w:r w:rsidRPr="00252367">
              <w:t>.</w:t>
            </w:r>
          </w:p>
          <w:p w:rsidR="00C1298E" w:rsidRPr="000A4024" w:rsidRDefault="003E4A9D" w:rsidP="003E32A9">
            <w:pPr>
              <w:pStyle w:val="ListParagraph"/>
              <w:numPr>
                <w:ilvl w:val="0"/>
                <w:numId w:val="9"/>
              </w:numPr>
              <w:jc w:val="mediumKashida"/>
            </w:pPr>
            <w:r>
              <w:t>Utilizes specialist product knowledge</w:t>
            </w:r>
            <w:r w:rsidRPr="00252367">
              <w:t>.</w:t>
            </w:r>
          </w:p>
        </w:tc>
      </w:tr>
    </w:tbl>
    <w:p w:rsidR="00282807" w:rsidRDefault="00282807" w:rsidP="009034DD">
      <w:pPr>
        <w:spacing w:after="0" w:line="240" w:lineRule="auto"/>
      </w:pPr>
    </w:p>
    <w:tbl>
      <w:tblPr>
        <w:tblStyle w:val="TableGrid"/>
        <w:tblW w:w="25830" w:type="dxa"/>
        <w:tblInd w:w="-612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6" w:space="0" w:color="B2A1C7" w:themeColor="accent4" w:themeTint="99"/>
          <w:insideV w:val="single" w:sz="6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70"/>
        <w:gridCol w:w="450"/>
        <w:gridCol w:w="2430"/>
        <w:gridCol w:w="1114"/>
        <w:gridCol w:w="6356"/>
        <w:gridCol w:w="450"/>
        <w:gridCol w:w="7290"/>
        <w:gridCol w:w="7470"/>
      </w:tblGrid>
      <w:tr w:rsidR="0024203F" w:rsidTr="003E32A9">
        <w:trPr>
          <w:gridAfter w:val="2"/>
          <w:wAfter w:w="14760" w:type="dxa"/>
        </w:trPr>
        <w:tc>
          <w:tcPr>
            <w:tcW w:w="27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Default="0024203F" w:rsidP="00A617DA"/>
        </w:tc>
        <w:tc>
          <w:tcPr>
            <w:tcW w:w="10350" w:type="dxa"/>
            <w:gridSpan w:val="4"/>
          </w:tcPr>
          <w:p w:rsidR="0024203F" w:rsidRDefault="0024203F" w:rsidP="00A617DA"/>
        </w:tc>
        <w:tc>
          <w:tcPr>
            <w:tcW w:w="45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Default="0024203F" w:rsidP="00A617DA"/>
        </w:tc>
      </w:tr>
      <w:tr w:rsidR="0024203F" w:rsidTr="003E32A9">
        <w:trPr>
          <w:gridAfter w:val="2"/>
          <w:wAfter w:w="14760" w:type="dxa"/>
        </w:trPr>
        <w:tc>
          <w:tcPr>
            <w:tcW w:w="4264" w:type="dxa"/>
            <w:gridSpan w:val="4"/>
            <w:tcBorders>
              <w:bottom w:val="single" w:sz="6" w:space="0" w:color="B2A1C7" w:themeColor="accent4" w:themeTint="99"/>
            </w:tcBorders>
          </w:tcPr>
          <w:p w:rsidR="00282807" w:rsidRDefault="00282807" w:rsidP="00A617DA"/>
          <w:p w:rsidR="00C81AC7" w:rsidRPr="00C81AC7" w:rsidRDefault="00F82CB9" w:rsidP="00C81AC7">
            <w:pPr>
              <w:jc w:val="center"/>
              <w:rPr>
                <w:rFonts w:cs="Garamond,Bold"/>
                <w:b/>
                <w:bCs/>
                <w:iCs/>
                <w:sz w:val="32"/>
                <w:szCs w:val="32"/>
              </w:rPr>
            </w:pPr>
            <w:r>
              <w:rPr>
                <w:rFonts w:cs="Garamond,Bold"/>
                <w:b/>
                <w:bCs/>
                <w:iCs/>
                <w:sz w:val="32"/>
                <w:szCs w:val="32"/>
              </w:rPr>
              <w:t>BILLIE’S MARKETING</w:t>
            </w:r>
          </w:p>
          <w:p w:rsidR="00DC348C" w:rsidRPr="00C81AC7" w:rsidRDefault="00F82CB9" w:rsidP="00C81AC7">
            <w:pPr>
              <w:jc w:val="center"/>
              <w:rPr>
                <w:rFonts w:cs="Garamond,Bold"/>
                <w:bCs/>
                <w:iCs/>
              </w:rPr>
            </w:pPr>
            <w:r>
              <w:rPr>
                <w:rFonts w:cs="Garamond,Bold"/>
                <w:bCs/>
                <w:iCs/>
              </w:rPr>
              <w:t>MANILA PHILIPPINES</w:t>
            </w:r>
          </w:p>
          <w:p w:rsidR="00C81AC7" w:rsidRDefault="00C81AC7" w:rsidP="00C81AC7">
            <w:pPr>
              <w:jc w:val="center"/>
              <w:rPr>
                <w:rFonts w:cs="Garamond,Bold"/>
                <w:b/>
                <w:bCs/>
                <w:iCs/>
                <w:szCs w:val="25"/>
              </w:rPr>
            </w:pPr>
          </w:p>
          <w:p w:rsidR="00664141" w:rsidRPr="00C81AC7" w:rsidRDefault="00664141" w:rsidP="00C81AC7">
            <w:pPr>
              <w:jc w:val="center"/>
              <w:rPr>
                <w:rFonts w:cs="Garamond,Bold"/>
                <w:b/>
                <w:bCs/>
                <w:iCs/>
                <w:szCs w:val="25"/>
              </w:rPr>
            </w:pPr>
          </w:p>
          <w:p w:rsidR="00DC348C" w:rsidRPr="00C81AC7" w:rsidRDefault="00C81AC7" w:rsidP="00F82CB9">
            <w:pPr>
              <w:jc w:val="center"/>
            </w:pPr>
            <w:r w:rsidRPr="00C81AC7">
              <w:rPr>
                <w:rFonts w:cs="Garamond,Bold"/>
                <w:b/>
                <w:bCs/>
                <w:iCs/>
                <w:sz w:val="28"/>
                <w:szCs w:val="28"/>
              </w:rPr>
              <w:t xml:space="preserve">SALES </w:t>
            </w:r>
            <w:r w:rsidR="00F82CB9">
              <w:rPr>
                <w:rFonts w:cs="Garamond,Bold"/>
                <w:b/>
                <w:bCs/>
                <w:iCs/>
                <w:sz w:val="28"/>
                <w:szCs w:val="28"/>
              </w:rPr>
              <w:t>COORDINATOR</w:t>
            </w:r>
          </w:p>
          <w:p w:rsidR="005C328B" w:rsidRPr="00C81AC7" w:rsidRDefault="000A4024" w:rsidP="00C81AC7">
            <w:pPr>
              <w:jc w:val="center"/>
            </w:pPr>
            <w:r>
              <w:rPr>
                <w:rFonts w:cs="Garamond,Bold"/>
                <w:bCs/>
                <w:iCs/>
              </w:rPr>
              <w:t>(</w:t>
            </w:r>
            <w:r w:rsidR="00F82CB9">
              <w:rPr>
                <w:rFonts w:cs="Garamond,Bold"/>
                <w:bCs/>
                <w:iCs/>
              </w:rPr>
              <w:t>AUGUST 2009-DEC.2013)</w:t>
            </w:r>
          </w:p>
          <w:p w:rsidR="005C328B" w:rsidRDefault="005C328B" w:rsidP="00A617DA"/>
          <w:p w:rsidR="005C328B" w:rsidRDefault="005C328B" w:rsidP="00A617DA"/>
          <w:p w:rsidR="00DC348C" w:rsidRDefault="00DC348C" w:rsidP="00A617DA"/>
        </w:tc>
        <w:tc>
          <w:tcPr>
            <w:tcW w:w="6806" w:type="dxa"/>
            <w:gridSpan w:val="2"/>
            <w:tcBorders>
              <w:bottom w:val="single" w:sz="6" w:space="0" w:color="B2A1C7" w:themeColor="accent4" w:themeTint="99"/>
            </w:tcBorders>
          </w:tcPr>
          <w:p w:rsidR="00EF0F24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Conduct visits for allocated outlets, and arrange displayed </w:t>
            </w:r>
          </w:p>
          <w:p w:rsidR="00EF0F24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>products to be well-presented and easily seen by customers,</w:t>
            </w:r>
          </w:p>
          <w:p w:rsidR="00A047F8" w:rsidRPr="00EF0F24" w:rsidRDefault="00A047F8" w:rsidP="00EF0F2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>ensuring</w:t>
            </w:r>
            <w:proofErr w:type="gramEnd"/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FIFO and Food Safety procedures are </w:t>
            </w:r>
            <w:r w:rsidRPr="00EF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properly followed. </w:t>
            </w:r>
          </w:p>
          <w:p w:rsidR="00A047F8" w:rsidRPr="00A047F8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for any damage, near expiry and lose shrink-wrapped items and arrange for return of the goods to warehouse. </w:t>
            </w:r>
          </w:p>
          <w:p w:rsidR="00A047F8" w:rsidRPr="00A047F8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Notify the store representatives for any new promotions and </w:t>
            </w: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pricing of the products, and keep the customer updated by providing support, information, and guidance. </w:t>
            </w:r>
          </w:p>
          <w:p w:rsidR="00EF0F24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>Assist Salesman in collecting and ensuring that Credit</w:t>
            </w:r>
          </w:p>
          <w:p w:rsidR="00A047F8" w:rsidRPr="00A047F8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Facility forms of the customers are updated and documents such as trade license, passport and visa are valid. </w:t>
            </w:r>
          </w:p>
          <w:p w:rsidR="00A047F8" w:rsidRPr="00A047F8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 sales order of goods from customers and make the necessary follow-ups to ensure that the deliveries are offloaded on time. </w:t>
            </w:r>
          </w:p>
          <w:p w:rsidR="00A047F8" w:rsidRPr="00A047F8" w:rsidRDefault="00A047F8" w:rsidP="00A047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 and communicate with Area Sales Manager any existing concerns raised by store representatives such as conflict in barcode assignment, complaints, etc. </w:t>
            </w:r>
          </w:p>
          <w:p w:rsidR="0024203F" w:rsidRPr="003E32A9" w:rsidRDefault="00A047F8" w:rsidP="003E32A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F8">
              <w:rPr>
                <w:rFonts w:ascii="Times New Roman" w:eastAsia="Times New Roman" w:hAnsi="Times New Roman" w:cs="Times New Roman"/>
                <w:sz w:val="24"/>
                <w:szCs w:val="24"/>
              </w:rPr>
              <w:t>Assist in delivering urgent or small quantity orders upon request of the Area Sales Manager.</w:t>
            </w:r>
          </w:p>
        </w:tc>
      </w:tr>
      <w:tr w:rsidR="0024203F" w:rsidTr="003E32A9">
        <w:trPr>
          <w:gridAfter w:val="2"/>
          <w:wAfter w:w="14760" w:type="dxa"/>
        </w:trPr>
        <w:tc>
          <w:tcPr>
            <w:tcW w:w="11070" w:type="dxa"/>
            <w:gridSpan w:val="6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Pr="00DC348C" w:rsidRDefault="00432689" w:rsidP="00A617DA">
            <w:pPr>
              <w:rPr>
                <w:b/>
                <w:color w:val="FFFFFF" w:themeColor="background1"/>
              </w:rPr>
            </w:pPr>
            <w:r w:rsidRPr="00DC348C">
              <w:rPr>
                <w:b/>
                <w:color w:val="FFFFFF" w:themeColor="background1"/>
              </w:rPr>
              <w:lastRenderedPageBreak/>
              <w:t>EDUCATIONAL QUALIFICATION</w:t>
            </w:r>
          </w:p>
        </w:tc>
      </w:tr>
      <w:tr w:rsidR="00432689" w:rsidTr="003E32A9">
        <w:trPr>
          <w:gridAfter w:val="2"/>
          <w:wAfter w:w="14760" w:type="dxa"/>
          <w:trHeight w:val="525"/>
        </w:trPr>
        <w:tc>
          <w:tcPr>
            <w:tcW w:w="11070" w:type="dxa"/>
            <w:gridSpan w:val="6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53A6A" w:rsidRPr="00F17EA8" w:rsidRDefault="00753A6A" w:rsidP="00753A6A">
            <w:pPr>
              <w:rPr>
                <w:rFonts w:ascii="Arial Rounded MT Bold" w:hAnsi="Arial Rounded MT Bold"/>
              </w:rPr>
            </w:pP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>Tertiary</w:t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  <w:t>:</w:t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Samar College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Catbalogan</w:t>
            </w:r>
            <w:proofErr w:type="spellEnd"/>
            <w:r>
              <w:rPr>
                <w:rFonts w:asciiTheme="majorHAnsi" w:hAnsiTheme="majorHAnsi"/>
              </w:rPr>
              <w:t xml:space="preserve"> Samar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  <w:t xml:space="preserve">School Year: </w:t>
            </w:r>
            <w:r>
              <w:rPr>
                <w:rFonts w:asciiTheme="majorHAnsi" w:hAnsiTheme="majorHAnsi"/>
              </w:rPr>
              <w:t>2005-2006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>Secondary</w:t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  <w:t>:</w:t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Villareal</w:t>
            </w:r>
            <w:proofErr w:type="spellEnd"/>
            <w:r>
              <w:rPr>
                <w:rFonts w:asciiTheme="majorHAnsi" w:hAnsiTheme="majorHAnsi"/>
              </w:rPr>
              <w:t xml:space="preserve"> National High School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Villareal</w:t>
            </w:r>
            <w:proofErr w:type="spellEnd"/>
            <w:r>
              <w:rPr>
                <w:rFonts w:asciiTheme="majorHAnsi" w:hAnsiTheme="majorHAnsi"/>
              </w:rPr>
              <w:t xml:space="preserve"> Samar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  <w:t>School Year: 2000 – 2004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>Elementary</w:t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  <w:t>:</w:t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Pacao</w:t>
            </w:r>
            <w:proofErr w:type="spellEnd"/>
            <w:r>
              <w:rPr>
                <w:rFonts w:asciiTheme="majorHAnsi" w:hAnsiTheme="majorHAnsi"/>
              </w:rPr>
              <w:t xml:space="preserve"> Elementary School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Pacao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Villareal</w:t>
            </w:r>
            <w:proofErr w:type="spellEnd"/>
            <w:r>
              <w:rPr>
                <w:rFonts w:asciiTheme="majorHAnsi" w:hAnsiTheme="majorHAnsi"/>
              </w:rPr>
              <w:t xml:space="preserve"> Samar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</w:r>
            <w:r w:rsidRPr="00D01B8A">
              <w:rPr>
                <w:rFonts w:asciiTheme="majorHAnsi" w:hAnsiTheme="majorHAnsi"/>
              </w:rPr>
              <w:tab/>
              <w:t>School Year: 1994 – 2000</w:t>
            </w:r>
          </w:p>
          <w:p w:rsidR="00753A6A" w:rsidRPr="00D01B8A" w:rsidRDefault="00753A6A" w:rsidP="00753A6A">
            <w:pPr>
              <w:rPr>
                <w:rFonts w:asciiTheme="majorHAnsi" w:hAnsiTheme="majorHAnsi"/>
              </w:rPr>
            </w:pPr>
          </w:p>
          <w:p w:rsidR="00D7117B" w:rsidRPr="00D7117B" w:rsidRDefault="00D7117B" w:rsidP="00753A6A"/>
          <w:p w:rsidR="00D7117B" w:rsidRPr="009034DD" w:rsidRDefault="00D7117B" w:rsidP="00A617DA">
            <w:pPr>
              <w:rPr>
                <w:sz w:val="10"/>
                <w:szCs w:val="10"/>
              </w:rPr>
            </w:pPr>
          </w:p>
        </w:tc>
      </w:tr>
      <w:tr w:rsidR="0024203F" w:rsidTr="003E32A9">
        <w:trPr>
          <w:gridAfter w:val="2"/>
          <w:wAfter w:w="14760" w:type="dxa"/>
        </w:trPr>
        <w:tc>
          <w:tcPr>
            <w:tcW w:w="11070" w:type="dxa"/>
            <w:gridSpan w:val="6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24203F" w:rsidRPr="00690BEF" w:rsidRDefault="00432689" w:rsidP="00A617DA">
            <w:pPr>
              <w:rPr>
                <w:color w:val="FFFFFF" w:themeColor="background1"/>
              </w:rPr>
            </w:pPr>
            <w:r w:rsidRPr="00690BEF">
              <w:rPr>
                <w:b/>
                <w:color w:val="FFFFFF" w:themeColor="background1"/>
              </w:rPr>
              <w:t>PERSONAL PROFILE</w:t>
            </w:r>
          </w:p>
        </w:tc>
      </w:tr>
      <w:tr w:rsidR="00432689" w:rsidTr="003E32A9">
        <w:trPr>
          <w:gridAfter w:val="2"/>
          <w:wAfter w:w="14760" w:type="dxa"/>
        </w:trPr>
        <w:tc>
          <w:tcPr>
            <w:tcW w:w="11070" w:type="dxa"/>
            <w:gridSpan w:val="6"/>
            <w:tcBorders>
              <w:top w:val="single" w:sz="6" w:space="0" w:color="B2A1C7" w:themeColor="accent4" w:themeTint="99"/>
            </w:tcBorders>
          </w:tcPr>
          <w:p w:rsidR="00432689" w:rsidRPr="00432689" w:rsidRDefault="00432689" w:rsidP="00A617DA">
            <w:pPr>
              <w:rPr>
                <w:sz w:val="10"/>
                <w:szCs w:val="10"/>
              </w:rPr>
            </w:pPr>
          </w:p>
        </w:tc>
      </w:tr>
      <w:tr w:rsidR="00432689" w:rsidTr="003E32A9">
        <w:trPr>
          <w:gridAfter w:val="2"/>
          <w:wAfter w:w="14760" w:type="dxa"/>
        </w:trPr>
        <w:tc>
          <w:tcPr>
            <w:tcW w:w="270" w:type="dxa"/>
            <w:vMerge w:val="restart"/>
            <w:tcBorders>
              <w:top w:val="single" w:sz="6" w:space="0" w:color="B2A1C7" w:themeColor="accent4" w:themeTint="99"/>
            </w:tcBorders>
          </w:tcPr>
          <w:p w:rsidR="00432689" w:rsidRDefault="00432689" w:rsidP="00A617DA"/>
        </w:tc>
        <w:tc>
          <w:tcPr>
            <w:tcW w:w="2880" w:type="dxa"/>
            <w:gridSpan w:val="2"/>
            <w:tcBorders>
              <w:top w:val="single" w:sz="6" w:space="0" w:color="B2A1C7" w:themeColor="accent4" w:themeTint="99"/>
            </w:tcBorders>
          </w:tcPr>
          <w:p w:rsidR="00432689" w:rsidRDefault="00432689" w:rsidP="00A617DA">
            <w:r w:rsidRPr="004C5429">
              <w:t>Date of Birth</w:t>
            </w:r>
          </w:p>
        </w:tc>
        <w:tc>
          <w:tcPr>
            <w:tcW w:w="7470" w:type="dxa"/>
            <w:gridSpan w:val="2"/>
            <w:tcBorders>
              <w:top w:val="single" w:sz="6" w:space="0" w:color="B2A1C7" w:themeColor="accent4" w:themeTint="99"/>
            </w:tcBorders>
          </w:tcPr>
          <w:p w:rsidR="00432689" w:rsidRDefault="00F82CB9" w:rsidP="00A617DA">
            <w:r>
              <w:t>Feb. 2, 1988</w:t>
            </w:r>
          </w:p>
        </w:tc>
        <w:tc>
          <w:tcPr>
            <w:tcW w:w="450" w:type="dxa"/>
            <w:vMerge w:val="restart"/>
            <w:tcBorders>
              <w:top w:val="single" w:sz="6" w:space="0" w:color="B2A1C7" w:themeColor="accent4" w:themeTint="99"/>
            </w:tcBorders>
          </w:tcPr>
          <w:p w:rsidR="00432689" w:rsidRDefault="00432689" w:rsidP="00A617DA"/>
        </w:tc>
      </w:tr>
      <w:tr w:rsidR="00E169A3" w:rsidTr="003E32A9">
        <w:trPr>
          <w:gridAfter w:val="2"/>
          <w:wAfter w:w="14760" w:type="dxa"/>
        </w:trPr>
        <w:tc>
          <w:tcPr>
            <w:tcW w:w="270" w:type="dxa"/>
            <w:vMerge/>
          </w:tcPr>
          <w:p w:rsidR="00E169A3" w:rsidRDefault="00E169A3" w:rsidP="00A617DA"/>
        </w:tc>
        <w:tc>
          <w:tcPr>
            <w:tcW w:w="288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E169A3" w:rsidP="00A617DA">
            <w:r>
              <w:t>Nationality</w:t>
            </w:r>
          </w:p>
        </w:tc>
        <w:tc>
          <w:tcPr>
            <w:tcW w:w="747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E169A3" w:rsidP="00A617DA">
            <w:r>
              <w:t>Filipino</w:t>
            </w:r>
          </w:p>
        </w:tc>
        <w:tc>
          <w:tcPr>
            <w:tcW w:w="450" w:type="dxa"/>
            <w:vMerge/>
          </w:tcPr>
          <w:p w:rsidR="00E169A3" w:rsidRDefault="00E169A3" w:rsidP="00A617DA"/>
        </w:tc>
      </w:tr>
      <w:tr w:rsidR="004D1353" w:rsidTr="003E32A9">
        <w:trPr>
          <w:gridAfter w:val="2"/>
          <w:wAfter w:w="14760" w:type="dxa"/>
        </w:trPr>
        <w:tc>
          <w:tcPr>
            <w:tcW w:w="270" w:type="dxa"/>
            <w:vMerge/>
          </w:tcPr>
          <w:p w:rsidR="004D1353" w:rsidRDefault="004D1353" w:rsidP="00A617DA"/>
        </w:tc>
        <w:tc>
          <w:tcPr>
            <w:tcW w:w="2880" w:type="dxa"/>
            <w:gridSpan w:val="2"/>
            <w:tcBorders>
              <w:top w:val="single" w:sz="6" w:space="0" w:color="B2A1C7" w:themeColor="accent4" w:themeTint="99"/>
            </w:tcBorders>
          </w:tcPr>
          <w:p w:rsidR="004D1353" w:rsidRDefault="004D1353" w:rsidP="00A617DA">
            <w:r>
              <w:t>Religion</w:t>
            </w:r>
          </w:p>
        </w:tc>
        <w:tc>
          <w:tcPr>
            <w:tcW w:w="7470" w:type="dxa"/>
            <w:gridSpan w:val="2"/>
            <w:tcBorders>
              <w:top w:val="single" w:sz="6" w:space="0" w:color="B2A1C7" w:themeColor="accent4" w:themeTint="99"/>
            </w:tcBorders>
          </w:tcPr>
          <w:p w:rsidR="004D1353" w:rsidRDefault="00F82CB9" w:rsidP="00A617DA">
            <w:r>
              <w:t>Roman Catholic</w:t>
            </w:r>
          </w:p>
        </w:tc>
        <w:tc>
          <w:tcPr>
            <w:tcW w:w="450" w:type="dxa"/>
            <w:vMerge/>
          </w:tcPr>
          <w:p w:rsidR="004D1353" w:rsidRDefault="004D1353" w:rsidP="00A617DA"/>
        </w:tc>
      </w:tr>
      <w:tr w:rsidR="00E169A3" w:rsidTr="003E32A9">
        <w:trPr>
          <w:gridAfter w:val="2"/>
          <w:wAfter w:w="14760" w:type="dxa"/>
        </w:trPr>
        <w:tc>
          <w:tcPr>
            <w:tcW w:w="270" w:type="dxa"/>
            <w:vMerge/>
          </w:tcPr>
          <w:p w:rsidR="00E169A3" w:rsidRDefault="00E169A3" w:rsidP="00A617DA"/>
        </w:tc>
        <w:tc>
          <w:tcPr>
            <w:tcW w:w="288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E169A3" w:rsidP="00A617DA">
            <w:r>
              <w:t>Height</w:t>
            </w:r>
          </w:p>
        </w:tc>
        <w:tc>
          <w:tcPr>
            <w:tcW w:w="747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E169A3" w:rsidP="00A617DA">
            <w:r>
              <w:t>5’</w:t>
            </w:r>
            <w:r w:rsidR="00F82CB9">
              <w:t>3”</w:t>
            </w:r>
          </w:p>
        </w:tc>
        <w:tc>
          <w:tcPr>
            <w:tcW w:w="450" w:type="dxa"/>
            <w:vMerge/>
          </w:tcPr>
          <w:p w:rsidR="00E169A3" w:rsidRDefault="00E169A3" w:rsidP="00A617DA"/>
        </w:tc>
      </w:tr>
      <w:tr w:rsidR="00E169A3" w:rsidTr="003E32A9">
        <w:trPr>
          <w:gridAfter w:val="2"/>
          <w:wAfter w:w="14760" w:type="dxa"/>
          <w:trHeight w:val="300"/>
        </w:trPr>
        <w:tc>
          <w:tcPr>
            <w:tcW w:w="270" w:type="dxa"/>
            <w:vMerge/>
          </w:tcPr>
          <w:p w:rsidR="00E169A3" w:rsidRDefault="00E169A3" w:rsidP="00A617DA"/>
        </w:tc>
        <w:tc>
          <w:tcPr>
            <w:tcW w:w="288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E169A3" w:rsidP="00A617DA">
            <w:r>
              <w:t>Marital Status</w:t>
            </w:r>
          </w:p>
        </w:tc>
        <w:tc>
          <w:tcPr>
            <w:tcW w:w="747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F82CB9" w:rsidP="00A617DA">
            <w:r>
              <w:t>Married</w:t>
            </w:r>
          </w:p>
        </w:tc>
        <w:tc>
          <w:tcPr>
            <w:tcW w:w="450" w:type="dxa"/>
            <w:vMerge/>
          </w:tcPr>
          <w:p w:rsidR="00E169A3" w:rsidRDefault="00E169A3" w:rsidP="00A617DA"/>
        </w:tc>
      </w:tr>
      <w:tr w:rsidR="00C93624" w:rsidTr="003E32A9">
        <w:trPr>
          <w:gridAfter w:val="6"/>
          <w:wAfter w:w="25110" w:type="dxa"/>
        </w:trPr>
        <w:tc>
          <w:tcPr>
            <w:tcW w:w="270" w:type="dxa"/>
            <w:vMerge/>
          </w:tcPr>
          <w:p w:rsidR="00C93624" w:rsidRDefault="00C93624" w:rsidP="00A617DA"/>
        </w:tc>
        <w:tc>
          <w:tcPr>
            <w:tcW w:w="450" w:type="dxa"/>
          </w:tcPr>
          <w:p w:rsidR="00C93624" w:rsidRDefault="00C93624" w:rsidP="00A617DA"/>
        </w:tc>
        <w:bookmarkStart w:id="0" w:name="_GoBack"/>
        <w:bookmarkEnd w:id="0"/>
      </w:tr>
      <w:tr w:rsidR="00E169A3" w:rsidTr="003E32A9">
        <w:trPr>
          <w:gridAfter w:val="2"/>
          <w:wAfter w:w="14760" w:type="dxa"/>
          <w:trHeight w:val="362"/>
        </w:trPr>
        <w:tc>
          <w:tcPr>
            <w:tcW w:w="270" w:type="dxa"/>
            <w:vMerge/>
          </w:tcPr>
          <w:p w:rsidR="00E169A3" w:rsidRDefault="00E169A3" w:rsidP="00A617DA"/>
        </w:tc>
        <w:tc>
          <w:tcPr>
            <w:tcW w:w="288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E169A3" w:rsidP="00A617DA">
            <w:r w:rsidRPr="007C4383">
              <w:t>Languages Known</w:t>
            </w:r>
          </w:p>
        </w:tc>
        <w:tc>
          <w:tcPr>
            <w:tcW w:w="7470" w:type="dxa"/>
            <w:gridSpan w:val="2"/>
            <w:tcBorders>
              <w:top w:val="single" w:sz="6" w:space="0" w:color="B2A1C7" w:themeColor="accent4" w:themeTint="99"/>
            </w:tcBorders>
          </w:tcPr>
          <w:p w:rsidR="00E169A3" w:rsidRDefault="004D1353" w:rsidP="00A617DA">
            <w:r>
              <w:t>English and Tagalog</w:t>
            </w:r>
          </w:p>
        </w:tc>
        <w:tc>
          <w:tcPr>
            <w:tcW w:w="450" w:type="dxa"/>
          </w:tcPr>
          <w:p w:rsidR="00E169A3" w:rsidRDefault="00E169A3" w:rsidP="00A617DA"/>
        </w:tc>
      </w:tr>
      <w:tr w:rsidR="00E169A3" w:rsidTr="003E32A9">
        <w:tc>
          <w:tcPr>
            <w:tcW w:w="11070" w:type="dxa"/>
            <w:gridSpan w:val="6"/>
            <w:tcBorders>
              <w:bottom w:val="single" w:sz="6" w:space="0" w:color="B2A1C7" w:themeColor="accent4" w:themeTint="99"/>
            </w:tcBorders>
          </w:tcPr>
          <w:p w:rsidR="00E169A3" w:rsidRDefault="00E169A3" w:rsidP="00A617DA">
            <w:pPr>
              <w:rPr>
                <w:sz w:val="10"/>
                <w:szCs w:val="10"/>
              </w:rPr>
            </w:pPr>
          </w:p>
          <w:p w:rsidR="00805562" w:rsidRDefault="00805562" w:rsidP="00A617DA">
            <w:pPr>
              <w:rPr>
                <w:sz w:val="10"/>
                <w:szCs w:val="10"/>
              </w:rPr>
            </w:pPr>
          </w:p>
          <w:p w:rsidR="00805562" w:rsidRDefault="00805562" w:rsidP="00A617DA">
            <w:pPr>
              <w:rPr>
                <w:sz w:val="10"/>
                <w:szCs w:val="10"/>
              </w:rPr>
            </w:pPr>
          </w:p>
          <w:p w:rsidR="00805562" w:rsidRDefault="00805562" w:rsidP="00A617DA">
            <w:pPr>
              <w:rPr>
                <w:sz w:val="10"/>
                <w:szCs w:val="10"/>
              </w:rPr>
            </w:pPr>
          </w:p>
          <w:p w:rsidR="00805562" w:rsidRDefault="00805562" w:rsidP="00A617DA">
            <w:pPr>
              <w:rPr>
                <w:sz w:val="10"/>
                <w:szCs w:val="10"/>
              </w:rPr>
            </w:pPr>
          </w:p>
          <w:p w:rsidR="00805562" w:rsidRDefault="00805562" w:rsidP="00A617DA">
            <w:pPr>
              <w:rPr>
                <w:sz w:val="10"/>
                <w:szCs w:val="10"/>
              </w:rPr>
            </w:pPr>
          </w:p>
          <w:p w:rsidR="00805562" w:rsidRPr="00432689" w:rsidRDefault="00805562" w:rsidP="00A617DA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</w:tcPr>
          <w:p w:rsidR="00E169A3" w:rsidRDefault="00E169A3"/>
        </w:tc>
        <w:tc>
          <w:tcPr>
            <w:tcW w:w="7470" w:type="dxa"/>
            <w:tcBorders>
              <w:top w:val="single" w:sz="6" w:space="0" w:color="B2A1C7" w:themeColor="accent4" w:themeTint="99"/>
            </w:tcBorders>
          </w:tcPr>
          <w:p w:rsidR="00E169A3" w:rsidRDefault="00E169A3" w:rsidP="0047589E">
            <w:r>
              <w:t>English and Tagalog</w:t>
            </w:r>
          </w:p>
        </w:tc>
      </w:tr>
      <w:tr w:rsidR="00E169A3" w:rsidTr="003E32A9">
        <w:trPr>
          <w:gridAfter w:val="2"/>
          <w:wAfter w:w="14760" w:type="dxa"/>
        </w:trPr>
        <w:tc>
          <w:tcPr>
            <w:tcW w:w="11070" w:type="dxa"/>
            <w:gridSpan w:val="6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E169A3" w:rsidRPr="00F5137B" w:rsidRDefault="00E169A3" w:rsidP="00A617DA">
            <w:pPr>
              <w:rPr>
                <w:color w:val="FFFFFF" w:themeColor="background1"/>
              </w:rPr>
            </w:pPr>
            <w:r w:rsidRPr="00F5137B">
              <w:rPr>
                <w:b/>
                <w:color w:val="FFFFFF" w:themeColor="background1"/>
              </w:rPr>
              <w:t>DECLARATION</w:t>
            </w:r>
          </w:p>
        </w:tc>
      </w:tr>
      <w:tr w:rsidR="00E169A3" w:rsidTr="003E32A9">
        <w:trPr>
          <w:gridAfter w:val="2"/>
          <w:wAfter w:w="14760" w:type="dxa"/>
          <w:trHeight w:val="1092"/>
        </w:trPr>
        <w:tc>
          <w:tcPr>
            <w:tcW w:w="11070" w:type="dxa"/>
            <w:gridSpan w:val="6"/>
            <w:tcBorders>
              <w:top w:val="single" w:sz="6" w:space="0" w:color="B2A1C7" w:themeColor="accent4" w:themeTint="99"/>
            </w:tcBorders>
          </w:tcPr>
          <w:p w:rsidR="00E169A3" w:rsidRDefault="00E169A3" w:rsidP="00432689"/>
          <w:p w:rsidR="00E169A3" w:rsidRDefault="00E169A3" w:rsidP="00432689">
            <w:r>
              <w:t xml:space="preserve">             I hereby declare that all the information furnished in this document is true to my knowledge and belief.</w:t>
            </w:r>
          </w:p>
          <w:p w:rsidR="00E169A3" w:rsidRDefault="00E169A3" w:rsidP="00432689">
            <w: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3E32A9" w:rsidRPr="003E32A9" w:rsidRDefault="00E169A3" w:rsidP="00C93624">
            <w:pPr>
              <w:pStyle w:val="Default"/>
              <w:tabs>
                <w:tab w:val="left" w:pos="45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561E7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</w:tr>
    </w:tbl>
    <w:p w:rsidR="0024203F" w:rsidRDefault="0024203F" w:rsidP="003E32A9"/>
    <w:sectPr w:rsidR="0024203F" w:rsidSect="009A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pt;height:9.1pt" o:bullet="t">
        <v:imagedata r:id="rId1" o:title="BD14830_"/>
      </v:shape>
    </w:pict>
  </w:numPicBullet>
  <w:numPicBullet w:numPicBulletId="1">
    <w:pict>
      <v:shape id="_x0000_i1030" type="#_x0000_t75" style="width:11.45pt;height:11.45pt" o:bullet="t">
        <v:imagedata r:id="rId2" o:title="msoBE9C"/>
      </v:shape>
    </w:pict>
  </w:numPicBullet>
  <w:numPicBullet w:numPicBulletId="2">
    <w:pict>
      <v:shape id="_x0000_i1031" type="#_x0000_t75" style="width:9.1pt;height:9.1pt" o:bullet="t">
        <v:imagedata r:id="rId3" o:title="BD15020_"/>
      </v:shape>
    </w:pict>
  </w:numPicBullet>
  <w:abstractNum w:abstractNumId="0">
    <w:nsid w:val="03BF659F"/>
    <w:multiLevelType w:val="hybridMultilevel"/>
    <w:tmpl w:val="BCB27824"/>
    <w:lvl w:ilvl="0" w:tplc="CD5600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7204"/>
    <w:multiLevelType w:val="hybridMultilevel"/>
    <w:tmpl w:val="468610C2"/>
    <w:lvl w:ilvl="0" w:tplc="3C9442A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C7335D"/>
    <w:multiLevelType w:val="hybridMultilevel"/>
    <w:tmpl w:val="EC147B78"/>
    <w:lvl w:ilvl="0" w:tplc="2D6E5EE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C327D"/>
    <w:multiLevelType w:val="multilevel"/>
    <w:tmpl w:val="101A20AE"/>
    <w:lvl w:ilvl="0">
      <w:start w:val="1"/>
      <w:numFmt w:val="bullet"/>
      <w:lvlText w:val=""/>
      <w:lvlPicBulletId w:val="2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4">
    <w:nsid w:val="1FBA4FE3"/>
    <w:multiLevelType w:val="hybridMultilevel"/>
    <w:tmpl w:val="DCAE93D0"/>
    <w:lvl w:ilvl="0" w:tplc="3C9442A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82B"/>
    <w:multiLevelType w:val="multilevel"/>
    <w:tmpl w:val="7F88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611B97"/>
    <w:multiLevelType w:val="hybridMultilevel"/>
    <w:tmpl w:val="5652F6BC"/>
    <w:lvl w:ilvl="0" w:tplc="3C9442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3848CC"/>
    <w:multiLevelType w:val="hybridMultilevel"/>
    <w:tmpl w:val="9908321E"/>
    <w:lvl w:ilvl="0" w:tplc="19C042E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797E61"/>
    <w:multiLevelType w:val="hybridMultilevel"/>
    <w:tmpl w:val="AB8A4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6140E"/>
    <w:multiLevelType w:val="hybridMultilevel"/>
    <w:tmpl w:val="AA9A63DC"/>
    <w:lvl w:ilvl="0" w:tplc="B23298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A428AA"/>
    <w:multiLevelType w:val="multilevel"/>
    <w:tmpl w:val="7FB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B6FF1"/>
    <w:multiLevelType w:val="hybridMultilevel"/>
    <w:tmpl w:val="1A769952"/>
    <w:lvl w:ilvl="0" w:tplc="68B0C59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03F"/>
    <w:rsid w:val="00011578"/>
    <w:rsid w:val="00041261"/>
    <w:rsid w:val="00077152"/>
    <w:rsid w:val="000A4024"/>
    <w:rsid w:val="000D3A98"/>
    <w:rsid w:val="00104B7D"/>
    <w:rsid w:val="001418FA"/>
    <w:rsid w:val="00194643"/>
    <w:rsid w:val="001D1D5E"/>
    <w:rsid w:val="0022739A"/>
    <w:rsid w:val="0024203F"/>
    <w:rsid w:val="00252367"/>
    <w:rsid w:val="002644DF"/>
    <w:rsid w:val="00273239"/>
    <w:rsid w:val="00282807"/>
    <w:rsid w:val="00373DC9"/>
    <w:rsid w:val="003B58E2"/>
    <w:rsid w:val="003E32A9"/>
    <w:rsid w:val="003E4A9D"/>
    <w:rsid w:val="004057CF"/>
    <w:rsid w:val="00432689"/>
    <w:rsid w:val="0047589E"/>
    <w:rsid w:val="004D1353"/>
    <w:rsid w:val="00520714"/>
    <w:rsid w:val="0053766C"/>
    <w:rsid w:val="005535C8"/>
    <w:rsid w:val="00566225"/>
    <w:rsid w:val="0059165F"/>
    <w:rsid w:val="005A71FC"/>
    <w:rsid w:val="005C328B"/>
    <w:rsid w:val="00664141"/>
    <w:rsid w:val="00690BEF"/>
    <w:rsid w:val="006C7224"/>
    <w:rsid w:val="00753A6A"/>
    <w:rsid w:val="00755BAF"/>
    <w:rsid w:val="007914BD"/>
    <w:rsid w:val="00805562"/>
    <w:rsid w:val="0081490D"/>
    <w:rsid w:val="00837D07"/>
    <w:rsid w:val="00870385"/>
    <w:rsid w:val="008C4584"/>
    <w:rsid w:val="00900E5C"/>
    <w:rsid w:val="009034DD"/>
    <w:rsid w:val="009153FD"/>
    <w:rsid w:val="009240A1"/>
    <w:rsid w:val="00980DB3"/>
    <w:rsid w:val="00990285"/>
    <w:rsid w:val="009A1839"/>
    <w:rsid w:val="009A497B"/>
    <w:rsid w:val="009D6B83"/>
    <w:rsid w:val="009E6764"/>
    <w:rsid w:val="00A047F8"/>
    <w:rsid w:val="00A37EA3"/>
    <w:rsid w:val="00A552DD"/>
    <w:rsid w:val="00AA21E5"/>
    <w:rsid w:val="00AE0358"/>
    <w:rsid w:val="00B0200E"/>
    <w:rsid w:val="00B05242"/>
    <w:rsid w:val="00B16BCA"/>
    <w:rsid w:val="00B522A8"/>
    <w:rsid w:val="00BF17C9"/>
    <w:rsid w:val="00BF4423"/>
    <w:rsid w:val="00C1298E"/>
    <w:rsid w:val="00C14821"/>
    <w:rsid w:val="00C21460"/>
    <w:rsid w:val="00C35DA6"/>
    <w:rsid w:val="00C561E7"/>
    <w:rsid w:val="00C81AC7"/>
    <w:rsid w:val="00C84910"/>
    <w:rsid w:val="00C93624"/>
    <w:rsid w:val="00CB1D32"/>
    <w:rsid w:val="00CF46B8"/>
    <w:rsid w:val="00D7117B"/>
    <w:rsid w:val="00D842AC"/>
    <w:rsid w:val="00DA523D"/>
    <w:rsid w:val="00DC1FCF"/>
    <w:rsid w:val="00DC348C"/>
    <w:rsid w:val="00DE5B6A"/>
    <w:rsid w:val="00DE60A8"/>
    <w:rsid w:val="00DF3080"/>
    <w:rsid w:val="00DF5075"/>
    <w:rsid w:val="00DF578F"/>
    <w:rsid w:val="00E169A3"/>
    <w:rsid w:val="00E264F6"/>
    <w:rsid w:val="00E26B71"/>
    <w:rsid w:val="00E72C88"/>
    <w:rsid w:val="00E847A4"/>
    <w:rsid w:val="00E953D9"/>
    <w:rsid w:val="00EA27F7"/>
    <w:rsid w:val="00ED4F44"/>
    <w:rsid w:val="00EF0F24"/>
    <w:rsid w:val="00F5137B"/>
    <w:rsid w:val="00F82CB9"/>
    <w:rsid w:val="00F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6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578F"/>
    <w:rPr>
      <w:b/>
      <w:bCs/>
    </w:rPr>
  </w:style>
  <w:style w:type="character" w:customStyle="1" w:styleId="apple-converted-space">
    <w:name w:val="apple-converted-space"/>
    <w:basedOn w:val="DefaultParagraphFont"/>
    <w:rsid w:val="00DF578F"/>
  </w:style>
  <w:style w:type="paragraph" w:styleId="NoSpacing">
    <w:name w:val="No Spacing"/>
    <w:uiPriority w:val="1"/>
    <w:qFormat/>
    <w:rsid w:val="00C12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ETHEL.3668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BCE5-CDAD-4B8B-B144-300B670F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pchange</dc:creator>
  <cp:lastModifiedBy>602HRDESK</cp:lastModifiedBy>
  <cp:revision>6</cp:revision>
  <dcterms:created xsi:type="dcterms:W3CDTF">2017-05-03T04:26:00Z</dcterms:created>
  <dcterms:modified xsi:type="dcterms:W3CDTF">2017-05-10T12:17:00Z</dcterms:modified>
</cp:coreProperties>
</file>