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7953" w14:textId="77777777" w:rsidR="00316A5F" w:rsidRPr="003D2417" w:rsidRDefault="00316A5F" w:rsidP="00D1571C">
      <w:pPr>
        <w:widowControl w:val="0"/>
        <w:autoSpaceDE w:val="0"/>
        <w:autoSpaceDN w:val="0"/>
        <w:adjustRightInd w:val="0"/>
        <w:spacing w:after="240"/>
        <w:jc w:val="center"/>
        <w:rPr>
          <w:rFonts w:ascii="Arial Black" w:hAnsi="Arial Black" w:cs="Times New Roman"/>
          <w:b/>
          <w:u w:val="single"/>
        </w:rPr>
      </w:pPr>
      <w:r w:rsidRPr="003D2417">
        <w:rPr>
          <w:rFonts w:ascii="Arial Black" w:hAnsi="Arial Black" w:cs="Times New Roman"/>
          <w:b/>
          <w:u w:val="single"/>
        </w:rPr>
        <w:t>Curriculum Vitae</w:t>
      </w:r>
    </w:p>
    <w:p w14:paraId="07571F9C" w14:textId="4A828A5E" w:rsidR="0016155F" w:rsidRDefault="0016155F" w:rsidP="00D1571C">
      <w:pPr>
        <w:widowControl w:val="0"/>
        <w:autoSpaceDE w:val="0"/>
        <w:autoSpaceDN w:val="0"/>
        <w:adjustRightInd w:val="0"/>
        <w:spacing w:after="240"/>
        <w:jc w:val="both"/>
        <w:rPr>
          <w:rFonts w:ascii="Times New Roman" w:hAnsi="Times New Roman" w:cs="Times New Roman"/>
        </w:rPr>
      </w:pPr>
    </w:p>
    <w:p w14:paraId="761E3134" w14:textId="36D742FA" w:rsidR="00316A5F" w:rsidRPr="0016155F" w:rsidRDefault="0016155F" w:rsidP="00D1571C">
      <w:pPr>
        <w:widowControl w:val="0"/>
        <w:autoSpaceDE w:val="0"/>
        <w:autoSpaceDN w:val="0"/>
        <w:adjustRightInd w:val="0"/>
        <w:spacing w:after="240"/>
        <w:jc w:val="both"/>
        <w:rPr>
          <w:rFonts w:ascii="Times New Roman" w:hAnsi="Times New Roman" w:cs="Times New Roman"/>
          <w:b/>
          <w:u w:val="single"/>
        </w:rPr>
      </w:pPr>
      <w:r w:rsidRPr="0016155F">
        <w:rPr>
          <w:rFonts w:ascii="Times New Roman" w:hAnsi="Times New Roman" w:cs="Times New Roman"/>
          <w:b/>
          <w:u w:val="single"/>
        </w:rPr>
        <w:t>Personal Data:</w:t>
      </w:r>
      <w:bookmarkStart w:id="0" w:name="_GoBack"/>
      <w:bookmarkEnd w:id="0"/>
    </w:p>
    <w:p w14:paraId="7605FAEB" w14:textId="77777777" w:rsidR="00ED3BBF" w:rsidRDefault="00316A5F"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sidRPr="00D1571C">
        <w:rPr>
          <w:rFonts w:ascii="Times New Roman" w:hAnsi="Times New Roman" w:cs="Times New Roman"/>
        </w:rPr>
        <w:t xml:space="preserve"> </w:t>
      </w:r>
      <w:r w:rsidRPr="00D1571C">
        <w:rPr>
          <w:rFonts w:ascii="Times" w:hAnsi="Times" w:cs="Times"/>
          <w:b/>
          <w:bCs/>
        </w:rPr>
        <w:t>Name</w:t>
      </w:r>
      <w:r w:rsidRPr="00D1571C">
        <w:rPr>
          <w:rFonts w:ascii="Times New Roman" w:hAnsi="Times New Roman" w:cs="Times New Roman"/>
        </w:rPr>
        <w:t>: Riyadh</w:t>
      </w:r>
    </w:p>
    <w:p w14:paraId="7F527FBD" w14:textId="30D0E0DD" w:rsidR="00316A5F" w:rsidRPr="00ED3BBF" w:rsidRDefault="00ED3BBF" w:rsidP="00ED3BBF">
      <w:pPr>
        <w:widowControl w:val="0"/>
        <w:numPr>
          <w:ilvl w:val="0"/>
          <w:numId w:val="1"/>
        </w:numPr>
        <w:tabs>
          <w:tab w:val="left" w:pos="-142"/>
          <w:tab w:val="left" w:pos="220"/>
        </w:tabs>
        <w:autoSpaceDE w:val="0"/>
        <w:autoSpaceDN w:val="0"/>
        <w:adjustRightInd w:val="0"/>
        <w:spacing w:after="240"/>
        <w:jc w:val="both"/>
        <w:rPr>
          <w:rFonts w:ascii="Times New Roman" w:hAnsi="Times New Roman" w:cs="Times New Roman"/>
          <w:sz w:val="44"/>
          <w:szCs w:val="44"/>
        </w:rPr>
      </w:pPr>
      <w:hyperlink r:id="rId8" w:history="1">
        <w:r w:rsidRPr="00ED3BBF">
          <w:rPr>
            <w:rStyle w:val="Hyperlink"/>
            <w:rFonts w:ascii="Times New Roman" w:hAnsi="Times New Roman" w:cs="Times New Roman"/>
            <w:sz w:val="44"/>
            <w:szCs w:val="44"/>
          </w:rPr>
          <w:t>Riyadh.367354@2freemail.com</w:t>
        </w:r>
      </w:hyperlink>
      <w:r w:rsidRPr="00ED3BBF">
        <w:rPr>
          <w:rFonts w:ascii="Times New Roman" w:hAnsi="Times New Roman" w:cs="Times New Roman"/>
          <w:sz w:val="44"/>
          <w:szCs w:val="44"/>
        </w:rPr>
        <w:t xml:space="preserve"> </w:t>
      </w:r>
      <w:r w:rsidR="00316A5F" w:rsidRPr="00ED3BBF">
        <w:rPr>
          <w:rFonts w:ascii="Times New Roman" w:hAnsi="Times New Roman" w:cs="Times New Roman"/>
          <w:sz w:val="44"/>
          <w:szCs w:val="44"/>
        </w:rPr>
        <w:t xml:space="preserve"> </w:t>
      </w:r>
    </w:p>
    <w:p w14:paraId="038F7194" w14:textId="77777777" w:rsidR="0090664D" w:rsidRDefault="0090664D" w:rsidP="00ED3BBF">
      <w:pPr>
        <w:widowControl w:val="0"/>
        <w:tabs>
          <w:tab w:val="left" w:pos="-142"/>
          <w:tab w:val="left" w:pos="220"/>
        </w:tabs>
        <w:autoSpaceDE w:val="0"/>
        <w:autoSpaceDN w:val="0"/>
        <w:adjustRightInd w:val="0"/>
        <w:spacing w:after="240"/>
        <w:jc w:val="both"/>
        <w:rPr>
          <w:rFonts w:ascii="Times" w:hAnsi="Times" w:cs="Times"/>
          <w:b/>
          <w:bCs/>
        </w:rPr>
      </w:pPr>
    </w:p>
    <w:p w14:paraId="7BF7B9A5" w14:textId="77777777" w:rsidR="00ED3BBF" w:rsidRDefault="00ED3BBF" w:rsidP="00ED3BBF">
      <w:pPr>
        <w:widowControl w:val="0"/>
        <w:tabs>
          <w:tab w:val="left" w:pos="-142"/>
          <w:tab w:val="left" w:pos="220"/>
        </w:tabs>
        <w:autoSpaceDE w:val="0"/>
        <w:autoSpaceDN w:val="0"/>
        <w:adjustRightInd w:val="0"/>
        <w:spacing w:after="240"/>
        <w:jc w:val="both"/>
        <w:rPr>
          <w:rFonts w:ascii="Times" w:hAnsi="Times" w:cs="Times"/>
          <w:b/>
          <w:bCs/>
        </w:rPr>
      </w:pPr>
    </w:p>
    <w:p w14:paraId="6999E002" w14:textId="77777777" w:rsidR="00ED3BBF" w:rsidRDefault="00ED3BBF" w:rsidP="00ED3BBF">
      <w:pPr>
        <w:widowControl w:val="0"/>
        <w:tabs>
          <w:tab w:val="left" w:pos="-142"/>
          <w:tab w:val="left" w:pos="220"/>
        </w:tabs>
        <w:autoSpaceDE w:val="0"/>
        <w:autoSpaceDN w:val="0"/>
        <w:adjustRightInd w:val="0"/>
        <w:spacing w:after="240"/>
        <w:jc w:val="both"/>
        <w:rPr>
          <w:rFonts w:ascii="Times" w:hAnsi="Times" w:cs="Times"/>
          <w:b/>
          <w:bCs/>
        </w:rPr>
      </w:pPr>
    </w:p>
    <w:p w14:paraId="4F338A50" w14:textId="77777777" w:rsidR="00ED3BBF" w:rsidRPr="0016155F" w:rsidRDefault="00ED3BBF" w:rsidP="00ED3BBF">
      <w:pPr>
        <w:widowControl w:val="0"/>
        <w:tabs>
          <w:tab w:val="left" w:pos="-142"/>
          <w:tab w:val="left" w:pos="220"/>
        </w:tabs>
        <w:autoSpaceDE w:val="0"/>
        <w:autoSpaceDN w:val="0"/>
        <w:adjustRightInd w:val="0"/>
        <w:spacing w:after="240"/>
        <w:jc w:val="both"/>
        <w:rPr>
          <w:rFonts w:ascii="Times" w:hAnsi="Times" w:cs="Times"/>
          <w:b/>
          <w:bCs/>
        </w:rPr>
      </w:pPr>
    </w:p>
    <w:p w14:paraId="3104E494" w14:textId="77777777" w:rsidR="00316A5F" w:rsidRPr="0016155F" w:rsidRDefault="00316A5F" w:rsidP="00D1571C">
      <w:pPr>
        <w:widowControl w:val="0"/>
        <w:numPr>
          <w:ilvl w:val="0"/>
          <w:numId w:val="1"/>
        </w:numPr>
        <w:tabs>
          <w:tab w:val="left" w:pos="-142"/>
          <w:tab w:val="left" w:pos="220"/>
        </w:tabs>
        <w:autoSpaceDE w:val="0"/>
        <w:autoSpaceDN w:val="0"/>
        <w:adjustRightInd w:val="0"/>
        <w:spacing w:after="240"/>
        <w:ind w:left="0" w:hanging="142"/>
        <w:jc w:val="both"/>
        <w:rPr>
          <w:rFonts w:ascii="Times" w:hAnsi="Times" w:cs="Times"/>
          <w:b/>
          <w:bCs/>
          <w:u w:val="single"/>
        </w:rPr>
      </w:pPr>
      <w:r w:rsidRPr="0016155F">
        <w:rPr>
          <w:rFonts w:ascii="Times" w:hAnsi="Times" w:cs="Times"/>
          <w:b/>
          <w:bCs/>
          <w:u w:val="single"/>
        </w:rPr>
        <w:t>Education:</w:t>
      </w:r>
    </w:p>
    <w:p w14:paraId="23C1C2E1" w14:textId="77777777" w:rsidR="00316A5F" w:rsidRPr="00D1571C" w:rsidRDefault="00316A5F"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sidRPr="00D1571C">
        <w:rPr>
          <w:rFonts w:ascii="Times New Roman" w:hAnsi="Times New Roman" w:cs="Times New Roman"/>
        </w:rPr>
        <w:tab/>
        <w:t xml:space="preserve">- Scientific section of Secondary School (1998). </w:t>
      </w:r>
    </w:p>
    <w:p w14:paraId="5B5E05A8" w14:textId="77777777" w:rsidR="00316A5F" w:rsidRDefault="00316A5F"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sidRPr="00D1571C">
        <w:rPr>
          <w:rFonts w:ascii="Times New Roman" w:hAnsi="Times New Roman" w:cs="Times New Roman"/>
        </w:rPr>
        <w:tab/>
        <w:t xml:space="preserve">- Bachelor’s degree in Dentistry. B.D.S. University of </w:t>
      </w:r>
      <w:proofErr w:type="spellStart"/>
      <w:r w:rsidRPr="00D1571C">
        <w:rPr>
          <w:rFonts w:ascii="Times New Roman" w:hAnsi="Times New Roman" w:cs="Times New Roman"/>
        </w:rPr>
        <w:t>Ibb</w:t>
      </w:r>
      <w:proofErr w:type="spellEnd"/>
      <w:r w:rsidRPr="00D1571C">
        <w:rPr>
          <w:rFonts w:ascii="Times New Roman" w:hAnsi="Times New Roman" w:cs="Times New Roman"/>
        </w:rPr>
        <w:t xml:space="preserve"> (2000-2005).  Faculty of Dentistry.</w:t>
      </w:r>
      <w:proofErr w:type="gramStart"/>
      <w:r w:rsidRPr="00D1571C">
        <w:rPr>
          <w:rFonts w:ascii="Times New Roman" w:hAnsi="Times New Roman" w:cs="Times New Roman"/>
        </w:rPr>
        <w:t> (</w:t>
      </w:r>
      <w:proofErr w:type="gramEnd"/>
      <w:r w:rsidRPr="00D1571C">
        <w:rPr>
          <w:rFonts w:ascii="Times New Roman" w:hAnsi="Times New Roman" w:cs="Times New Roman"/>
        </w:rPr>
        <w:t>grade: Good)</w:t>
      </w:r>
      <w:r w:rsidR="0015578C">
        <w:rPr>
          <w:rFonts w:ascii="Times New Roman" w:hAnsi="Times New Roman" w:cs="Times New Roman"/>
        </w:rPr>
        <w:t>.</w:t>
      </w:r>
    </w:p>
    <w:p w14:paraId="3AD9308C" w14:textId="4A67F8A3" w:rsidR="00C35706" w:rsidRDefault="00C35706"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Pr>
          <w:rFonts w:ascii="Times New Roman" w:hAnsi="Times New Roman" w:cs="Times New Roman"/>
        </w:rPr>
        <w:t xml:space="preserve"> - </w:t>
      </w:r>
      <w:r w:rsidR="00581B7B">
        <w:rPr>
          <w:rFonts w:ascii="Times New Roman" w:hAnsi="Times New Roman" w:cs="Times New Roman"/>
        </w:rPr>
        <w:t>Postgraduate</w:t>
      </w:r>
      <w:r>
        <w:rPr>
          <w:rFonts w:ascii="Times New Roman" w:hAnsi="Times New Roman" w:cs="Times New Roman"/>
        </w:rPr>
        <w:t xml:space="preserve"> </w:t>
      </w:r>
      <w:proofErr w:type="spellStart"/>
      <w:r w:rsidR="005F0914">
        <w:rPr>
          <w:rFonts w:ascii="Times New Roman" w:hAnsi="Times New Roman" w:cs="Times New Roman"/>
        </w:rPr>
        <w:t>PgMsc</w:t>
      </w:r>
      <w:proofErr w:type="spellEnd"/>
      <w:r w:rsidR="005F0914">
        <w:rPr>
          <w:rFonts w:ascii="Times New Roman" w:hAnsi="Times New Roman" w:cs="Times New Roman"/>
        </w:rPr>
        <w:t>.</w:t>
      </w:r>
      <w:r>
        <w:rPr>
          <w:rFonts w:ascii="Times New Roman" w:hAnsi="Times New Roman" w:cs="Times New Roman"/>
        </w:rPr>
        <w:t xml:space="preserve"> in primary dental care – Edinburgh </w:t>
      </w:r>
      <w:proofErr w:type="gramStart"/>
      <w:r>
        <w:rPr>
          <w:rFonts w:ascii="Times New Roman" w:hAnsi="Times New Roman" w:cs="Times New Roman"/>
        </w:rPr>
        <w:t>university</w:t>
      </w:r>
      <w:proofErr w:type="gramEnd"/>
      <w:r>
        <w:rPr>
          <w:rFonts w:ascii="Times New Roman" w:hAnsi="Times New Roman" w:cs="Times New Roman"/>
        </w:rPr>
        <w:t xml:space="preserve"> from 2017 </w:t>
      </w:r>
      <w:r w:rsidR="00B32F61">
        <w:rPr>
          <w:rFonts w:ascii="Times New Roman" w:hAnsi="Times New Roman" w:cs="Times New Roman"/>
        </w:rPr>
        <w:t>(not finished</w:t>
      </w:r>
      <w:r>
        <w:rPr>
          <w:rFonts w:ascii="Times New Roman" w:hAnsi="Times New Roman" w:cs="Times New Roman"/>
        </w:rPr>
        <w:t>)</w:t>
      </w:r>
      <w:r w:rsidR="00581B7B">
        <w:rPr>
          <w:rFonts w:ascii="Times New Roman" w:hAnsi="Times New Roman" w:cs="Times New Roman"/>
        </w:rPr>
        <w:t>.</w:t>
      </w:r>
    </w:p>
    <w:p w14:paraId="7989479D" w14:textId="4710570D" w:rsidR="00581B7B" w:rsidRDefault="00581B7B"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Pr>
          <w:rFonts w:ascii="Times New Roman" w:hAnsi="Times New Roman" w:cs="Times New Roman"/>
        </w:rPr>
        <w:t>- Smile designer – DSD member.</w:t>
      </w:r>
    </w:p>
    <w:p w14:paraId="1EE8E4A3" w14:textId="03ED925C" w:rsidR="0016155F" w:rsidRPr="0016155F" w:rsidRDefault="0016155F" w:rsidP="00D1571C">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b/>
          <w:u w:val="single"/>
        </w:rPr>
      </w:pPr>
      <w:r w:rsidRPr="0016155F">
        <w:rPr>
          <w:rFonts w:ascii="Times New Roman" w:hAnsi="Times New Roman" w:cs="Times New Roman"/>
          <w:b/>
          <w:u w:val="single"/>
        </w:rPr>
        <w:t>Courses and Training:</w:t>
      </w:r>
    </w:p>
    <w:tbl>
      <w:tblPr>
        <w:tblStyle w:val="TableGrid"/>
        <w:tblW w:w="0" w:type="auto"/>
        <w:tblLook w:val="04A0" w:firstRow="1" w:lastRow="0" w:firstColumn="1" w:lastColumn="0" w:noHBand="0" w:noVBand="1"/>
      </w:tblPr>
      <w:tblGrid>
        <w:gridCol w:w="1808"/>
        <w:gridCol w:w="5551"/>
        <w:gridCol w:w="1497"/>
      </w:tblGrid>
      <w:tr w:rsidR="0016155F" w14:paraId="78DE73AE" w14:textId="77777777" w:rsidTr="005F0914">
        <w:tc>
          <w:tcPr>
            <w:tcW w:w="1088" w:type="dxa"/>
          </w:tcPr>
          <w:p w14:paraId="07F86B87" w14:textId="77777777" w:rsidR="0016155F" w:rsidRPr="0016155F" w:rsidRDefault="0016155F" w:rsidP="0016155F">
            <w:pPr>
              <w:pStyle w:val="ListParagraph"/>
              <w:numPr>
                <w:ilvl w:val="0"/>
                <w:numId w:val="1"/>
              </w:numPr>
              <w:jc w:val="center"/>
              <w:rPr>
                <w:b/>
              </w:rPr>
            </w:pPr>
            <w:r w:rsidRPr="0016155F">
              <w:rPr>
                <w:b/>
              </w:rPr>
              <w:t>Year</w:t>
            </w:r>
          </w:p>
        </w:tc>
        <w:tc>
          <w:tcPr>
            <w:tcW w:w="6202" w:type="dxa"/>
          </w:tcPr>
          <w:p w14:paraId="6041DDB4" w14:textId="77777777" w:rsidR="0016155F" w:rsidRPr="00F96370" w:rsidRDefault="0016155F" w:rsidP="0016155F">
            <w:pPr>
              <w:jc w:val="center"/>
              <w:rPr>
                <w:b/>
              </w:rPr>
            </w:pPr>
            <w:r w:rsidRPr="00F96370">
              <w:rPr>
                <w:b/>
              </w:rPr>
              <w:t>Description</w:t>
            </w:r>
          </w:p>
        </w:tc>
        <w:tc>
          <w:tcPr>
            <w:tcW w:w="1497" w:type="dxa"/>
          </w:tcPr>
          <w:p w14:paraId="59E31D0D" w14:textId="77777777" w:rsidR="0016155F" w:rsidRPr="00F96370" w:rsidRDefault="0016155F" w:rsidP="0016155F">
            <w:pPr>
              <w:jc w:val="center"/>
              <w:rPr>
                <w:b/>
              </w:rPr>
            </w:pPr>
            <w:r w:rsidRPr="00F96370">
              <w:rPr>
                <w:b/>
              </w:rPr>
              <w:t>Place</w:t>
            </w:r>
          </w:p>
        </w:tc>
      </w:tr>
      <w:tr w:rsidR="00C83B41" w14:paraId="24D74B99" w14:textId="77777777" w:rsidTr="00993736">
        <w:trPr>
          <w:trHeight w:val="112"/>
        </w:trPr>
        <w:tc>
          <w:tcPr>
            <w:tcW w:w="1088" w:type="dxa"/>
          </w:tcPr>
          <w:p w14:paraId="3C824BF3" w14:textId="4E341BE9" w:rsidR="00C83B41" w:rsidRPr="00C35706" w:rsidRDefault="00C83B41" w:rsidP="00C35706">
            <w:pPr>
              <w:jc w:val="center"/>
            </w:pPr>
            <w:r>
              <w:t>2017</w:t>
            </w:r>
          </w:p>
        </w:tc>
        <w:tc>
          <w:tcPr>
            <w:tcW w:w="6202" w:type="dxa"/>
          </w:tcPr>
          <w:p w14:paraId="6DA88271" w14:textId="3ACF0E13" w:rsidR="00C83B41" w:rsidRPr="00C35706" w:rsidRDefault="00C83B41" w:rsidP="005F0914">
            <w:pPr>
              <w:jc w:val="center"/>
            </w:pPr>
            <w:r>
              <w:t xml:space="preserve">Improving dental photography – Birmingham University </w:t>
            </w:r>
          </w:p>
        </w:tc>
        <w:tc>
          <w:tcPr>
            <w:tcW w:w="1497" w:type="dxa"/>
          </w:tcPr>
          <w:p w14:paraId="52FDBE76" w14:textId="345BBC14" w:rsidR="00C83B41" w:rsidRPr="00E61C3A" w:rsidRDefault="00C83B41" w:rsidP="00E61C3A">
            <w:pPr>
              <w:jc w:val="center"/>
            </w:pPr>
            <w:r>
              <w:t xml:space="preserve">Birmingham </w:t>
            </w:r>
          </w:p>
        </w:tc>
      </w:tr>
      <w:tr w:rsidR="00C83B41" w14:paraId="6AA6C97D" w14:textId="77777777" w:rsidTr="00993736">
        <w:trPr>
          <w:trHeight w:val="112"/>
        </w:trPr>
        <w:tc>
          <w:tcPr>
            <w:tcW w:w="1088" w:type="dxa"/>
          </w:tcPr>
          <w:p w14:paraId="5BFF6423" w14:textId="62CC31AD" w:rsidR="00C83B41" w:rsidRPr="00C35706" w:rsidRDefault="00C83B41" w:rsidP="00C35706">
            <w:pPr>
              <w:jc w:val="center"/>
            </w:pPr>
            <w:r>
              <w:t>2016</w:t>
            </w:r>
          </w:p>
        </w:tc>
        <w:tc>
          <w:tcPr>
            <w:tcW w:w="6202" w:type="dxa"/>
          </w:tcPr>
          <w:p w14:paraId="6FB16E93" w14:textId="4E9AA020" w:rsidR="00C83B41" w:rsidRPr="00C35706" w:rsidRDefault="00C83B41" w:rsidP="005F0914">
            <w:pPr>
              <w:jc w:val="center"/>
            </w:pPr>
            <w:r>
              <w:t>Attended conference of European prosthetic Association (EPA) German society for prosthetic dentistry and Biomaterials (</w:t>
            </w:r>
            <w:proofErr w:type="spellStart"/>
            <w:r>
              <w:t>DGPro</w:t>
            </w:r>
            <w:proofErr w:type="spellEnd"/>
            <w:r>
              <w:t>)</w:t>
            </w:r>
          </w:p>
        </w:tc>
        <w:tc>
          <w:tcPr>
            <w:tcW w:w="1497" w:type="dxa"/>
          </w:tcPr>
          <w:p w14:paraId="04EBF1C5" w14:textId="1CFDC325" w:rsidR="00C83B41" w:rsidRPr="00E61C3A" w:rsidRDefault="00C83B41" w:rsidP="00E61C3A">
            <w:pPr>
              <w:jc w:val="center"/>
            </w:pPr>
            <w:r>
              <w:t>Germany</w:t>
            </w:r>
          </w:p>
        </w:tc>
      </w:tr>
      <w:tr w:rsidR="00E61C3A" w14:paraId="65557A85" w14:textId="77777777" w:rsidTr="00E61C3A">
        <w:trPr>
          <w:trHeight w:val="112"/>
        </w:trPr>
        <w:tc>
          <w:tcPr>
            <w:tcW w:w="1088" w:type="dxa"/>
          </w:tcPr>
          <w:p w14:paraId="790B3032" w14:textId="34716C22" w:rsidR="00E61C3A" w:rsidRDefault="00E61C3A" w:rsidP="00C35706">
            <w:pPr>
              <w:jc w:val="center"/>
            </w:pPr>
            <w:r>
              <w:t>2016</w:t>
            </w:r>
          </w:p>
        </w:tc>
        <w:tc>
          <w:tcPr>
            <w:tcW w:w="6202" w:type="dxa"/>
          </w:tcPr>
          <w:p w14:paraId="711571FC" w14:textId="77777777" w:rsidR="00E61C3A" w:rsidRDefault="00AE0391" w:rsidP="005F0914">
            <w:pPr>
              <w:jc w:val="center"/>
            </w:pPr>
            <w:r>
              <w:t>Workshop: How to reduce barriers in fixed &amp; removable prosthetic by use of technology?</w:t>
            </w:r>
          </w:p>
          <w:p w14:paraId="3D44F69C" w14:textId="71483915" w:rsidR="00AE0391" w:rsidRDefault="00AE0391" w:rsidP="005F0914">
            <w:pPr>
              <w:jc w:val="center"/>
            </w:pPr>
            <w:r>
              <w:t xml:space="preserve">Vincent </w:t>
            </w:r>
            <w:proofErr w:type="spellStart"/>
            <w:r>
              <w:t>Fehmer</w:t>
            </w:r>
            <w:proofErr w:type="spellEnd"/>
            <w:r>
              <w:t xml:space="preserve"> (Geneva/CH)</w:t>
            </w:r>
          </w:p>
        </w:tc>
        <w:tc>
          <w:tcPr>
            <w:tcW w:w="1497" w:type="dxa"/>
          </w:tcPr>
          <w:p w14:paraId="19B58FAC" w14:textId="7AC2D25C" w:rsidR="00E61C3A" w:rsidRDefault="00AE0391" w:rsidP="00E61C3A">
            <w:pPr>
              <w:jc w:val="center"/>
            </w:pPr>
            <w:r>
              <w:t>Germany</w:t>
            </w:r>
          </w:p>
        </w:tc>
      </w:tr>
      <w:tr w:rsidR="00E61C3A" w14:paraId="3050C333" w14:textId="77777777" w:rsidTr="00E61C3A">
        <w:trPr>
          <w:trHeight w:val="112"/>
        </w:trPr>
        <w:tc>
          <w:tcPr>
            <w:tcW w:w="1088" w:type="dxa"/>
          </w:tcPr>
          <w:p w14:paraId="45941301" w14:textId="5EC2C68F" w:rsidR="00E61C3A" w:rsidRDefault="00E61C3A" w:rsidP="00C35706">
            <w:pPr>
              <w:jc w:val="center"/>
            </w:pPr>
            <w:r>
              <w:t>2016</w:t>
            </w:r>
          </w:p>
        </w:tc>
        <w:tc>
          <w:tcPr>
            <w:tcW w:w="6202" w:type="dxa"/>
          </w:tcPr>
          <w:p w14:paraId="5CA9E002" w14:textId="7E4E28F1" w:rsidR="00E61C3A" w:rsidRDefault="00E61C3A" w:rsidP="00E61C3A">
            <w:pPr>
              <w:jc w:val="center"/>
            </w:pPr>
            <w:r>
              <w:t xml:space="preserve">Workshop: contemporary digital workflows in dentistry. Speaker : Sven Reich (Aachen/DE) </w:t>
            </w:r>
          </w:p>
        </w:tc>
        <w:tc>
          <w:tcPr>
            <w:tcW w:w="1497" w:type="dxa"/>
          </w:tcPr>
          <w:p w14:paraId="69B85673" w14:textId="77777777" w:rsidR="00E61C3A" w:rsidRDefault="00E61C3A" w:rsidP="00E61C3A">
            <w:pPr>
              <w:jc w:val="center"/>
            </w:pPr>
            <w:r>
              <w:t>Germany</w:t>
            </w:r>
          </w:p>
          <w:p w14:paraId="5FD9752F" w14:textId="77777777" w:rsidR="00E61C3A" w:rsidRDefault="00E61C3A" w:rsidP="00E61C3A"/>
          <w:p w14:paraId="7C0393F9" w14:textId="77777777" w:rsidR="00E61C3A" w:rsidRDefault="00E61C3A" w:rsidP="00E61C3A">
            <w:pPr>
              <w:jc w:val="center"/>
            </w:pPr>
          </w:p>
        </w:tc>
      </w:tr>
      <w:tr w:rsidR="00E61C3A" w14:paraId="2D15B0CE" w14:textId="77777777" w:rsidTr="005F0914">
        <w:trPr>
          <w:trHeight w:val="224"/>
        </w:trPr>
        <w:tc>
          <w:tcPr>
            <w:tcW w:w="1088" w:type="dxa"/>
          </w:tcPr>
          <w:p w14:paraId="7F3611FF" w14:textId="71219E89" w:rsidR="00E61C3A" w:rsidRDefault="00E61C3A" w:rsidP="00C35706">
            <w:pPr>
              <w:jc w:val="center"/>
            </w:pPr>
            <w:r>
              <w:t>2016</w:t>
            </w:r>
          </w:p>
        </w:tc>
        <w:tc>
          <w:tcPr>
            <w:tcW w:w="6202" w:type="dxa"/>
          </w:tcPr>
          <w:p w14:paraId="585D603E" w14:textId="31CBE86E" w:rsidR="00E61C3A" w:rsidRDefault="00E61C3A" w:rsidP="005F0914">
            <w:pPr>
              <w:jc w:val="center"/>
            </w:pPr>
            <w:r>
              <w:t xml:space="preserve">Design chrome removable dentures on 3Shape CAD/CAM software </w:t>
            </w:r>
          </w:p>
        </w:tc>
        <w:tc>
          <w:tcPr>
            <w:tcW w:w="1497" w:type="dxa"/>
          </w:tcPr>
          <w:p w14:paraId="76A084C5" w14:textId="77777777" w:rsidR="00E61C3A" w:rsidRDefault="00E61C3A" w:rsidP="00E61C3A">
            <w:pPr>
              <w:jc w:val="center"/>
            </w:pPr>
            <w:r>
              <w:t xml:space="preserve">Denmark </w:t>
            </w:r>
          </w:p>
          <w:p w14:paraId="07127E58" w14:textId="77777777" w:rsidR="00E61C3A" w:rsidRDefault="00E61C3A" w:rsidP="00E61C3A"/>
          <w:p w14:paraId="11420710" w14:textId="77777777" w:rsidR="00E61C3A" w:rsidRDefault="00E61C3A" w:rsidP="00C35706">
            <w:pPr>
              <w:jc w:val="center"/>
            </w:pPr>
          </w:p>
        </w:tc>
      </w:tr>
      <w:tr w:rsidR="005F0914" w14:paraId="7C558ED8" w14:textId="77777777" w:rsidTr="005F0914">
        <w:trPr>
          <w:trHeight w:val="112"/>
        </w:trPr>
        <w:tc>
          <w:tcPr>
            <w:tcW w:w="1088" w:type="dxa"/>
          </w:tcPr>
          <w:p w14:paraId="42BC3993" w14:textId="7174671F" w:rsidR="005F0914" w:rsidRPr="00C35706" w:rsidRDefault="005F0914" w:rsidP="005F0914">
            <w:pPr>
              <w:jc w:val="center"/>
            </w:pPr>
            <w:r>
              <w:lastRenderedPageBreak/>
              <w:t>2016</w:t>
            </w:r>
          </w:p>
        </w:tc>
        <w:tc>
          <w:tcPr>
            <w:tcW w:w="6202" w:type="dxa"/>
          </w:tcPr>
          <w:p w14:paraId="49F98169" w14:textId="08989C5C" w:rsidR="005F0914" w:rsidRPr="00C35706" w:rsidRDefault="005F0914" w:rsidP="005F0914">
            <w:pPr>
              <w:jc w:val="center"/>
            </w:pPr>
            <w:r>
              <w:t>Digital Denture workflow. Online training by global dental science (</w:t>
            </w:r>
            <w:proofErr w:type="spellStart"/>
            <w:r>
              <w:t>avadent</w:t>
            </w:r>
            <w:proofErr w:type="spellEnd"/>
            <w:r>
              <w:t>).</w:t>
            </w:r>
          </w:p>
        </w:tc>
        <w:tc>
          <w:tcPr>
            <w:tcW w:w="1497" w:type="dxa"/>
          </w:tcPr>
          <w:p w14:paraId="61B336D5" w14:textId="77777777" w:rsidR="005F0914" w:rsidRDefault="005F0914" w:rsidP="005F0914">
            <w:pPr>
              <w:tabs>
                <w:tab w:val="center" w:pos="640"/>
              </w:tabs>
              <w:jc w:val="center"/>
            </w:pPr>
            <w:r>
              <w:t>Webinar</w:t>
            </w:r>
          </w:p>
          <w:p w14:paraId="334B792C" w14:textId="77777777" w:rsidR="005F0914" w:rsidRDefault="005F0914" w:rsidP="005F0914">
            <w:pPr>
              <w:jc w:val="center"/>
            </w:pPr>
          </w:p>
          <w:p w14:paraId="714B99BB" w14:textId="4207DD29" w:rsidR="005F0914" w:rsidRPr="00C35706" w:rsidRDefault="005F0914" w:rsidP="005F0914">
            <w:pPr>
              <w:jc w:val="center"/>
            </w:pPr>
          </w:p>
        </w:tc>
      </w:tr>
      <w:tr w:rsidR="00C35706" w14:paraId="49E82BB6" w14:textId="77777777" w:rsidTr="005F0914">
        <w:trPr>
          <w:trHeight w:val="224"/>
        </w:trPr>
        <w:tc>
          <w:tcPr>
            <w:tcW w:w="1088" w:type="dxa"/>
          </w:tcPr>
          <w:p w14:paraId="08CC4D18" w14:textId="65565D09" w:rsidR="00C35706" w:rsidRDefault="00C35706" w:rsidP="00C35706">
            <w:pPr>
              <w:tabs>
                <w:tab w:val="center" w:pos="436"/>
              </w:tabs>
            </w:pPr>
            <w:r>
              <w:t>2016</w:t>
            </w:r>
          </w:p>
        </w:tc>
        <w:tc>
          <w:tcPr>
            <w:tcW w:w="6202" w:type="dxa"/>
          </w:tcPr>
          <w:p w14:paraId="20B6462C" w14:textId="05E24318" w:rsidR="00C35706" w:rsidRDefault="00C35706" w:rsidP="0016155F">
            <w:r>
              <w:t>Digital implant supported prosthesis. Online training by global dental science (</w:t>
            </w:r>
            <w:proofErr w:type="spellStart"/>
            <w:r>
              <w:t>avadent</w:t>
            </w:r>
            <w:proofErr w:type="spellEnd"/>
            <w:r>
              <w:t>).</w:t>
            </w:r>
          </w:p>
        </w:tc>
        <w:tc>
          <w:tcPr>
            <w:tcW w:w="1497" w:type="dxa"/>
          </w:tcPr>
          <w:p w14:paraId="0BAEBF28" w14:textId="2D5FC42E" w:rsidR="00C35706" w:rsidRDefault="00C35706" w:rsidP="00C35706">
            <w:pPr>
              <w:tabs>
                <w:tab w:val="center" w:pos="640"/>
              </w:tabs>
            </w:pPr>
            <w:r>
              <w:t>Webinar</w:t>
            </w:r>
          </w:p>
        </w:tc>
      </w:tr>
      <w:tr w:rsidR="00C35706" w14:paraId="4CDB0A64" w14:textId="77777777" w:rsidTr="005F0914">
        <w:trPr>
          <w:trHeight w:val="112"/>
        </w:trPr>
        <w:tc>
          <w:tcPr>
            <w:tcW w:w="1088" w:type="dxa"/>
          </w:tcPr>
          <w:p w14:paraId="311532CD" w14:textId="50C4AC89" w:rsidR="00C35706" w:rsidRDefault="00C35706" w:rsidP="00C35706">
            <w:pPr>
              <w:tabs>
                <w:tab w:val="center" w:pos="436"/>
              </w:tabs>
            </w:pPr>
            <w:r>
              <w:tab/>
              <w:t>2016</w:t>
            </w:r>
          </w:p>
        </w:tc>
        <w:tc>
          <w:tcPr>
            <w:tcW w:w="6202" w:type="dxa"/>
          </w:tcPr>
          <w:p w14:paraId="154AA1CA" w14:textId="241BE2A1" w:rsidR="00C35706" w:rsidRDefault="00C35706" w:rsidP="0016155F">
            <w:r>
              <w:t xml:space="preserve">Implant maintenance master class (1 Day) by </w:t>
            </w:r>
            <w:proofErr w:type="spellStart"/>
            <w:r>
              <w:t>optident</w:t>
            </w:r>
            <w:proofErr w:type="spellEnd"/>
            <w:r>
              <w:t>.</w:t>
            </w:r>
          </w:p>
        </w:tc>
        <w:tc>
          <w:tcPr>
            <w:tcW w:w="1497" w:type="dxa"/>
          </w:tcPr>
          <w:p w14:paraId="6B2D8883" w14:textId="1727BD90" w:rsidR="00C35706" w:rsidRDefault="00C35706" w:rsidP="0016155F">
            <w:pPr>
              <w:jc w:val="center"/>
            </w:pPr>
            <w:r>
              <w:t xml:space="preserve">Glasgow </w:t>
            </w:r>
          </w:p>
        </w:tc>
      </w:tr>
      <w:tr w:rsidR="0016155F" w14:paraId="7B03CE95" w14:textId="77777777" w:rsidTr="005F0914">
        <w:trPr>
          <w:trHeight w:val="112"/>
        </w:trPr>
        <w:tc>
          <w:tcPr>
            <w:tcW w:w="1088" w:type="dxa"/>
          </w:tcPr>
          <w:p w14:paraId="727BFBB4" w14:textId="77777777" w:rsidR="0016155F" w:rsidRDefault="0016155F" w:rsidP="0016155F">
            <w:pPr>
              <w:jc w:val="center"/>
            </w:pPr>
            <w:r>
              <w:t>2016</w:t>
            </w:r>
          </w:p>
        </w:tc>
        <w:tc>
          <w:tcPr>
            <w:tcW w:w="6202" w:type="dxa"/>
          </w:tcPr>
          <w:p w14:paraId="19742167" w14:textId="77777777" w:rsidR="0016155F" w:rsidRDefault="0016155F" w:rsidP="0016155F">
            <w:r>
              <w:t>Hands on guide to better class II composite.</w:t>
            </w:r>
          </w:p>
        </w:tc>
        <w:tc>
          <w:tcPr>
            <w:tcW w:w="1497" w:type="dxa"/>
          </w:tcPr>
          <w:p w14:paraId="17322D62" w14:textId="77777777" w:rsidR="0016155F" w:rsidRDefault="0016155F" w:rsidP="0016155F">
            <w:pPr>
              <w:jc w:val="center"/>
            </w:pPr>
            <w:r>
              <w:t xml:space="preserve">Glasgow </w:t>
            </w:r>
          </w:p>
        </w:tc>
      </w:tr>
      <w:tr w:rsidR="0016155F" w14:paraId="4F031D0F" w14:textId="77777777" w:rsidTr="005F0914">
        <w:tc>
          <w:tcPr>
            <w:tcW w:w="1088" w:type="dxa"/>
          </w:tcPr>
          <w:p w14:paraId="5C191CFE" w14:textId="77777777" w:rsidR="0016155F" w:rsidRDefault="0016155F" w:rsidP="0016155F">
            <w:pPr>
              <w:jc w:val="center"/>
            </w:pPr>
            <w:r>
              <w:t>2016</w:t>
            </w:r>
          </w:p>
        </w:tc>
        <w:tc>
          <w:tcPr>
            <w:tcW w:w="6202" w:type="dxa"/>
          </w:tcPr>
          <w:p w14:paraId="4A7A27A5" w14:textId="77777777" w:rsidR="0016155F" w:rsidRDefault="0016155F" w:rsidP="0016155F">
            <w:proofErr w:type="spellStart"/>
            <w:r>
              <w:t>Atrumatic</w:t>
            </w:r>
            <w:proofErr w:type="spellEnd"/>
            <w:r>
              <w:t xml:space="preserve"> </w:t>
            </w:r>
            <w:proofErr w:type="gramStart"/>
            <w:r>
              <w:t>extraction, ridge preservation, implant</w:t>
            </w:r>
            <w:proofErr w:type="gramEnd"/>
            <w:r>
              <w:t xml:space="preserve"> placement and impression taking for the GDP.</w:t>
            </w:r>
          </w:p>
        </w:tc>
        <w:tc>
          <w:tcPr>
            <w:tcW w:w="1497" w:type="dxa"/>
          </w:tcPr>
          <w:p w14:paraId="4B4FC9F2" w14:textId="77777777" w:rsidR="0016155F" w:rsidRDefault="0016155F" w:rsidP="0016155F">
            <w:pPr>
              <w:jc w:val="center"/>
            </w:pPr>
            <w:r>
              <w:t xml:space="preserve">Glasgow </w:t>
            </w:r>
          </w:p>
        </w:tc>
      </w:tr>
      <w:tr w:rsidR="0016155F" w14:paraId="3DBF6539" w14:textId="77777777" w:rsidTr="005F0914">
        <w:tc>
          <w:tcPr>
            <w:tcW w:w="1088" w:type="dxa"/>
          </w:tcPr>
          <w:p w14:paraId="457EA19D" w14:textId="77777777" w:rsidR="0016155F" w:rsidRDefault="0016155F" w:rsidP="0016155F">
            <w:pPr>
              <w:jc w:val="center"/>
            </w:pPr>
            <w:r>
              <w:t>2016</w:t>
            </w:r>
          </w:p>
        </w:tc>
        <w:tc>
          <w:tcPr>
            <w:tcW w:w="6202" w:type="dxa"/>
          </w:tcPr>
          <w:p w14:paraId="260AE3B8" w14:textId="77777777" w:rsidR="0016155F" w:rsidRDefault="0016155F" w:rsidP="0016155F">
            <w:r>
              <w:t>Impression taking workshop.</w:t>
            </w:r>
          </w:p>
        </w:tc>
        <w:tc>
          <w:tcPr>
            <w:tcW w:w="1497" w:type="dxa"/>
          </w:tcPr>
          <w:p w14:paraId="0ACEE1F7" w14:textId="77777777" w:rsidR="0016155F" w:rsidRDefault="0016155F" w:rsidP="0016155F">
            <w:pPr>
              <w:jc w:val="center"/>
            </w:pPr>
            <w:r>
              <w:t>Glasgow</w:t>
            </w:r>
          </w:p>
        </w:tc>
      </w:tr>
      <w:tr w:rsidR="0016155F" w14:paraId="7CDE1F09" w14:textId="77777777" w:rsidTr="005F0914">
        <w:tc>
          <w:tcPr>
            <w:tcW w:w="1088" w:type="dxa"/>
          </w:tcPr>
          <w:p w14:paraId="729B00CA" w14:textId="77777777" w:rsidR="0016155F" w:rsidRDefault="0016155F" w:rsidP="0016155F">
            <w:pPr>
              <w:jc w:val="center"/>
            </w:pPr>
            <w:r>
              <w:t>2015</w:t>
            </w:r>
          </w:p>
        </w:tc>
        <w:tc>
          <w:tcPr>
            <w:tcW w:w="6202" w:type="dxa"/>
          </w:tcPr>
          <w:p w14:paraId="3F7A315B" w14:textId="77777777" w:rsidR="0016155F" w:rsidRDefault="0016155F" w:rsidP="0016155F">
            <w:r>
              <w:t>Radiation protection of dental diagnostic radiography.</w:t>
            </w:r>
          </w:p>
        </w:tc>
        <w:tc>
          <w:tcPr>
            <w:tcW w:w="1497" w:type="dxa"/>
          </w:tcPr>
          <w:p w14:paraId="4DC44028" w14:textId="77777777" w:rsidR="0016155F" w:rsidRDefault="0016155F" w:rsidP="0016155F">
            <w:pPr>
              <w:jc w:val="center"/>
            </w:pPr>
            <w:r>
              <w:t xml:space="preserve">Birmingham </w:t>
            </w:r>
          </w:p>
        </w:tc>
      </w:tr>
      <w:tr w:rsidR="0016155F" w14:paraId="4D0896DC" w14:textId="77777777" w:rsidTr="005F0914">
        <w:tc>
          <w:tcPr>
            <w:tcW w:w="1088" w:type="dxa"/>
          </w:tcPr>
          <w:p w14:paraId="70599AAC" w14:textId="77777777" w:rsidR="0016155F" w:rsidRDefault="0016155F" w:rsidP="0016155F">
            <w:pPr>
              <w:jc w:val="center"/>
            </w:pPr>
            <w:r>
              <w:t>2015</w:t>
            </w:r>
          </w:p>
        </w:tc>
        <w:tc>
          <w:tcPr>
            <w:tcW w:w="6202" w:type="dxa"/>
          </w:tcPr>
          <w:p w14:paraId="388FA2CF" w14:textId="77777777" w:rsidR="0016155F" w:rsidRDefault="0016155F" w:rsidP="0016155F">
            <w:pPr>
              <w:widowControl w:val="0"/>
              <w:autoSpaceDE w:val="0"/>
              <w:autoSpaceDN w:val="0"/>
              <w:adjustRightInd w:val="0"/>
              <w:spacing w:after="240"/>
            </w:pPr>
            <w:r w:rsidRPr="009A0ED8">
              <w:t xml:space="preserve">Lower Face Trauma in Civilian and Combatant War Victims in </w:t>
            </w:r>
            <w:proofErr w:type="spellStart"/>
            <w:r w:rsidRPr="009A0ED8">
              <w:t>Misurata</w:t>
            </w:r>
            <w:proofErr w:type="spellEnd"/>
            <w:r w:rsidRPr="009A0ED8">
              <w:t xml:space="preserve"> Libya with Dental Implants - Lessons Learned by an Oral</w:t>
            </w:r>
            <w:r>
              <w:rPr>
                <w:rFonts w:ascii="Calibri" w:hAnsi="Calibri" w:cs="Calibri"/>
                <w:sz w:val="32"/>
                <w:szCs w:val="32"/>
              </w:rPr>
              <w:t xml:space="preserve"> </w:t>
            </w:r>
            <w:r w:rsidRPr="009A0ED8">
              <w:t>Surgeon</w:t>
            </w:r>
            <w:r>
              <w:t>.</w:t>
            </w:r>
          </w:p>
        </w:tc>
        <w:tc>
          <w:tcPr>
            <w:tcW w:w="1497" w:type="dxa"/>
          </w:tcPr>
          <w:p w14:paraId="7965AF72" w14:textId="77777777" w:rsidR="0016155F" w:rsidRDefault="0016155F" w:rsidP="0016155F">
            <w:pPr>
              <w:jc w:val="center"/>
            </w:pPr>
            <w:r>
              <w:t>Birmingham</w:t>
            </w:r>
          </w:p>
        </w:tc>
      </w:tr>
      <w:tr w:rsidR="0016155F" w14:paraId="16AEC7A6" w14:textId="77777777" w:rsidTr="005F0914">
        <w:tc>
          <w:tcPr>
            <w:tcW w:w="1088" w:type="dxa"/>
          </w:tcPr>
          <w:p w14:paraId="5D9045DE" w14:textId="77777777" w:rsidR="0016155F" w:rsidRDefault="0016155F" w:rsidP="0016155F">
            <w:pPr>
              <w:jc w:val="center"/>
            </w:pPr>
            <w:r>
              <w:t>2015</w:t>
            </w:r>
          </w:p>
        </w:tc>
        <w:tc>
          <w:tcPr>
            <w:tcW w:w="6202" w:type="dxa"/>
          </w:tcPr>
          <w:p w14:paraId="02D54E96" w14:textId="77777777" w:rsidR="0016155F" w:rsidRPr="009A0ED8" w:rsidRDefault="0016155F" w:rsidP="0016155F">
            <w:pPr>
              <w:widowControl w:val="0"/>
              <w:autoSpaceDE w:val="0"/>
              <w:autoSpaceDN w:val="0"/>
              <w:adjustRightInd w:val="0"/>
              <w:spacing w:after="240"/>
            </w:pPr>
            <w:r>
              <w:t>Composite think differently.</w:t>
            </w:r>
          </w:p>
        </w:tc>
        <w:tc>
          <w:tcPr>
            <w:tcW w:w="1497" w:type="dxa"/>
          </w:tcPr>
          <w:p w14:paraId="4C348A69" w14:textId="77777777" w:rsidR="0016155F" w:rsidRDefault="0016155F" w:rsidP="0016155F">
            <w:pPr>
              <w:jc w:val="center"/>
            </w:pPr>
            <w:r>
              <w:t>Birmingham</w:t>
            </w:r>
          </w:p>
        </w:tc>
      </w:tr>
      <w:tr w:rsidR="0016155F" w14:paraId="6C52E9CD" w14:textId="77777777" w:rsidTr="005F0914">
        <w:tc>
          <w:tcPr>
            <w:tcW w:w="1088" w:type="dxa"/>
          </w:tcPr>
          <w:p w14:paraId="4A2DEC31" w14:textId="77777777" w:rsidR="0016155F" w:rsidRDefault="0016155F" w:rsidP="0016155F">
            <w:pPr>
              <w:jc w:val="center"/>
            </w:pPr>
            <w:r>
              <w:t>2015</w:t>
            </w:r>
          </w:p>
        </w:tc>
        <w:tc>
          <w:tcPr>
            <w:tcW w:w="6202" w:type="dxa"/>
          </w:tcPr>
          <w:p w14:paraId="5ECAF92D" w14:textId="77777777" w:rsidR="0016155F" w:rsidRDefault="0016155F" w:rsidP="0016155F">
            <w:pPr>
              <w:widowControl w:val="0"/>
              <w:autoSpaceDE w:val="0"/>
              <w:autoSpaceDN w:val="0"/>
              <w:adjustRightInd w:val="0"/>
              <w:spacing w:after="240"/>
            </w:pPr>
            <w:r>
              <w:t>Starting out in implant dentistry: safety first, new technology &amp; ADI.</w:t>
            </w:r>
          </w:p>
        </w:tc>
        <w:tc>
          <w:tcPr>
            <w:tcW w:w="1497" w:type="dxa"/>
          </w:tcPr>
          <w:p w14:paraId="2BC62A56" w14:textId="77777777" w:rsidR="0016155F" w:rsidRDefault="0016155F" w:rsidP="0016155F">
            <w:pPr>
              <w:jc w:val="center"/>
            </w:pPr>
            <w:r>
              <w:t xml:space="preserve">Birmingham </w:t>
            </w:r>
          </w:p>
        </w:tc>
      </w:tr>
      <w:tr w:rsidR="0016155F" w14:paraId="5BF5E8D4" w14:textId="77777777" w:rsidTr="005F0914">
        <w:tc>
          <w:tcPr>
            <w:tcW w:w="1088" w:type="dxa"/>
          </w:tcPr>
          <w:p w14:paraId="43E03F08" w14:textId="77777777" w:rsidR="0016155F" w:rsidRDefault="0016155F" w:rsidP="0016155F">
            <w:pPr>
              <w:jc w:val="center"/>
            </w:pPr>
            <w:r>
              <w:t>2015</w:t>
            </w:r>
          </w:p>
        </w:tc>
        <w:tc>
          <w:tcPr>
            <w:tcW w:w="6202" w:type="dxa"/>
          </w:tcPr>
          <w:p w14:paraId="0CDEDC91" w14:textId="77777777" w:rsidR="0016155F" w:rsidRDefault="0016155F" w:rsidP="0016155F">
            <w:pPr>
              <w:widowControl w:val="0"/>
              <w:autoSpaceDE w:val="0"/>
              <w:autoSpaceDN w:val="0"/>
              <w:adjustRightInd w:val="0"/>
              <w:spacing w:after="240"/>
            </w:pPr>
            <w:r>
              <w:t>Immediate load implant technology and how it will change the way you practice.</w:t>
            </w:r>
          </w:p>
        </w:tc>
        <w:tc>
          <w:tcPr>
            <w:tcW w:w="1497" w:type="dxa"/>
          </w:tcPr>
          <w:p w14:paraId="5CC0652A" w14:textId="77777777" w:rsidR="0016155F" w:rsidRDefault="0016155F" w:rsidP="0016155F">
            <w:pPr>
              <w:jc w:val="center"/>
            </w:pPr>
            <w:r>
              <w:t xml:space="preserve">Birmingham </w:t>
            </w:r>
          </w:p>
        </w:tc>
      </w:tr>
      <w:tr w:rsidR="0016155F" w14:paraId="3DDE7A82" w14:textId="77777777" w:rsidTr="005F0914">
        <w:tc>
          <w:tcPr>
            <w:tcW w:w="1088" w:type="dxa"/>
          </w:tcPr>
          <w:p w14:paraId="03F1EE6D" w14:textId="77777777" w:rsidR="0016155F" w:rsidRDefault="0016155F" w:rsidP="0016155F">
            <w:pPr>
              <w:jc w:val="center"/>
            </w:pPr>
            <w:r>
              <w:t>2015</w:t>
            </w:r>
          </w:p>
        </w:tc>
        <w:tc>
          <w:tcPr>
            <w:tcW w:w="6202" w:type="dxa"/>
          </w:tcPr>
          <w:p w14:paraId="7354842A" w14:textId="77777777" w:rsidR="0016155F" w:rsidRDefault="0016155F" w:rsidP="0016155F">
            <w:pPr>
              <w:widowControl w:val="0"/>
              <w:autoSpaceDE w:val="0"/>
              <w:autoSpaceDN w:val="0"/>
              <w:adjustRightInd w:val="0"/>
              <w:spacing w:after="240"/>
            </w:pPr>
            <w:r>
              <w:t xml:space="preserve">Improve your </w:t>
            </w:r>
            <w:proofErr w:type="spellStart"/>
            <w:r>
              <w:t>implantology</w:t>
            </w:r>
            <w:proofErr w:type="spellEnd"/>
            <w:r>
              <w:t xml:space="preserve"> with a digital workflow.</w:t>
            </w:r>
          </w:p>
        </w:tc>
        <w:tc>
          <w:tcPr>
            <w:tcW w:w="1497" w:type="dxa"/>
          </w:tcPr>
          <w:p w14:paraId="0C5F44C9" w14:textId="77777777" w:rsidR="0016155F" w:rsidRDefault="0016155F" w:rsidP="0016155F">
            <w:pPr>
              <w:jc w:val="center"/>
            </w:pPr>
            <w:r>
              <w:t xml:space="preserve">Birmingham </w:t>
            </w:r>
          </w:p>
        </w:tc>
      </w:tr>
      <w:tr w:rsidR="0016155F" w14:paraId="7DF69A57" w14:textId="77777777" w:rsidTr="005F0914">
        <w:tc>
          <w:tcPr>
            <w:tcW w:w="1088" w:type="dxa"/>
            <w:vAlign w:val="center"/>
          </w:tcPr>
          <w:p w14:paraId="1B0E9C81"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1A96BB16" w14:textId="77777777" w:rsidR="0016155F" w:rsidRPr="00EF217C" w:rsidRDefault="0016155F" w:rsidP="0016155F">
            <w:pPr>
              <w:spacing w:line="273" w:lineRule="atLeast"/>
              <w:jc w:val="both"/>
              <w:rPr>
                <w:rFonts w:ascii="Times New Roman" w:hAnsi="Times New Roman" w:cs="Times New Roman"/>
                <w:bCs/>
                <w:color w:val="000000"/>
                <w:rtl/>
                <w:lang w:val="de-DE"/>
              </w:rPr>
            </w:pPr>
            <w:proofErr w:type="spellStart"/>
            <w:r w:rsidRPr="00EF217C">
              <w:rPr>
                <w:rFonts w:ascii="Times New Roman" w:hAnsi="Times New Roman" w:cs="Times New Roman"/>
              </w:rPr>
              <w:t>Myofunctional</w:t>
            </w:r>
            <w:proofErr w:type="spellEnd"/>
            <w:r w:rsidRPr="00EF217C">
              <w:rPr>
                <w:rFonts w:ascii="Times New Roman" w:hAnsi="Times New Roman" w:cs="Times New Roman"/>
              </w:rPr>
              <w:t xml:space="preserve"> Influence on the Facial Growth in the Primary, the Mixed and Permanent Dentition</w:t>
            </w:r>
          </w:p>
        </w:tc>
        <w:tc>
          <w:tcPr>
            <w:tcW w:w="1497" w:type="dxa"/>
          </w:tcPr>
          <w:p w14:paraId="2393F3A4" w14:textId="77777777" w:rsidR="0016155F" w:rsidRDefault="0016155F" w:rsidP="0016155F">
            <w:r>
              <w:t xml:space="preserve">Birmingham </w:t>
            </w:r>
          </w:p>
        </w:tc>
      </w:tr>
      <w:tr w:rsidR="0016155F" w14:paraId="5E1F964B" w14:textId="77777777" w:rsidTr="005F0914">
        <w:tc>
          <w:tcPr>
            <w:tcW w:w="1088" w:type="dxa"/>
            <w:vAlign w:val="center"/>
          </w:tcPr>
          <w:p w14:paraId="788BEB8C"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2AD84216" w14:textId="77777777" w:rsidR="0016155F" w:rsidRPr="00EF217C" w:rsidRDefault="0016155F" w:rsidP="0016155F">
            <w:pPr>
              <w:spacing w:line="273" w:lineRule="atLeast"/>
              <w:jc w:val="both"/>
              <w:rPr>
                <w:rFonts w:ascii="Times New Roman" w:hAnsi="Times New Roman" w:cs="Times New Roman"/>
                <w:bCs/>
                <w:color w:val="000000"/>
              </w:rPr>
            </w:pPr>
            <w:r w:rsidRPr="00EF217C">
              <w:rPr>
                <w:rFonts w:ascii="Times New Roman" w:hAnsi="Times New Roman" w:cs="Times New Roman"/>
              </w:rPr>
              <w:t>The 12 Most Popular Mistakes in the Adhesive Procedure</w:t>
            </w:r>
          </w:p>
        </w:tc>
        <w:tc>
          <w:tcPr>
            <w:tcW w:w="1497" w:type="dxa"/>
          </w:tcPr>
          <w:p w14:paraId="456C12F2" w14:textId="77777777" w:rsidR="0016155F" w:rsidRDefault="0016155F" w:rsidP="0016155F">
            <w:r>
              <w:t xml:space="preserve">Birmingham </w:t>
            </w:r>
          </w:p>
        </w:tc>
      </w:tr>
      <w:tr w:rsidR="0016155F" w14:paraId="1CE6E54A" w14:textId="77777777" w:rsidTr="005F0914">
        <w:tc>
          <w:tcPr>
            <w:tcW w:w="1088" w:type="dxa"/>
            <w:vAlign w:val="center"/>
          </w:tcPr>
          <w:p w14:paraId="7CD5A6EA"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2B715FE3" w14:textId="77777777" w:rsidR="0016155F" w:rsidRPr="00EF217C" w:rsidRDefault="0016155F" w:rsidP="0016155F">
            <w:pPr>
              <w:widowControl w:val="0"/>
              <w:autoSpaceDE w:val="0"/>
              <w:autoSpaceDN w:val="0"/>
              <w:adjustRightInd w:val="0"/>
              <w:spacing w:line="273" w:lineRule="atLeast"/>
              <w:jc w:val="both"/>
              <w:rPr>
                <w:rFonts w:ascii="Times New Roman" w:hAnsi="Times New Roman" w:cs="Times New Roman"/>
                <w:bCs/>
                <w:color w:val="000000"/>
                <w:lang w:val="de-DE"/>
              </w:rPr>
            </w:pPr>
            <w:r w:rsidRPr="00EF217C">
              <w:rPr>
                <w:rFonts w:ascii="Times New Roman" w:hAnsi="Times New Roman" w:cs="Times New Roman"/>
              </w:rPr>
              <w:t xml:space="preserve">Introduction to </w:t>
            </w:r>
            <w:proofErr w:type="spellStart"/>
            <w:r w:rsidRPr="00EF217C">
              <w:rPr>
                <w:rFonts w:ascii="Times New Roman" w:hAnsi="Times New Roman" w:cs="Times New Roman"/>
              </w:rPr>
              <w:t>Smilelign</w:t>
            </w:r>
            <w:proofErr w:type="spellEnd"/>
            <w:r w:rsidRPr="00EF217C">
              <w:rPr>
                <w:rFonts w:ascii="Times New Roman" w:hAnsi="Times New Roman" w:cs="Times New Roman"/>
              </w:rPr>
              <w:t xml:space="preserve"> Clear Aligners</w:t>
            </w:r>
          </w:p>
        </w:tc>
        <w:tc>
          <w:tcPr>
            <w:tcW w:w="1497" w:type="dxa"/>
          </w:tcPr>
          <w:p w14:paraId="37784B20" w14:textId="77777777" w:rsidR="0016155F" w:rsidRDefault="0016155F" w:rsidP="0016155F">
            <w:r>
              <w:t xml:space="preserve">Birmingham </w:t>
            </w:r>
          </w:p>
        </w:tc>
      </w:tr>
      <w:tr w:rsidR="0016155F" w14:paraId="5A09F5E9" w14:textId="77777777" w:rsidTr="005F0914">
        <w:tc>
          <w:tcPr>
            <w:tcW w:w="1088" w:type="dxa"/>
            <w:vAlign w:val="center"/>
          </w:tcPr>
          <w:p w14:paraId="60F7197A"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0299561C" w14:textId="77777777" w:rsidR="0016155F" w:rsidRPr="00EF217C" w:rsidRDefault="0016155F" w:rsidP="0016155F">
            <w:pPr>
              <w:spacing w:line="273" w:lineRule="atLeast"/>
              <w:jc w:val="both"/>
              <w:rPr>
                <w:rFonts w:ascii="Times New Roman" w:hAnsi="Times New Roman" w:cs="Times New Roman"/>
                <w:bCs/>
                <w:color w:val="000000"/>
              </w:rPr>
            </w:pPr>
            <w:r w:rsidRPr="00EF217C">
              <w:rPr>
                <w:rFonts w:ascii="Times New Roman" w:hAnsi="Times New Roman" w:cs="Times New Roman"/>
              </w:rPr>
              <w:t>Eliminating the Use of Amalgam &amp; Dark Metals for the General Dentist</w:t>
            </w:r>
          </w:p>
        </w:tc>
        <w:tc>
          <w:tcPr>
            <w:tcW w:w="1497" w:type="dxa"/>
          </w:tcPr>
          <w:p w14:paraId="4F891C27" w14:textId="77777777" w:rsidR="0016155F" w:rsidRDefault="0016155F" w:rsidP="0016155F">
            <w:r>
              <w:t xml:space="preserve">Birmingham </w:t>
            </w:r>
          </w:p>
        </w:tc>
      </w:tr>
      <w:tr w:rsidR="0016155F" w14:paraId="42E5E971" w14:textId="77777777" w:rsidTr="005F0914">
        <w:tc>
          <w:tcPr>
            <w:tcW w:w="1088" w:type="dxa"/>
            <w:vAlign w:val="center"/>
          </w:tcPr>
          <w:p w14:paraId="4B2BD225"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6B29C1DC" w14:textId="77777777" w:rsidR="0016155F" w:rsidRPr="00EF217C" w:rsidRDefault="0016155F" w:rsidP="0016155F">
            <w:pPr>
              <w:spacing w:line="273" w:lineRule="atLeast"/>
              <w:jc w:val="both"/>
              <w:rPr>
                <w:rFonts w:ascii="Times New Roman" w:hAnsi="Times New Roman" w:cs="Times New Roman"/>
                <w:bCs/>
                <w:color w:val="000000"/>
                <w:rtl/>
                <w:lang w:val="de-DE"/>
              </w:rPr>
            </w:pPr>
            <w:proofErr w:type="spellStart"/>
            <w:r w:rsidRPr="00EF217C">
              <w:rPr>
                <w:rFonts w:ascii="Times New Roman" w:hAnsi="Times New Roman" w:cs="Times New Roman"/>
              </w:rPr>
              <w:t>Perio</w:t>
            </w:r>
            <w:proofErr w:type="spellEnd"/>
            <w:r w:rsidRPr="00EF217C">
              <w:rPr>
                <w:rFonts w:ascii="Times New Roman" w:hAnsi="Times New Roman" w:cs="Times New Roman"/>
              </w:rPr>
              <w:t xml:space="preserve"> Treatment. 18I'm Doing My Best. Why is My Patient Still Losing Attachment?</w:t>
            </w:r>
          </w:p>
        </w:tc>
        <w:tc>
          <w:tcPr>
            <w:tcW w:w="1497" w:type="dxa"/>
          </w:tcPr>
          <w:p w14:paraId="3BFF0EC2" w14:textId="77777777" w:rsidR="0016155F" w:rsidRDefault="0016155F" w:rsidP="0016155F">
            <w:r>
              <w:t xml:space="preserve">Birmingham </w:t>
            </w:r>
          </w:p>
        </w:tc>
      </w:tr>
      <w:tr w:rsidR="0016155F" w14:paraId="3B137B52" w14:textId="77777777" w:rsidTr="005F0914">
        <w:tc>
          <w:tcPr>
            <w:tcW w:w="1088" w:type="dxa"/>
            <w:vAlign w:val="center"/>
          </w:tcPr>
          <w:p w14:paraId="09395A0A"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783FD7C5" w14:textId="77777777" w:rsidR="0016155F" w:rsidRPr="00EF217C" w:rsidRDefault="0016155F" w:rsidP="0016155F">
            <w:pPr>
              <w:spacing w:line="273" w:lineRule="atLeast"/>
              <w:jc w:val="both"/>
              <w:rPr>
                <w:rFonts w:ascii="Times New Roman" w:hAnsi="Times New Roman" w:cs="Times New Roman"/>
                <w:bCs/>
                <w:color w:val="000000"/>
                <w:rtl/>
                <w:lang w:val="de-DE"/>
              </w:rPr>
            </w:pPr>
            <w:r w:rsidRPr="00EF217C">
              <w:rPr>
                <w:rFonts w:ascii="Times New Roman" w:hAnsi="Times New Roman" w:cs="Times New Roman"/>
              </w:rPr>
              <w:t>Taking the Guess Work out of GDP Aesthetic Orthodontics</w:t>
            </w:r>
          </w:p>
        </w:tc>
        <w:tc>
          <w:tcPr>
            <w:tcW w:w="1497" w:type="dxa"/>
          </w:tcPr>
          <w:p w14:paraId="44458BDD" w14:textId="77777777" w:rsidR="0016155F" w:rsidRDefault="0016155F" w:rsidP="0016155F">
            <w:r>
              <w:t xml:space="preserve">Birmingham </w:t>
            </w:r>
          </w:p>
        </w:tc>
      </w:tr>
      <w:tr w:rsidR="0016155F" w14:paraId="17586C5C" w14:textId="77777777" w:rsidTr="005F0914">
        <w:tc>
          <w:tcPr>
            <w:tcW w:w="1088" w:type="dxa"/>
            <w:vAlign w:val="center"/>
          </w:tcPr>
          <w:p w14:paraId="756ED10D"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3756DEE0" w14:textId="77777777" w:rsidR="0016155F" w:rsidRPr="00EF217C" w:rsidRDefault="0016155F" w:rsidP="0016155F">
            <w:pPr>
              <w:spacing w:line="273" w:lineRule="atLeast"/>
              <w:jc w:val="both"/>
              <w:rPr>
                <w:rFonts w:ascii="Times New Roman" w:hAnsi="Times New Roman" w:cs="Times New Roman"/>
                <w:bCs/>
                <w:color w:val="000000"/>
                <w:rtl/>
                <w:lang w:val="de-DE"/>
              </w:rPr>
            </w:pPr>
            <w:r w:rsidRPr="00EF217C">
              <w:rPr>
                <w:rFonts w:ascii="Times New Roman" w:hAnsi="Times New Roman" w:cs="Times New Roman"/>
              </w:rPr>
              <w:t>Decontamination &amp; Infection Prevention Control</w:t>
            </w:r>
          </w:p>
        </w:tc>
        <w:tc>
          <w:tcPr>
            <w:tcW w:w="1497" w:type="dxa"/>
          </w:tcPr>
          <w:p w14:paraId="1AB11AA8" w14:textId="77777777" w:rsidR="0016155F" w:rsidRDefault="0016155F" w:rsidP="0016155F">
            <w:r>
              <w:t xml:space="preserve">Birmingham </w:t>
            </w:r>
          </w:p>
        </w:tc>
      </w:tr>
      <w:tr w:rsidR="0016155F" w14:paraId="68A43722" w14:textId="77777777" w:rsidTr="005F0914">
        <w:tc>
          <w:tcPr>
            <w:tcW w:w="1088" w:type="dxa"/>
            <w:vAlign w:val="center"/>
          </w:tcPr>
          <w:p w14:paraId="3641CA48"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14FA033A" w14:textId="77777777" w:rsidR="0016155F" w:rsidRPr="00EF217C" w:rsidRDefault="0016155F" w:rsidP="0016155F">
            <w:pPr>
              <w:spacing w:line="273" w:lineRule="atLeast"/>
              <w:jc w:val="both"/>
              <w:rPr>
                <w:rFonts w:ascii="Times New Roman" w:hAnsi="Times New Roman" w:cs="Times New Roman"/>
                <w:bCs/>
                <w:color w:val="000000"/>
                <w:rtl/>
                <w:lang w:val="de-DE"/>
              </w:rPr>
            </w:pPr>
            <w:proofErr w:type="spellStart"/>
            <w:r w:rsidRPr="00EF217C">
              <w:rPr>
                <w:rFonts w:ascii="Times New Roman" w:hAnsi="Times New Roman" w:cs="Times New Roman"/>
              </w:rPr>
              <w:t>Parafunctional</w:t>
            </w:r>
            <w:proofErr w:type="spellEnd"/>
            <w:r w:rsidRPr="00EF217C">
              <w:rPr>
                <w:rFonts w:ascii="Times New Roman" w:hAnsi="Times New Roman" w:cs="Times New Roman"/>
              </w:rPr>
              <w:t xml:space="preserve"> Control for Short-Term Ortho Patients</w:t>
            </w:r>
          </w:p>
        </w:tc>
        <w:tc>
          <w:tcPr>
            <w:tcW w:w="1497" w:type="dxa"/>
          </w:tcPr>
          <w:p w14:paraId="565A7E18" w14:textId="77777777" w:rsidR="0016155F" w:rsidRDefault="0016155F" w:rsidP="0016155F">
            <w:r>
              <w:t xml:space="preserve">Birmingham </w:t>
            </w:r>
          </w:p>
        </w:tc>
      </w:tr>
      <w:tr w:rsidR="0016155F" w14:paraId="649DC82C" w14:textId="77777777" w:rsidTr="005F0914">
        <w:tc>
          <w:tcPr>
            <w:tcW w:w="1088" w:type="dxa"/>
            <w:vAlign w:val="center"/>
          </w:tcPr>
          <w:p w14:paraId="7EE3FA13"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0AFDAC3B" w14:textId="77777777" w:rsidR="0016155F" w:rsidRPr="00EF217C" w:rsidRDefault="0016155F" w:rsidP="0016155F">
            <w:pPr>
              <w:spacing w:line="273" w:lineRule="atLeast"/>
              <w:jc w:val="both"/>
              <w:rPr>
                <w:rFonts w:ascii="Times New Roman" w:hAnsi="Times New Roman" w:cs="Times New Roman"/>
                <w:bCs/>
                <w:color w:val="000000"/>
                <w:rtl/>
                <w:lang w:val="de-DE"/>
              </w:rPr>
            </w:pPr>
            <w:r w:rsidRPr="00EF217C">
              <w:rPr>
                <w:rFonts w:ascii="Times New Roman" w:hAnsi="Times New Roman" w:cs="Times New Roman"/>
              </w:rPr>
              <w:t>Cosmetically Focused Short-Term Orthodontics for Every GDP</w:t>
            </w:r>
          </w:p>
        </w:tc>
        <w:tc>
          <w:tcPr>
            <w:tcW w:w="1497" w:type="dxa"/>
          </w:tcPr>
          <w:p w14:paraId="40C51AB1" w14:textId="77777777" w:rsidR="0016155F" w:rsidRDefault="0016155F" w:rsidP="0016155F">
            <w:r>
              <w:t xml:space="preserve">Birmingham </w:t>
            </w:r>
          </w:p>
        </w:tc>
      </w:tr>
      <w:tr w:rsidR="0016155F" w14:paraId="09A97604" w14:textId="77777777" w:rsidTr="005F0914">
        <w:tc>
          <w:tcPr>
            <w:tcW w:w="1088" w:type="dxa"/>
            <w:vAlign w:val="center"/>
          </w:tcPr>
          <w:p w14:paraId="141531F4"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0C2A1BAF" w14:textId="77777777" w:rsidR="0016155F" w:rsidRPr="00EF217C" w:rsidRDefault="0016155F" w:rsidP="0016155F">
            <w:pPr>
              <w:spacing w:line="273" w:lineRule="atLeast"/>
              <w:jc w:val="both"/>
              <w:rPr>
                <w:rFonts w:ascii="Times New Roman" w:hAnsi="Times New Roman" w:cs="Times New Roman"/>
                <w:bCs/>
                <w:color w:val="000000"/>
                <w:rtl/>
                <w:lang w:val="de-DE"/>
              </w:rPr>
            </w:pPr>
            <w:proofErr w:type="spellStart"/>
            <w:r w:rsidRPr="00EF217C">
              <w:rPr>
                <w:rFonts w:ascii="Times New Roman" w:hAnsi="Times New Roman" w:cs="Times New Roman"/>
              </w:rPr>
              <w:t>aking</w:t>
            </w:r>
            <w:proofErr w:type="spellEnd"/>
            <w:r w:rsidRPr="00EF217C">
              <w:rPr>
                <w:rFonts w:ascii="Times New Roman" w:hAnsi="Times New Roman" w:cs="Times New Roman"/>
              </w:rPr>
              <w:t xml:space="preserve"> the Guess Work out of GDP Aesthetic Orthodontics</w:t>
            </w:r>
          </w:p>
        </w:tc>
        <w:tc>
          <w:tcPr>
            <w:tcW w:w="1497" w:type="dxa"/>
          </w:tcPr>
          <w:p w14:paraId="4674CB56" w14:textId="77777777" w:rsidR="0016155F" w:rsidRDefault="0016155F" w:rsidP="0016155F">
            <w:r>
              <w:t xml:space="preserve">Birmingham </w:t>
            </w:r>
          </w:p>
        </w:tc>
      </w:tr>
      <w:tr w:rsidR="0016155F" w14:paraId="094E1507" w14:textId="77777777" w:rsidTr="005F0914">
        <w:tc>
          <w:tcPr>
            <w:tcW w:w="1088" w:type="dxa"/>
            <w:vAlign w:val="center"/>
          </w:tcPr>
          <w:p w14:paraId="45212DC7" w14:textId="77777777" w:rsidR="0016155F" w:rsidRPr="00EF217C" w:rsidRDefault="0016155F" w:rsidP="0016155F">
            <w:pPr>
              <w:spacing w:line="273" w:lineRule="atLeast"/>
              <w:jc w:val="center"/>
              <w:rPr>
                <w:rFonts w:ascii="Times New Roman" w:hAnsi="Times New Roman" w:cs="Times New Roman"/>
                <w:bCs/>
                <w:color w:val="000000"/>
              </w:rPr>
            </w:pPr>
            <w:r>
              <w:rPr>
                <w:rFonts w:ascii="Times New Roman" w:hAnsi="Times New Roman" w:cs="Times New Roman"/>
                <w:bCs/>
                <w:color w:val="000000"/>
              </w:rPr>
              <w:t>2014</w:t>
            </w:r>
          </w:p>
        </w:tc>
        <w:tc>
          <w:tcPr>
            <w:tcW w:w="6202" w:type="dxa"/>
            <w:vAlign w:val="center"/>
          </w:tcPr>
          <w:p w14:paraId="24E5F938" w14:textId="77777777" w:rsidR="0016155F" w:rsidRPr="00EF217C" w:rsidRDefault="0016155F" w:rsidP="0016155F">
            <w:pPr>
              <w:spacing w:line="273" w:lineRule="atLeast"/>
              <w:jc w:val="both"/>
              <w:rPr>
                <w:rFonts w:ascii="Times New Roman" w:hAnsi="Times New Roman" w:cs="Times New Roman"/>
                <w:bCs/>
                <w:color w:val="000000"/>
                <w:rtl/>
                <w:lang w:val="de-DE"/>
              </w:rPr>
            </w:pPr>
            <w:r w:rsidRPr="00EF217C">
              <w:rPr>
                <w:rFonts w:ascii="Times New Roman" w:hAnsi="Times New Roman" w:cs="Times New Roman"/>
              </w:rPr>
              <w:t xml:space="preserve">The Science of </w:t>
            </w:r>
            <w:proofErr w:type="spellStart"/>
            <w:r w:rsidRPr="00EF217C">
              <w:rPr>
                <w:rFonts w:ascii="Times New Roman" w:hAnsi="Times New Roman" w:cs="Times New Roman"/>
              </w:rPr>
              <w:t>Fastbraces</w:t>
            </w:r>
            <w:proofErr w:type="spellEnd"/>
            <w:r w:rsidRPr="00EF217C">
              <w:rPr>
                <w:rFonts w:ascii="Times New Roman" w:hAnsi="Times New Roman" w:cs="Times New Roman"/>
              </w:rPr>
              <w:t xml:space="preserve">® and the Concept of </w:t>
            </w:r>
            <w:proofErr w:type="spellStart"/>
            <w:r w:rsidRPr="00EF217C">
              <w:rPr>
                <w:rFonts w:ascii="Times New Roman" w:hAnsi="Times New Roman" w:cs="Times New Roman"/>
              </w:rPr>
              <w:t>Orthodontitis</w:t>
            </w:r>
            <w:proofErr w:type="spellEnd"/>
            <w:r w:rsidRPr="00EF217C">
              <w:rPr>
                <w:rFonts w:ascii="Times New Roman" w:hAnsi="Times New Roman" w:cs="Times New Roman"/>
              </w:rPr>
              <w:t>, a New Dental Disease.</w:t>
            </w:r>
          </w:p>
        </w:tc>
        <w:tc>
          <w:tcPr>
            <w:tcW w:w="1497" w:type="dxa"/>
            <w:vAlign w:val="center"/>
          </w:tcPr>
          <w:p w14:paraId="2596AF97" w14:textId="77777777" w:rsidR="0016155F" w:rsidRPr="00EF217C" w:rsidRDefault="0016155F" w:rsidP="0016155F">
            <w:pPr>
              <w:spacing w:line="273" w:lineRule="atLeast"/>
              <w:jc w:val="center"/>
              <w:rPr>
                <w:rFonts w:ascii="Times New Roman" w:hAnsi="Times New Roman" w:cs="Times New Roman"/>
                <w:bCs/>
                <w:color w:val="000000"/>
              </w:rPr>
            </w:pPr>
            <w:r w:rsidRPr="00EF217C">
              <w:rPr>
                <w:rFonts w:ascii="Times New Roman" w:hAnsi="Times New Roman" w:cs="Times New Roman"/>
                <w:bCs/>
                <w:color w:val="000000"/>
              </w:rPr>
              <w:t>Birmingham</w:t>
            </w:r>
          </w:p>
          <w:p w14:paraId="20DAE9F5" w14:textId="77777777" w:rsidR="0016155F" w:rsidRPr="00EF217C" w:rsidRDefault="0016155F" w:rsidP="0016155F">
            <w:pPr>
              <w:widowControl w:val="0"/>
              <w:autoSpaceDE w:val="0"/>
              <w:autoSpaceDN w:val="0"/>
              <w:adjustRightInd w:val="0"/>
              <w:jc w:val="center"/>
              <w:rPr>
                <w:rFonts w:ascii="Times New Roman" w:hAnsi="Times New Roman" w:cs="Times New Roman"/>
                <w:bCs/>
              </w:rPr>
            </w:pPr>
          </w:p>
        </w:tc>
      </w:tr>
      <w:tr w:rsidR="0016155F" w14:paraId="40A7B06C" w14:textId="77777777" w:rsidTr="005F0914">
        <w:tc>
          <w:tcPr>
            <w:tcW w:w="1088" w:type="dxa"/>
          </w:tcPr>
          <w:p w14:paraId="138969CA" w14:textId="77777777" w:rsidR="0016155F" w:rsidRDefault="0016155F" w:rsidP="0016155F">
            <w:pPr>
              <w:jc w:val="center"/>
            </w:pPr>
            <w:r>
              <w:lastRenderedPageBreak/>
              <w:t>2014</w:t>
            </w:r>
          </w:p>
        </w:tc>
        <w:tc>
          <w:tcPr>
            <w:tcW w:w="6202" w:type="dxa"/>
          </w:tcPr>
          <w:p w14:paraId="19AC1F5C" w14:textId="77777777" w:rsidR="0016155F" w:rsidRDefault="0016155F" w:rsidP="0016155F">
            <w:pPr>
              <w:spacing w:line="273" w:lineRule="atLeast"/>
              <w:jc w:val="both"/>
            </w:pPr>
            <w:proofErr w:type="spellStart"/>
            <w:r w:rsidRPr="00F96370">
              <w:rPr>
                <w:rFonts w:ascii="Times New Roman" w:hAnsi="Times New Roman" w:cs="Times New Roman"/>
              </w:rPr>
              <w:t>Fibre</w:t>
            </w:r>
            <w:proofErr w:type="spellEnd"/>
            <w:r w:rsidRPr="00F96370">
              <w:rPr>
                <w:rFonts w:ascii="Times New Roman" w:hAnsi="Times New Roman" w:cs="Times New Roman"/>
              </w:rPr>
              <w:t xml:space="preserve"> Reinforced Composites and aids to make dentistry easier</w:t>
            </w:r>
          </w:p>
        </w:tc>
        <w:tc>
          <w:tcPr>
            <w:tcW w:w="1497" w:type="dxa"/>
          </w:tcPr>
          <w:p w14:paraId="7B3BD001" w14:textId="77777777" w:rsidR="0016155F" w:rsidRDefault="0016155F" w:rsidP="0016155F">
            <w:r>
              <w:t xml:space="preserve">Birmingham </w:t>
            </w:r>
          </w:p>
        </w:tc>
      </w:tr>
    </w:tbl>
    <w:p w14:paraId="7C27F506" w14:textId="77777777" w:rsidR="0016155F" w:rsidRDefault="0016155F" w:rsidP="0016155F"/>
    <w:p w14:paraId="06445EE0" w14:textId="77777777" w:rsidR="0016155F" w:rsidRDefault="0016155F" w:rsidP="00AE0391">
      <w:pPr>
        <w:widowControl w:val="0"/>
        <w:tabs>
          <w:tab w:val="left" w:pos="-142"/>
          <w:tab w:val="left" w:pos="220"/>
        </w:tabs>
        <w:autoSpaceDE w:val="0"/>
        <w:autoSpaceDN w:val="0"/>
        <w:adjustRightInd w:val="0"/>
        <w:spacing w:after="240"/>
        <w:jc w:val="both"/>
        <w:rPr>
          <w:rFonts w:ascii="Times New Roman" w:hAnsi="Times New Roman" w:cs="Times New Roman"/>
          <w:b/>
        </w:rPr>
      </w:pPr>
    </w:p>
    <w:p w14:paraId="1F0D1DD1" w14:textId="77777777" w:rsidR="00AE0391" w:rsidRDefault="00AE0391" w:rsidP="00AE0391">
      <w:pPr>
        <w:widowControl w:val="0"/>
        <w:tabs>
          <w:tab w:val="left" w:pos="-142"/>
          <w:tab w:val="left" w:pos="220"/>
        </w:tabs>
        <w:autoSpaceDE w:val="0"/>
        <w:autoSpaceDN w:val="0"/>
        <w:adjustRightInd w:val="0"/>
        <w:spacing w:after="240"/>
        <w:jc w:val="both"/>
        <w:rPr>
          <w:rFonts w:ascii="Times New Roman" w:hAnsi="Times New Roman" w:cs="Times New Roman"/>
          <w:b/>
        </w:rPr>
      </w:pPr>
    </w:p>
    <w:p w14:paraId="553DA148" w14:textId="77777777" w:rsidR="00AE0391" w:rsidRPr="0016155F" w:rsidRDefault="00AE0391" w:rsidP="00AE0391">
      <w:pPr>
        <w:widowControl w:val="0"/>
        <w:tabs>
          <w:tab w:val="left" w:pos="-142"/>
          <w:tab w:val="left" w:pos="220"/>
        </w:tabs>
        <w:autoSpaceDE w:val="0"/>
        <w:autoSpaceDN w:val="0"/>
        <w:adjustRightInd w:val="0"/>
        <w:spacing w:after="240"/>
        <w:jc w:val="both"/>
        <w:rPr>
          <w:rFonts w:ascii="Times New Roman" w:hAnsi="Times New Roman" w:cs="Times New Roman"/>
          <w:b/>
        </w:rPr>
      </w:pPr>
    </w:p>
    <w:p w14:paraId="4C14937C" w14:textId="435746CF" w:rsidR="0016155F" w:rsidRPr="0016155F" w:rsidRDefault="00316A5F" w:rsidP="0016155F">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b/>
          <w:u w:val="single"/>
        </w:rPr>
      </w:pPr>
      <w:r w:rsidRPr="0016155F">
        <w:rPr>
          <w:rFonts w:ascii="Times New Roman" w:hAnsi="Times New Roman" w:cs="Times New Roman"/>
          <w:b/>
          <w:u w:val="single"/>
        </w:rPr>
        <w:t xml:space="preserve">Work Experience: </w:t>
      </w:r>
    </w:p>
    <w:p w14:paraId="08AB27F2" w14:textId="462EFAED" w:rsidR="0016155F" w:rsidRPr="00D1571C" w:rsidRDefault="0016155F" w:rsidP="0016155F">
      <w:pPr>
        <w:widowControl w:val="0"/>
        <w:numPr>
          <w:ilvl w:val="0"/>
          <w:numId w:val="1"/>
        </w:numPr>
        <w:tabs>
          <w:tab w:val="left" w:pos="-142"/>
          <w:tab w:val="left" w:pos="220"/>
        </w:tabs>
        <w:autoSpaceDE w:val="0"/>
        <w:autoSpaceDN w:val="0"/>
        <w:adjustRightInd w:val="0"/>
        <w:spacing w:after="240"/>
        <w:ind w:left="0" w:hanging="142"/>
        <w:jc w:val="both"/>
        <w:rPr>
          <w:rFonts w:ascii="Times New Roman" w:hAnsi="Times New Roman" w:cs="Times New Roman"/>
        </w:rPr>
      </w:pPr>
      <w:r w:rsidRPr="00D1571C">
        <w:rPr>
          <w:rFonts w:ascii="Times New Roman" w:hAnsi="Times New Roman" w:cs="Times New Roman"/>
        </w:rPr>
        <w:t>-</w:t>
      </w:r>
      <w:r w:rsidRPr="0072428F">
        <w:rPr>
          <w:rFonts w:ascii="Times New Roman" w:hAnsi="Times New Roman" w:cs="Times New Roman"/>
          <w:b/>
        </w:rPr>
        <w:t xml:space="preserve"> Currently working at DTS-international</w:t>
      </w:r>
      <w:r>
        <w:rPr>
          <w:rFonts w:ascii="Times New Roman" w:hAnsi="Times New Roman" w:cs="Times New Roman"/>
        </w:rPr>
        <w:t xml:space="preserve"> (dental technology service)</w:t>
      </w:r>
      <w:r w:rsidR="00C134C1">
        <w:rPr>
          <w:rFonts w:ascii="Times New Roman" w:hAnsi="Times New Roman" w:cs="Times New Roman"/>
        </w:rPr>
        <w:t xml:space="preserve"> in prosthodontics department</w:t>
      </w:r>
      <w:r>
        <w:rPr>
          <w:rFonts w:ascii="Times New Roman" w:hAnsi="Times New Roman" w:cs="Times New Roman"/>
        </w:rPr>
        <w:t xml:space="preserve"> </w:t>
      </w:r>
      <w:r w:rsidRPr="00D1571C">
        <w:rPr>
          <w:rFonts w:ascii="Times New Roman" w:hAnsi="Times New Roman" w:cs="Times New Roman"/>
        </w:rPr>
        <w:t>– Glasgow since 2010</w:t>
      </w:r>
      <w:r>
        <w:rPr>
          <w:rFonts w:ascii="Times New Roman" w:hAnsi="Times New Roman" w:cs="Times New Roman"/>
        </w:rPr>
        <w:t>. And that give me a</w:t>
      </w:r>
      <w:r w:rsidRPr="00D1571C">
        <w:rPr>
          <w:rFonts w:ascii="Times New Roman" w:hAnsi="Times New Roman" w:cs="Times New Roman"/>
        </w:rPr>
        <w:t xml:space="preserve"> confident work with all types of dental patients with long track record of successfully</w:t>
      </w:r>
      <w:r w:rsidR="00C04D36">
        <w:rPr>
          <w:rFonts w:ascii="Times New Roman" w:hAnsi="Times New Roman" w:cs="Times New Roman"/>
        </w:rPr>
        <w:t xml:space="preserve"> diagnosing and treating plan</w:t>
      </w:r>
      <w:r w:rsidRPr="00D1571C">
        <w:rPr>
          <w:rFonts w:ascii="Times New Roman" w:hAnsi="Times New Roman" w:cs="Times New Roman"/>
        </w:rPr>
        <w:t xml:space="preserve">s. </w:t>
      </w:r>
    </w:p>
    <w:p w14:paraId="5F9F9886" w14:textId="5664A7D0" w:rsidR="0016155F" w:rsidRPr="0016155F" w:rsidRDefault="0016155F" w:rsidP="0016155F">
      <w:pPr>
        <w:widowControl w:val="0"/>
        <w:numPr>
          <w:ilvl w:val="0"/>
          <w:numId w:val="1"/>
        </w:numPr>
        <w:tabs>
          <w:tab w:val="left" w:pos="-142"/>
          <w:tab w:val="left" w:pos="220"/>
        </w:tabs>
        <w:autoSpaceDE w:val="0"/>
        <w:autoSpaceDN w:val="0"/>
        <w:adjustRightInd w:val="0"/>
        <w:spacing w:after="240"/>
        <w:ind w:left="0" w:firstLine="0"/>
        <w:jc w:val="both"/>
        <w:rPr>
          <w:rFonts w:ascii="Times" w:hAnsi="Times" w:cs="Times"/>
        </w:rPr>
      </w:pPr>
      <w:r w:rsidRPr="00D1571C">
        <w:rPr>
          <w:rFonts w:ascii="Times New Roman" w:hAnsi="Times New Roman" w:cs="Times New Roman"/>
        </w:rPr>
        <w:t>D</w:t>
      </w:r>
      <w:r>
        <w:rPr>
          <w:rFonts w:ascii="Times New Roman" w:hAnsi="Times New Roman" w:cs="Times New Roman"/>
        </w:rPr>
        <w:t>TS</w:t>
      </w:r>
      <w:r w:rsidRPr="00D1571C">
        <w:rPr>
          <w:rFonts w:ascii="Times New Roman" w:hAnsi="Times New Roman" w:cs="Times New Roman"/>
        </w:rPr>
        <w:t xml:space="preserve"> offer </w:t>
      </w:r>
      <w:r w:rsidR="00D40FD7" w:rsidRPr="00D1571C">
        <w:rPr>
          <w:rFonts w:ascii="Times New Roman" w:hAnsi="Times New Roman" w:cs="Times New Roman"/>
        </w:rPr>
        <w:t>different aspects</w:t>
      </w:r>
      <w:r w:rsidR="00D40FD7">
        <w:rPr>
          <w:rFonts w:ascii="Times New Roman" w:hAnsi="Times New Roman" w:cs="Times New Roman"/>
        </w:rPr>
        <w:t xml:space="preserve"> of dental </w:t>
      </w:r>
      <w:r w:rsidRPr="00D1571C">
        <w:rPr>
          <w:rFonts w:ascii="Times New Roman" w:hAnsi="Times New Roman" w:cs="Times New Roman"/>
        </w:rPr>
        <w:t>service</w:t>
      </w:r>
      <w:r w:rsidR="00D40FD7">
        <w:rPr>
          <w:rFonts w:ascii="Times New Roman" w:hAnsi="Times New Roman" w:cs="Times New Roman"/>
        </w:rPr>
        <w:t>s</w:t>
      </w:r>
      <w:r w:rsidRPr="00D1571C">
        <w:rPr>
          <w:rFonts w:ascii="Times New Roman" w:hAnsi="Times New Roman" w:cs="Times New Roman"/>
        </w:rPr>
        <w:t xml:space="preserve"> for the dentist and patients </w:t>
      </w:r>
      <w:r w:rsidRPr="00D1571C">
        <w:rPr>
          <w:rFonts w:ascii="Times" w:hAnsi="Times" w:cs="Times"/>
          <w:color w:val="434343"/>
        </w:rPr>
        <w:t>and always staying at the fo</w:t>
      </w:r>
      <w:r>
        <w:rPr>
          <w:rFonts w:ascii="Times" w:hAnsi="Times" w:cs="Times"/>
          <w:color w:val="434343"/>
        </w:rPr>
        <w:t xml:space="preserve">refront of modern technology, and </w:t>
      </w:r>
      <w:proofErr w:type="gramStart"/>
      <w:r>
        <w:rPr>
          <w:rFonts w:ascii="Times" w:hAnsi="Times" w:cs="Times"/>
          <w:color w:val="434343"/>
        </w:rPr>
        <w:t>it’s</w:t>
      </w:r>
      <w:proofErr w:type="gramEnd"/>
      <w:r>
        <w:rPr>
          <w:rFonts w:ascii="Times" w:hAnsi="Times" w:cs="Times"/>
          <w:color w:val="434343"/>
        </w:rPr>
        <w:t xml:space="preserve"> </w:t>
      </w:r>
      <w:r w:rsidRPr="00D1571C">
        <w:rPr>
          <w:rFonts w:ascii="Times" w:hAnsi="Times" w:cs="Times"/>
          <w:color w:val="434343"/>
        </w:rPr>
        <w:t xml:space="preserve">offer a range of digital solutions. And </w:t>
      </w:r>
      <w:r>
        <w:rPr>
          <w:rFonts w:ascii="Times" w:hAnsi="Times" w:cs="Times"/>
          <w:color w:val="434343"/>
        </w:rPr>
        <w:t>that</w:t>
      </w:r>
      <w:r w:rsidRPr="00D1571C">
        <w:rPr>
          <w:rFonts w:ascii="Times" w:hAnsi="Times" w:cs="Times"/>
          <w:color w:val="434343"/>
        </w:rPr>
        <w:t xml:space="preserve"> give me an opportunity to work with specialist team who are highly trained in all aspects of implant restorative manufacture and are dedicated in finding solutions to even the most challenging cases.</w:t>
      </w:r>
      <w:r>
        <w:rPr>
          <w:rFonts w:ascii="Times" w:hAnsi="Times" w:cs="Times"/>
          <w:color w:val="434343"/>
        </w:rPr>
        <w:t xml:space="preserve"> Also DTS worked in relation with </w:t>
      </w:r>
      <w:r>
        <w:rPr>
          <w:rFonts w:ascii="Times" w:hAnsi="Times" w:cs="Times"/>
          <w:color w:val="5B5B5B"/>
          <w:sz w:val="26"/>
          <w:szCs w:val="26"/>
        </w:rPr>
        <w:t xml:space="preserve">Core3dcentres, which is a global company that is committed to leading the dental industry into the digital era. And that allowed me to work with the newest dental devices like digital impression scanner. </w:t>
      </w:r>
    </w:p>
    <w:p w14:paraId="00E93AB8" w14:textId="52A1F7AE" w:rsidR="00316A5F" w:rsidRPr="00D1571C" w:rsidRDefault="00316A5F" w:rsidP="00D1571C">
      <w:pPr>
        <w:widowControl w:val="0"/>
        <w:numPr>
          <w:ilvl w:val="0"/>
          <w:numId w:val="1"/>
        </w:numPr>
        <w:tabs>
          <w:tab w:val="left" w:pos="-142"/>
          <w:tab w:val="left" w:pos="220"/>
        </w:tabs>
        <w:autoSpaceDE w:val="0"/>
        <w:autoSpaceDN w:val="0"/>
        <w:adjustRightInd w:val="0"/>
        <w:spacing w:after="240"/>
        <w:ind w:left="0" w:hanging="142"/>
        <w:jc w:val="both"/>
        <w:rPr>
          <w:rFonts w:ascii="Times" w:hAnsi="Times" w:cs="Times"/>
        </w:rPr>
      </w:pPr>
      <w:r w:rsidRPr="00D1571C">
        <w:rPr>
          <w:rFonts w:ascii="Times New Roman" w:hAnsi="Times New Roman" w:cs="Times New Roman" w:hint="eastAsia"/>
        </w:rPr>
        <w:t xml:space="preserve"> </w:t>
      </w:r>
      <w:r w:rsidRPr="00D1571C">
        <w:rPr>
          <w:rFonts w:ascii="Times New Roman" w:hAnsi="Times New Roman" w:cs="Times New Roman"/>
        </w:rPr>
        <w:t>-  Worked as senior (Teaching assistant) in faculty of dentist</w:t>
      </w:r>
      <w:r w:rsidR="00D40FD7">
        <w:rPr>
          <w:rFonts w:ascii="Times New Roman" w:hAnsi="Times New Roman" w:cs="Times New Roman"/>
        </w:rPr>
        <w:t xml:space="preserve">ry, </w:t>
      </w:r>
      <w:proofErr w:type="spellStart"/>
      <w:r w:rsidR="00D40FD7">
        <w:rPr>
          <w:rFonts w:ascii="Times New Roman" w:hAnsi="Times New Roman" w:cs="Times New Roman"/>
        </w:rPr>
        <w:t>Ibb</w:t>
      </w:r>
      <w:proofErr w:type="spellEnd"/>
      <w:r w:rsidR="00D40FD7">
        <w:rPr>
          <w:rFonts w:ascii="Times New Roman" w:hAnsi="Times New Roman" w:cs="Times New Roman"/>
        </w:rPr>
        <w:t xml:space="preserve"> university (2006-2007) in (</w:t>
      </w:r>
      <w:proofErr w:type="spellStart"/>
      <w:r w:rsidR="00D40FD7">
        <w:rPr>
          <w:rFonts w:ascii="Times New Roman" w:hAnsi="Times New Roman" w:cs="Times New Roman"/>
        </w:rPr>
        <w:t>prsosthodontic</w:t>
      </w:r>
      <w:proofErr w:type="spellEnd"/>
      <w:r w:rsidR="00D40FD7">
        <w:rPr>
          <w:rFonts w:ascii="Times New Roman" w:hAnsi="Times New Roman" w:cs="Times New Roman"/>
        </w:rPr>
        <w:t xml:space="preserve"> and orthodontic) departments.  </w:t>
      </w:r>
      <w:r w:rsidR="00950900">
        <w:rPr>
          <w:rFonts w:ascii="Times New Roman" w:hAnsi="Times New Roman" w:cs="Times New Roman"/>
        </w:rPr>
        <w:t xml:space="preserve"> </w:t>
      </w:r>
      <w:r w:rsidR="008E7FA8">
        <w:rPr>
          <w:rFonts w:ascii="Times New Roman" w:hAnsi="Times New Roman" w:cs="Times New Roman"/>
        </w:rPr>
        <w:t xml:space="preserve">And </w:t>
      </w:r>
      <w:r w:rsidR="00950900">
        <w:rPr>
          <w:rFonts w:ascii="Times New Roman" w:hAnsi="Times New Roman" w:cs="Times New Roman"/>
        </w:rPr>
        <w:t>Working in academic field give me extensive knowledge of dental procedures</w:t>
      </w:r>
      <w:r w:rsidR="008E7FA8">
        <w:rPr>
          <w:rFonts w:ascii="Times New Roman" w:hAnsi="Times New Roman" w:cs="Times New Roman"/>
        </w:rPr>
        <w:t xml:space="preserve"> </w:t>
      </w:r>
      <w:r w:rsidR="00950900">
        <w:rPr>
          <w:rFonts w:ascii="Times New Roman" w:hAnsi="Times New Roman" w:cs="Times New Roman"/>
        </w:rPr>
        <w:t>(prosthodontics, orthodontics, periodontics, surgery and cosmetic dentistry</w:t>
      </w:r>
      <w:proofErr w:type="gramStart"/>
      <w:r w:rsidR="00950900">
        <w:rPr>
          <w:rFonts w:ascii="Times New Roman" w:hAnsi="Times New Roman" w:cs="Times New Roman"/>
        </w:rPr>
        <w:t>) ,</w:t>
      </w:r>
      <w:proofErr w:type="gramEnd"/>
      <w:r w:rsidR="00950900">
        <w:rPr>
          <w:rFonts w:ascii="Times New Roman" w:hAnsi="Times New Roman" w:cs="Times New Roman"/>
        </w:rPr>
        <w:t xml:space="preserve"> hygiene</w:t>
      </w:r>
      <w:r w:rsidR="00D40FD7">
        <w:rPr>
          <w:rFonts w:ascii="Times New Roman" w:hAnsi="Times New Roman" w:cs="Times New Roman"/>
        </w:rPr>
        <w:t xml:space="preserve"> and dental material</w:t>
      </w:r>
      <w:r w:rsidR="00950900">
        <w:rPr>
          <w:rFonts w:ascii="Times New Roman" w:hAnsi="Times New Roman" w:cs="Times New Roman"/>
        </w:rPr>
        <w:t xml:space="preserve"> products and devices. </w:t>
      </w:r>
    </w:p>
    <w:p w14:paraId="0E7E557A" w14:textId="2D885CE9" w:rsidR="00316A5F" w:rsidRPr="0016155F" w:rsidRDefault="00316A5F" w:rsidP="0016155F">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color w:val="434343"/>
        </w:rPr>
      </w:pPr>
      <w:r w:rsidRPr="00D1571C">
        <w:rPr>
          <w:rFonts w:ascii="Times New Roman" w:hAnsi="Times New Roman" w:cs="Times New Roman"/>
        </w:rPr>
        <w:t xml:space="preserve">- Worked as General Dental Practitioner in Al </w:t>
      </w:r>
      <w:proofErr w:type="spellStart"/>
      <w:r w:rsidRPr="00D1571C">
        <w:rPr>
          <w:rFonts w:ascii="Times New Roman" w:hAnsi="Times New Roman" w:cs="Times New Roman"/>
        </w:rPr>
        <w:t>Mortada</w:t>
      </w:r>
      <w:proofErr w:type="spellEnd"/>
      <w:r w:rsidRPr="00D1571C">
        <w:rPr>
          <w:rFonts w:ascii="Times New Roman" w:hAnsi="Times New Roman" w:cs="Times New Roman"/>
        </w:rPr>
        <w:t xml:space="preserve"> Dental center (Sana‘a - Yemen), since September 2007 until September 2008. </w:t>
      </w:r>
      <w:r w:rsidR="005D54B0" w:rsidRPr="00D1571C">
        <w:rPr>
          <w:rFonts w:ascii="Times New Roman" w:hAnsi="Times New Roman" w:cs="Times New Roman"/>
        </w:rPr>
        <w:t>It is a</w:t>
      </w:r>
      <w:r w:rsidRPr="00D1571C">
        <w:rPr>
          <w:rFonts w:ascii="Times New Roman" w:hAnsi="Times New Roman" w:cs="Times New Roman"/>
        </w:rPr>
        <w:t xml:space="preserve"> busy surgery providing a full range o</w:t>
      </w:r>
      <w:r w:rsidR="005D54B0" w:rsidRPr="00D1571C">
        <w:rPr>
          <w:rFonts w:ascii="Times New Roman" w:hAnsi="Times New Roman" w:cs="Times New Roman"/>
        </w:rPr>
        <w:t xml:space="preserve">f dental treatment to patients and I worked </w:t>
      </w:r>
      <w:r w:rsidRPr="00D1571C">
        <w:rPr>
          <w:rFonts w:ascii="Times New Roman" w:hAnsi="Times New Roman" w:cs="Times New Roman"/>
        </w:rPr>
        <w:t xml:space="preserve">as a part of dental team comprising of dental nurses, dental hygienists. </w:t>
      </w:r>
      <w:r w:rsidR="00950900">
        <w:rPr>
          <w:rFonts w:ascii="Times New Roman" w:hAnsi="Times New Roman" w:cs="Times New Roman"/>
        </w:rPr>
        <w:t xml:space="preserve">I did </w:t>
      </w:r>
      <w:r w:rsidR="00A02FDE">
        <w:rPr>
          <w:rFonts w:ascii="Times New Roman" w:hAnsi="Times New Roman" w:cs="Times New Roman"/>
        </w:rPr>
        <w:t xml:space="preserve">work with complex surgical extraction of partially and fully impacted teeth that required a surgical extraction. And </w:t>
      </w:r>
      <w:r w:rsidR="004461F9">
        <w:rPr>
          <w:rFonts w:ascii="Times New Roman" w:hAnsi="Times New Roman" w:cs="Times New Roman"/>
        </w:rPr>
        <w:t>regularly planned</w:t>
      </w:r>
      <w:r w:rsidR="00A02FDE">
        <w:rPr>
          <w:rFonts w:ascii="Times New Roman" w:hAnsi="Times New Roman" w:cs="Times New Roman"/>
        </w:rPr>
        <w:t xml:space="preserve"> and coordin</w:t>
      </w:r>
      <w:r w:rsidR="00B1555B">
        <w:rPr>
          <w:rFonts w:ascii="Times New Roman" w:hAnsi="Times New Roman" w:cs="Times New Roman"/>
        </w:rPr>
        <w:t>ate public dental health programs</w:t>
      </w:r>
      <w:r w:rsidR="00A02FDE">
        <w:rPr>
          <w:rFonts w:ascii="Times New Roman" w:hAnsi="Times New Roman" w:cs="Times New Roman"/>
        </w:rPr>
        <w:t>.</w:t>
      </w:r>
      <w:r w:rsidR="004461F9">
        <w:rPr>
          <w:rFonts w:ascii="Times New Roman" w:hAnsi="Times New Roman" w:cs="Times New Roman"/>
        </w:rPr>
        <w:t xml:space="preserve"> </w:t>
      </w:r>
      <w:r w:rsidR="004461F9" w:rsidRPr="00D1571C">
        <w:rPr>
          <w:rFonts w:ascii="Times" w:hAnsi="Times" w:cs="Times"/>
          <w:color w:val="434343"/>
        </w:rPr>
        <w:t>Providing professional dental service and care to patients. Examining a patients teeth and diagnosing their dental conditions and make treatment plan.  Dealing with routine appointments and c</w:t>
      </w:r>
      <w:r w:rsidR="004461F9">
        <w:rPr>
          <w:rFonts w:ascii="Times" w:hAnsi="Times" w:cs="Times"/>
          <w:color w:val="434343"/>
        </w:rPr>
        <w:t>heck ups</w:t>
      </w:r>
      <w:r w:rsidR="004461F9" w:rsidRPr="00D1571C">
        <w:rPr>
          <w:rFonts w:ascii="Times" w:hAnsi="Times" w:cs="Times"/>
          <w:color w:val="434343"/>
        </w:rPr>
        <w:t>. Dealing with emergency case</w:t>
      </w:r>
      <w:r w:rsidR="008E7FA8">
        <w:rPr>
          <w:rFonts w:ascii="Times" w:hAnsi="Times" w:cs="Times"/>
          <w:color w:val="434343"/>
        </w:rPr>
        <w:t xml:space="preserve">s </w:t>
      </w:r>
      <w:r w:rsidR="004461F9" w:rsidRPr="00D1571C">
        <w:rPr>
          <w:rFonts w:ascii="Times" w:hAnsi="Times" w:cs="Times"/>
          <w:color w:val="434343"/>
        </w:rPr>
        <w:t>. </w:t>
      </w:r>
      <w:r w:rsidR="008E7FA8">
        <w:rPr>
          <w:rFonts w:ascii="Times" w:hAnsi="Times" w:cs="Times"/>
          <w:color w:val="434343"/>
        </w:rPr>
        <w:t xml:space="preserve"> </w:t>
      </w:r>
      <w:r w:rsidR="004461F9" w:rsidRPr="00D1571C">
        <w:rPr>
          <w:rFonts w:ascii="Times" w:hAnsi="Times" w:cs="Times"/>
          <w:color w:val="434343"/>
        </w:rPr>
        <w:t>Filling cavities</w:t>
      </w:r>
      <w:r w:rsidR="008E7FA8">
        <w:rPr>
          <w:rFonts w:ascii="Times" w:hAnsi="Times" w:cs="Times"/>
          <w:color w:val="434343"/>
        </w:rPr>
        <w:t xml:space="preserve"> , crown and bridges, root canal treatment</w:t>
      </w:r>
      <w:r w:rsidR="004461F9" w:rsidRPr="00D1571C">
        <w:rPr>
          <w:rFonts w:ascii="Times" w:hAnsi="Times" w:cs="Times"/>
          <w:color w:val="434343"/>
        </w:rPr>
        <w:t xml:space="preserve">, examining x rays, straightening teeth and repairing fractured teeth. Treating both NHS and private patients. </w:t>
      </w:r>
    </w:p>
    <w:p w14:paraId="519BEDD6" w14:textId="13246A2B" w:rsidR="004461F9" w:rsidRDefault="005D54B0" w:rsidP="003D2417">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color w:val="434343"/>
        </w:rPr>
      </w:pPr>
      <w:r w:rsidRPr="00D1571C">
        <w:rPr>
          <w:rFonts w:ascii="Times New Roman" w:hAnsi="Times New Roman" w:cs="Times New Roman"/>
        </w:rPr>
        <w:t xml:space="preserve">- </w:t>
      </w:r>
      <w:r w:rsidR="00316A5F" w:rsidRPr="00D1571C">
        <w:rPr>
          <w:rFonts w:ascii="Times New Roman" w:hAnsi="Times New Roman" w:cs="Times New Roman"/>
        </w:rPr>
        <w:t xml:space="preserve">I worked as General Dental Practitioner in Al Yamani Dental clinic for orthodontic (Sana‘a - </w:t>
      </w:r>
      <w:proofErr w:type="gramStart"/>
      <w:r w:rsidR="00316A5F" w:rsidRPr="00D1571C">
        <w:rPr>
          <w:rFonts w:ascii="Times New Roman" w:hAnsi="Times New Roman" w:cs="Times New Roman"/>
        </w:rPr>
        <w:t>Yemen )</w:t>
      </w:r>
      <w:proofErr w:type="gramEnd"/>
      <w:r w:rsidR="00316A5F" w:rsidRPr="00D1571C">
        <w:rPr>
          <w:rFonts w:ascii="Times New Roman" w:hAnsi="Times New Roman" w:cs="Times New Roman"/>
        </w:rPr>
        <w:t>, since 15 November 2008 until October 2009, In which I work</w:t>
      </w:r>
      <w:r w:rsidR="004461F9">
        <w:rPr>
          <w:rFonts w:ascii="Times New Roman" w:hAnsi="Times New Roman" w:cs="Times New Roman"/>
        </w:rPr>
        <w:t>ed</w:t>
      </w:r>
      <w:r w:rsidR="00316A5F" w:rsidRPr="00D1571C">
        <w:rPr>
          <w:rFonts w:ascii="Times New Roman" w:hAnsi="Times New Roman" w:cs="Times New Roman"/>
        </w:rPr>
        <w:t xml:space="preserve"> with Ort</w:t>
      </w:r>
      <w:r w:rsidRPr="00D1571C">
        <w:rPr>
          <w:rFonts w:ascii="Times New Roman" w:hAnsi="Times New Roman" w:cs="Times New Roman"/>
        </w:rPr>
        <w:t xml:space="preserve">hodontist specialist. So, </w:t>
      </w:r>
      <w:r w:rsidR="00D1571C" w:rsidRPr="00D1571C">
        <w:rPr>
          <w:rFonts w:ascii="Times New Roman" w:hAnsi="Times New Roman" w:cs="Times New Roman"/>
        </w:rPr>
        <w:t>I gained</w:t>
      </w:r>
      <w:r w:rsidR="00316A5F" w:rsidRPr="00D1571C">
        <w:rPr>
          <w:rFonts w:ascii="Times New Roman" w:hAnsi="Times New Roman" w:cs="Times New Roman"/>
        </w:rPr>
        <w:t xml:space="preserve"> </w:t>
      </w:r>
      <w:r w:rsidR="00D1571C">
        <w:rPr>
          <w:rFonts w:ascii="Times New Roman" w:hAnsi="Times New Roman" w:cs="Times New Roman"/>
        </w:rPr>
        <w:t xml:space="preserve">a </w:t>
      </w:r>
      <w:r w:rsidR="00316A5F" w:rsidRPr="00D1571C">
        <w:rPr>
          <w:rFonts w:ascii="Times New Roman" w:hAnsi="Times New Roman" w:cs="Times New Roman"/>
        </w:rPr>
        <w:t>good experience with Fixed Orthodontic Appliance and Treatment plane</w:t>
      </w:r>
      <w:r w:rsidR="00D1571C">
        <w:rPr>
          <w:rFonts w:ascii="Times New Roman" w:hAnsi="Times New Roman" w:cs="Times New Roman"/>
        </w:rPr>
        <w:t xml:space="preserve"> of</w:t>
      </w:r>
      <w:r w:rsidR="008E7FA8">
        <w:rPr>
          <w:rFonts w:ascii="Times New Roman" w:hAnsi="Times New Roman" w:cs="Times New Roman"/>
        </w:rPr>
        <w:t xml:space="preserve"> complex</w:t>
      </w:r>
      <w:r w:rsidR="00D1571C">
        <w:rPr>
          <w:rFonts w:ascii="Times New Roman" w:hAnsi="Times New Roman" w:cs="Times New Roman"/>
        </w:rPr>
        <w:t xml:space="preserve"> orthodontics cases</w:t>
      </w:r>
      <w:r w:rsidR="00316A5F" w:rsidRPr="00D1571C">
        <w:rPr>
          <w:rFonts w:ascii="Times New Roman" w:hAnsi="Times New Roman" w:cs="Times New Roman"/>
        </w:rPr>
        <w:t>. As a general dental practitioner I developed a good understanding of key concepts of fixed orthodontic appliance</w:t>
      </w:r>
      <w:r w:rsidRPr="00D1571C">
        <w:rPr>
          <w:rFonts w:ascii="Times New Roman" w:hAnsi="Times New Roman" w:cs="Times New Roman"/>
        </w:rPr>
        <w:t xml:space="preserve">. </w:t>
      </w:r>
      <w:r w:rsidR="004461F9" w:rsidRPr="00D1571C">
        <w:rPr>
          <w:rFonts w:ascii="Times" w:hAnsi="Times" w:cs="Times"/>
          <w:color w:val="434343"/>
        </w:rPr>
        <w:t>Diagnosing &amp; treating conditions such as decaying teeth and gum disease</w:t>
      </w:r>
      <w:r w:rsidR="004461F9">
        <w:rPr>
          <w:rFonts w:ascii="Times" w:hAnsi="Times" w:cs="Times"/>
          <w:color w:val="434343"/>
        </w:rPr>
        <w:t xml:space="preserve"> and treat </w:t>
      </w:r>
      <w:r w:rsidR="004461F9">
        <w:rPr>
          <w:rFonts w:ascii="Times" w:hAnsi="Times" w:cs="Times"/>
          <w:color w:val="434343"/>
        </w:rPr>
        <w:lastRenderedPageBreak/>
        <w:t>intraoral and facial lacerations</w:t>
      </w:r>
      <w:r w:rsidR="004461F9" w:rsidRPr="00D1571C">
        <w:rPr>
          <w:rFonts w:ascii="Times" w:hAnsi="Times" w:cs="Times"/>
          <w:color w:val="434343"/>
        </w:rPr>
        <w:t>. Reassuring anxious patients and clearly explaining procedures to th</w:t>
      </w:r>
      <w:r w:rsidR="004461F9">
        <w:rPr>
          <w:rFonts w:ascii="Times" w:hAnsi="Times" w:cs="Times"/>
          <w:color w:val="434343"/>
        </w:rPr>
        <w:t xml:space="preserve">em. </w:t>
      </w:r>
      <w:r w:rsidR="008E7FA8">
        <w:rPr>
          <w:rFonts w:ascii="Times" w:hAnsi="Times" w:cs="Times"/>
          <w:color w:val="434343"/>
        </w:rPr>
        <w:t>I had nitrous oxide sedation training and bleaching and whitening technique.</w:t>
      </w:r>
    </w:p>
    <w:p w14:paraId="38613680" w14:textId="77777777" w:rsidR="00AE0391" w:rsidRDefault="00AE0391" w:rsidP="00AE0391">
      <w:pPr>
        <w:widowControl w:val="0"/>
        <w:tabs>
          <w:tab w:val="left" w:pos="-142"/>
          <w:tab w:val="left" w:pos="220"/>
        </w:tabs>
        <w:autoSpaceDE w:val="0"/>
        <w:autoSpaceDN w:val="0"/>
        <w:adjustRightInd w:val="0"/>
        <w:spacing w:after="240"/>
        <w:jc w:val="both"/>
        <w:rPr>
          <w:rFonts w:ascii="Times" w:hAnsi="Times" w:cs="Times"/>
          <w:color w:val="434343"/>
        </w:rPr>
      </w:pPr>
    </w:p>
    <w:p w14:paraId="0474A332" w14:textId="77777777" w:rsidR="00AE0391" w:rsidRDefault="00AE0391" w:rsidP="00AE0391">
      <w:pPr>
        <w:widowControl w:val="0"/>
        <w:tabs>
          <w:tab w:val="left" w:pos="-142"/>
          <w:tab w:val="left" w:pos="220"/>
        </w:tabs>
        <w:autoSpaceDE w:val="0"/>
        <w:autoSpaceDN w:val="0"/>
        <w:adjustRightInd w:val="0"/>
        <w:spacing w:after="240"/>
        <w:jc w:val="both"/>
        <w:rPr>
          <w:rFonts w:ascii="Times" w:hAnsi="Times" w:cs="Times"/>
          <w:color w:val="434343"/>
        </w:rPr>
      </w:pPr>
    </w:p>
    <w:p w14:paraId="09A56EB6" w14:textId="77777777" w:rsidR="00AE0391" w:rsidRPr="005F0914" w:rsidRDefault="00AE0391" w:rsidP="00AE0391">
      <w:pPr>
        <w:widowControl w:val="0"/>
        <w:tabs>
          <w:tab w:val="left" w:pos="-142"/>
          <w:tab w:val="left" w:pos="220"/>
        </w:tabs>
        <w:autoSpaceDE w:val="0"/>
        <w:autoSpaceDN w:val="0"/>
        <w:adjustRightInd w:val="0"/>
        <w:spacing w:after="240"/>
        <w:jc w:val="both"/>
        <w:rPr>
          <w:rFonts w:ascii="Times" w:hAnsi="Times" w:cs="Times"/>
          <w:color w:val="434343"/>
        </w:rPr>
      </w:pPr>
    </w:p>
    <w:p w14:paraId="4A6768BF" w14:textId="7C2A33CF" w:rsidR="008F5A9A" w:rsidRPr="0016155F" w:rsidRDefault="004461F9" w:rsidP="004461F9">
      <w:pPr>
        <w:widowControl w:val="0"/>
        <w:tabs>
          <w:tab w:val="left" w:pos="-142"/>
          <w:tab w:val="left" w:pos="220"/>
        </w:tabs>
        <w:autoSpaceDE w:val="0"/>
        <w:autoSpaceDN w:val="0"/>
        <w:adjustRightInd w:val="0"/>
        <w:spacing w:after="240"/>
        <w:jc w:val="both"/>
        <w:rPr>
          <w:rFonts w:ascii="Times" w:hAnsi="Times" w:cs="Times"/>
          <w:b/>
          <w:color w:val="434343"/>
          <w:u w:val="single"/>
        </w:rPr>
      </w:pPr>
      <w:r w:rsidRPr="0016155F">
        <w:rPr>
          <w:rFonts w:ascii="Times" w:hAnsi="Times" w:cs="Times"/>
          <w:b/>
          <w:color w:val="434343"/>
          <w:u w:val="single"/>
        </w:rPr>
        <w:t xml:space="preserve"> </w:t>
      </w:r>
      <w:r w:rsidR="00316A5F" w:rsidRPr="0016155F">
        <w:rPr>
          <w:rFonts w:ascii="Times" w:hAnsi="Times" w:cs="Times"/>
          <w:b/>
          <w:color w:val="434343"/>
          <w:u w:val="single"/>
        </w:rPr>
        <w:t>Skills and Activities</w:t>
      </w:r>
    </w:p>
    <w:p w14:paraId="0A7D3D67" w14:textId="664CC7BD" w:rsidR="00D1571C" w:rsidRPr="00D1571C" w:rsidRDefault="00D1571C" w:rsidP="00D1571C">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color w:val="434343"/>
        </w:rPr>
      </w:pPr>
      <w:r w:rsidRPr="00D1571C">
        <w:rPr>
          <w:rFonts w:ascii="Times" w:hAnsi="Times" w:cs="Times"/>
          <w:color w:val="434343"/>
        </w:rPr>
        <w:t>- I’m a hard working and driven individual who is looking too develop and increase my knowledge and skills further</w:t>
      </w:r>
      <w:r w:rsidR="00D40FD7">
        <w:rPr>
          <w:rFonts w:ascii="Times" w:hAnsi="Times" w:cs="Times"/>
          <w:color w:val="434343"/>
        </w:rPr>
        <w:t xml:space="preserve"> with </w:t>
      </w:r>
      <w:r w:rsidR="00D40FD7" w:rsidRPr="00D1571C">
        <w:rPr>
          <w:rFonts w:ascii="Times" w:hAnsi="Times" w:cs="Times"/>
          <w:color w:val="434343"/>
        </w:rPr>
        <w:t>Experience of advising patients on all aspects of dental care.</w:t>
      </w:r>
    </w:p>
    <w:p w14:paraId="115AA034" w14:textId="77777777" w:rsidR="00D40FD7" w:rsidRDefault="00D1571C" w:rsidP="00D40FD7">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color w:val="434343"/>
        </w:rPr>
      </w:pPr>
      <w:r w:rsidRPr="00D1571C">
        <w:rPr>
          <w:rFonts w:ascii="Times" w:hAnsi="Times" w:cs="Times"/>
          <w:color w:val="434343"/>
        </w:rPr>
        <w:t xml:space="preserve">- </w:t>
      </w:r>
      <w:r w:rsidR="00316A5F" w:rsidRPr="00D1571C">
        <w:rPr>
          <w:rFonts w:ascii="Times" w:hAnsi="Times" w:cs="Times"/>
          <w:color w:val="434343"/>
        </w:rPr>
        <w:t xml:space="preserve">Well presented and articulate. </w:t>
      </w:r>
    </w:p>
    <w:p w14:paraId="101F04F3" w14:textId="5CC0B1EC" w:rsidR="00316A5F" w:rsidRPr="00D40FD7" w:rsidRDefault="00D1571C" w:rsidP="00D40FD7">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color w:val="434343"/>
        </w:rPr>
      </w:pPr>
      <w:r w:rsidRPr="00D40FD7">
        <w:rPr>
          <w:rFonts w:ascii="Times" w:hAnsi="Times" w:cs="Times"/>
          <w:color w:val="434343"/>
        </w:rPr>
        <w:t xml:space="preserve">- </w:t>
      </w:r>
      <w:r w:rsidR="00316A5F" w:rsidRPr="00D40FD7">
        <w:rPr>
          <w:rFonts w:ascii="Times" w:hAnsi="Times" w:cs="Times"/>
          <w:color w:val="434343"/>
        </w:rPr>
        <w:t></w:t>
      </w:r>
      <w:r w:rsidR="00316A5F" w:rsidRPr="00D40FD7">
        <w:rPr>
          <w:rFonts w:ascii="Times" w:hAnsi="Times" w:cs="Times"/>
          <w:color w:val="434343"/>
        </w:rPr>
        <w:t xml:space="preserve">Keeping up to date with the latest development in dentistry. </w:t>
      </w:r>
    </w:p>
    <w:p w14:paraId="110D8C96" w14:textId="77777777" w:rsidR="00316A5F" w:rsidRPr="00D1571C" w:rsidRDefault="00D1571C" w:rsidP="00D1571C">
      <w:pPr>
        <w:widowControl w:val="0"/>
        <w:numPr>
          <w:ilvl w:val="0"/>
          <w:numId w:val="1"/>
        </w:numPr>
        <w:tabs>
          <w:tab w:val="left" w:pos="-142"/>
          <w:tab w:val="left" w:pos="220"/>
        </w:tabs>
        <w:autoSpaceDE w:val="0"/>
        <w:autoSpaceDN w:val="0"/>
        <w:adjustRightInd w:val="0"/>
        <w:spacing w:after="240"/>
        <w:ind w:left="-142" w:firstLine="0"/>
        <w:jc w:val="both"/>
        <w:rPr>
          <w:rFonts w:ascii="Times" w:hAnsi="Times" w:cs="Times"/>
        </w:rPr>
      </w:pPr>
      <w:r w:rsidRPr="00D1571C">
        <w:rPr>
          <w:rFonts w:ascii="Times" w:hAnsi="Times" w:cs="Times"/>
          <w:color w:val="434343"/>
        </w:rPr>
        <w:t xml:space="preserve">- </w:t>
      </w:r>
      <w:r w:rsidR="00316A5F" w:rsidRPr="00D1571C">
        <w:rPr>
          <w:rFonts w:ascii="Times" w:hAnsi="Times" w:cs="Times"/>
          <w:color w:val="434343"/>
        </w:rPr>
        <w:t></w:t>
      </w:r>
      <w:r w:rsidR="00316A5F" w:rsidRPr="00D1571C">
        <w:rPr>
          <w:rFonts w:ascii="Times New Roman" w:hAnsi="Times New Roman" w:cs="Times New Roman"/>
        </w:rPr>
        <w:t xml:space="preserve">Excellent </w:t>
      </w:r>
      <w:r w:rsidR="0015578C" w:rsidRPr="00D1571C">
        <w:rPr>
          <w:rFonts w:ascii="Times New Roman" w:hAnsi="Times New Roman" w:cs="Times New Roman"/>
        </w:rPr>
        <w:t>listening, communication</w:t>
      </w:r>
      <w:r w:rsidR="00316A5F" w:rsidRPr="00D1571C">
        <w:rPr>
          <w:rFonts w:ascii="Times New Roman" w:hAnsi="Times New Roman" w:cs="Times New Roman"/>
        </w:rPr>
        <w:t xml:space="preserve"> and interpersonal skills. </w:t>
      </w:r>
    </w:p>
    <w:p w14:paraId="4FD713B5" w14:textId="77777777" w:rsidR="00316A5F" w:rsidRPr="00D1571C" w:rsidRDefault="00D1571C" w:rsidP="00D1571C">
      <w:pPr>
        <w:widowControl w:val="0"/>
        <w:numPr>
          <w:ilvl w:val="0"/>
          <w:numId w:val="1"/>
        </w:numPr>
        <w:tabs>
          <w:tab w:val="left" w:pos="-142"/>
          <w:tab w:val="left" w:pos="220"/>
        </w:tabs>
        <w:autoSpaceDE w:val="0"/>
        <w:autoSpaceDN w:val="0"/>
        <w:adjustRightInd w:val="0"/>
        <w:spacing w:after="240"/>
        <w:ind w:left="-142" w:firstLine="0"/>
        <w:jc w:val="both"/>
        <w:rPr>
          <w:rFonts w:ascii="Times New Roman" w:hAnsi="Times New Roman" w:cs="Times New Roman"/>
        </w:rPr>
      </w:pPr>
      <w:r w:rsidRPr="00D1571C">
        <w:rPr>
          <w:rFonts w:ascii="Times New Roman" w:hAnsi="Times New Roman" w:cs="Times New Roman"/>
        </w:rPr>
        <w:t xml:space="preserve">- </w:t>
      </w:r>
      <w:r w:rsidR="00316A5F" w:rsidRPr="00D1571C">
        <w:rPr>
          <w:rFonts w:ascii="Times New Roman" w:hAnsi="Times New Roman" w:cs="Times New Roman"/>
        </w:rPr>
        <w:t>Head of Dentistry Students Union. (Yemen-</w:t>
      </w:r>
      <w:proofErr w:type="spellStart"/>
      <w:r w:rsidR="00316A5F" w:rsidRPr="00D1571C">
        <w:rPr>
          <w:rFonts w:ascii="Times New Roman" w:hAnsi="Times New Roman" w:cs="Times New Roman"/>
        </w:rPr>
        <w:t>Ibb</w:t>
      </w:r>
      <w:proofErr w:type="spellEnd"/>
      <w:r w:rsidR="00316A5F" w:rsidRPr="00D1571C">
        <w:rPr>
          <w:rFonts w:ascii="Times New Roman" w:hAnsi="Times New Roman" w:cs="Times New Roman"/>
        </w:rPr>
        <w:t xml:space="preserve">) (2002-2006) </w:t>
      </w:r>
    </w:p>
    <w:p w14:paraId="091BEFF5" w14:textId="77777777" w:rsidR="00316A5F" w:rsidRPr="00D1571C" w:rsidRDefault="00D1571C" w:rsidP="00D1571C">
      <w:pPr>
        <w:widowControl w:val="0"/>
        <w:numPr>
          <w:ilvl w:val="0"/>
          <w:numId w:val="1"/>
        </w:numPr>
        <w:tabs>
          <w:tab w:val="left" w:pos="-142"/>
          <w:tab w:val="left" w:pos="220"/>
        </w:tabs>
        <w:autoSpaceDE w:val="0"/>
        <w:autoSpaceDN w:val="0"/>
        <w:adjustRightInd w:val="0"/>
        <w:spacing w:after="240"/>
        <w:ind w:left="-142" w:firstLine="0"/>
        <w:jc w:val="both"/>
        <w:rPr>
          <w:rFonts w:ascii="Times New Roman" w:hAnsi="Times New Roman" w:cs="Times New Roman"/>
        </w:rPr>
      </w:pPr>
      <w:r w:rsidRPr="00D1571C">
        <w:rPr>
          <w:rFonts w:ascii="Times New Roman" w:hAnsi="Times New Roman" w:cs="Times New Roman"/>
        </w:rPr>
        <w:t xml:space="preserve">- </w:t>
      </w:r>
      <w:r w:rsidR="00316A5F" w:rsidRPr="00D1571C">
        <w:rPr>
          <w:rFonts w:ascii="Times New Roman" w:hAnsi="Times New Roman" w:cs="Times New Roman"/>
        </w:rPr>
        <w:t xml:space="preserve">Established and Editor of Dentistry magazine (University of </w:t>
      </w:r>
      <w:proofErr w:type="spellStart"/>
      <w:r w:rsidR="00316A5F" w:rsidRPr="00D1571C">
        <w:rPr>
          <w:rFonts w:ascii="Times New Roman" w:hAnsi="Times New Roman" w:cs="Times New Roman"/>
        </w:rPr>
        <w:t>Ibb</w:t>
      </w:r>
      <w:proofErr w:type="spellEnd"/>
      <w:r w:rsidR="00316A5F" w:rsidRPr="00D1571C">
        <w:rPr>
          <w:rFonts w:ascii="Times New Roman" w:hAnsi="Times New Roman" w:cs="Times New Roman"/>
        </w:rPr>
        <w:t xml:space="preserve">). (2001-2003). </w:t>
      </w:r>
    </w:p>
    <w:p w14:paraId="0FD13E62" w14:textId="77777777" w:rsidR="00D1571C" w:rsidRPr="00D1571C" w:rsidRDefault="00D1571C" w:rsidP="00D1571C">
      <w:pPr>
        <w:widowControl w:val="0"/>
        <w:numPr>
          <w:ilvl w:val="0"/>
          <w:numId w:val="1"/>
        </w:numPr>
        <w:tabs>
          <w:tab w:val="left" w:pos="-142"/>
          <w:tab w:val="left" w:pos="220"/>
        </w:tabs>
        <w:autoSpaceDE w:val="0"/>
        <w:autoSpaceDN w:val="0"/>
        <w:adjustRightInd w:val="0"/>
        <w:spacing w:after="240"/>
        <w:ind w:left="-142" w:firstLine="0"/>
        <w:jc w:val="both"/>
        <w:rPr>
          <w:rFonts w:ascii="Times New Roman" w:hAnsi="Times New Roman" w:cs="Times New Roman"/>
        </w:rPr>
      </w:pPr>
      <w:r w:rsidRPr="00D1571C">
        <w:rPr>
          <w:rFonts w:ascii="Times New Roman" w:hAnsi="Times New Roman" w:cs="Times New Roman"/>
        </w:rPr>
        <w:t xml:space="preserve">- </w:t>
      </w:r>
      <w:r w:rsidR="00316A5F" w:rsidRPr="00D1571C">
        <w:rPr>
          <w:rFonts w:ascii="Times New Roman" w:hAnsi="Times New Roman" w:cs="Times New Roman"/>
        </w:rPr>
        <w:t></w:t>
      </w:r>
      <w:r w:rsidRPr="00D1571C">
        <w:rPr>
          <w:rFonts w:ascii="Times New Roman" w:hAnsi="Times New Roman" w:cs="Times New Roman"/>
        </w:rPr>
        <w:t>Member</w:t>
      </w:r>
      <w:r w:rsidR="00316A5F" w:rsidRPr="00D1571C">
        <w:rPr>
          <w:rFonts w:ascii="Times New Roman" w:hAnsi="Times New Roman" w:cs="Times New Roman"/>
        </w:rPr>
        <w:t xml:space="preserve"> of the dental association of Yemeni Dentist. </w:t>
      </w:r>
    </w:p>
    <w:p w14:paraId="3817B510" w14:textId="20385CED" w:rsidR="00141D3B" w:rsidRPr="00A07883" w:rsidRDefault="00D1571C" w:rsidP="00A07883">
      <w:pPr>
        <w:widowControl w:val="0"/>
        <w:numPr>
          <w:ilvl w:val="0"/>
          <w:numId w:val="1"/>
        </w:numPr>
        <w:tabs>
          <w:tab w:val="left" w:pos="-142"/>
          <w:tab w:val="left" w:pos="220"/>
        </w:tabs>
        <w:autoSpaceDE w:val="0"/>
        <w:autoSpaceDN w:val="0"/>
        <w:adjustRightInd w:val="0"/>
        <w:spacing w:after="240"/>
        <w:ind w:left="-142" w:firstLine="0"/>
        <w:jc w:val="both"/>
        <w:rPr>
          <w:rFonts w:ascii="Times New Roman" w:hAnsi="Times New Roman" w:cs="Times New Roman"/>
        </w:rPr>
      </w:pPr>
      <w:r w:rsidRPr="00D1571C">
        <w:rPr>
          <w:rFonts w:ascii="Times New Roman" w:hAnsi="Times New Roman" w:cs="Times New Roman"/>
        </w:rPr>
        <w:t>- Member of B</w:t>
      </w:r>
      <w:r w:rsidR="003D2417">
        <w:rPr>
          <w:rFonts w:ascii="Times New Roman" w:hAnsi="Times New Roman" w:cs="Times New Roman"/>
        </w:rPr>
        <w:t>DTA</w:t>
      </w:r>
      <w:r w:rsidR="00A07883">
        <w:rPr>
          <w:rFonts w:ascii="Times New Roman" w:hAnsi="Times New Roman" w:cs="Times New Roman"/>
        </w:rPr>
        <w:t xml:space="preserve"> – UK</w:t>
      </w:r>
    </w:p>
    <w:sectPr w:rsidR="00141D3B" w:rsidRPr="00A07883" w:rsidSect="0016155F">
      <w:footerReference w:type="even" r:id="rId9"/>
      <w:footerReference w:type="default" r:id="rId1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CE73" w14:textId="77777777" w:rsidR="009A258E" w:rsidRDefault="009A258E" w:rsidP="0016155F">
      <w:r>
        <w:separator/>
      </w:r>
    </w:p>
  </w:endnote>
  <w:endnote w:type="continuationSeparator" w:id="0">
    <w:p w14:paraId="48A6A2FC" w14:textId="77777777" w:rsidR="009A258E" w:rsidRDefault="009A258E" w:rsidP="0016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C2CD" w14:textId="77777777" w:rsidR="00E61C3A" w:rsidRDefault="00E61C3A" w:rsidP="0016155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69274C" w14:textId="77777777" w:rsidR="00E61C3A" w:rsidRDefault="00E61C3A" w:rsidP="0016155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FAB2" w14:textId="5B0C18E6" w:rsidR="00E61C3A" w:rsidRPr="002352D0" w:rsidRDefault="00E61C3A" w:rsidP="0016155F">
    <w:pPr>
      <w:pStyle w:val="Footer"/>
      <w:ind w:firstLine="360"/>
      <w:jc w:val="right"/>
      <w:rPr>
        <w:sz w:val="18"/>
        <w:szCs w:val="18"/>
      </w:rPr>
    </w:pPr>
    <w:r w:rsidRPr="002352D0">
      <w:rPr>
        <w:noProof/>
        <w:sz w:val="18"/>
        <w:szCs w:val="18"/>
      </w:rPr>
      <mc:AlternateContent>
        <mc:Choice Requires="wps">
          <w:drawing>
            <wp:anchor distT="0" distB="0" distL="114300" distR="114300" simplePos="0" relativeHeight="251659264" behindDoc="0" locked="0" layoutInCell="1" allowOverlap="1" wp14:anchorId="4015BDDA" wp14:editId="49085A1A">
              <wp:simplePos x="0" y="0"/>
              <wp:positionH relativeFrom="column">
                <wp:posOffset>-342900</wp:posOffset>
              </wp:positionH>
              <wp:positionV relativeFrom="paragraph">
                <wp:posOffset>-144780</wp:posOffset>
              </wp:positionV>
              <wp:extent cx="60579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8100" cmpd="dbl"/>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1.35pt" to="450.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" strokecolor="black [3200]" strokeweight="3pt">
              <v:stroke linestyle="thinThin"/>
              <v:shadow on="t" opacity="22937f" mv:blur="40000f" origin=",.5" offset="0,23000emu"/>
            </v:line>
          </w:pict>
        </mc:Fallback>
      </mc:AlternateContent>
    </w:r>
    <w:r w:rsidRPr="002352D0">
      <w:rPr>
        <w:sz w:val="18"/>
        <w:szCs w:val="18"/>
      </w:rPr>
      <w:t>Curriculum Vitae</w:t>
    </w:r>
  </w:p>
  <w:p w14:paraId="66B87AB4" w14:textId="77777777" w:rsidR="00E61C3A" w:rsidRDefault="00E61C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A78F" w14:textId="77777777" w:rsidR="009A258E" w:rsidRDefault="009A258E" w:rsidP="0016155F">
      <w:r>
        <w:separator/>
      </w:r>
    </w:p>
  </w:footnote>
  <w:footnote w:type="continuationSeparator" w:id="0">
    <w:p w14:paraId="35382985" w14:textId="77777777" w:rsidR="009A258E" w:rsidRDefault="009A258E" w:rsidP="0016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48078D3"/>
    <w:multiLevelType w:val="hybridMultilevel"/>
    <w:tmpl w:val="FB9E81DC"/>
    <w:lvl w:ilvl="0" w:tplc="3A94BC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5F"/>
    <w:rsid w:val="00000E91"/>
    <w:rsid w:val="000F2BBD"/>
    <w:rsid w:val="00141D3B"/>
    <w:rsid w:val="001460E8"/>
    <w:rsid w:val="0015578C"/>
    <w:rsid w:val="0016155F"/>
    <w:rsid w:val="002352D0"/>
    <w:rsid w:val="00316A5F"/>
    <w:rsid w:val="003C547C"/>
    <w:rsid w:val="003D2417"/>
    <w:rsid w:val="004461F9"/>
    <w:rsid w:val="00531E2E"/>
    <w:rsid w:val="00581B7B"/>
    <w:rsid w:val="005D54B0"/>
    <w:rsid w:val="005F0914"/>
    <w:rsid w:val="00720038"/>
    <w:rsid w:val="0072428F"/>
    <w:rsid w:val="00814156"/>
    <w:rsid w:val="008E7FA8"/>
    <w:rsid w:val="008F5A9A"/>
    <w:rsid w:val="0090664D"/>
    <w:rsid w:val="00950900"/>
    <w:rsid w:val="009A258E"/>
    <w:rsid w:val="00A02FDE"/>
    <w:rsid w:val="00A07883"/>
    <w:rsid w:val="00AE0391"/>
    <w:rsid w:val="00B05A7C"/>
    <w:rsid w:val="00B1555B"/>
    <w:rsid w:val="00B24E65"/>
    <w:rsid w:val="00B32F61"/>
    <w:rsid w:val="00C04D36"/>
    <w:rsid w:val="00C134C1"/>
    <w:rsid w:val="00C35706"/>
    <w:rsid w:val="00C83B41"/>
    <w:rsid w:val="00D1571C"/>
    <w:rsid w:val="00D40FD7"/>
    <w:rsid w:val="00E61C3A"/>
    <w:rsid w:val="00ED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73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A5F"/>
    <w:rPr>
      <w:rFonts w:ascii="Lucida Grande" w:hAnsi="Lucida Grande" w:cs="Lucida Grande"/>
      <w:sz w:val="18"/>
      <w:szCs w:val="18"/>
    </w:rPr>
  </w:style>
  <w:style w:type="paragraph" w:styleId="ListParagraph">
    <w:name w:val="List Paragraph"/>
    <w:basedOn w:val="Normal"/>
    <w:uiPriority w:val="34"/>
    <w:qFormat/>
    <w:rsid w:val="00000E91"/>
    <w:pPr>
      <w:ind w:left="720"/>
      <w:contextualSpacing/>
    </w:pPr>
  </w:style>
  <w:style w:type="character" w:styleId="Hyperlink">
    <w:name w:val="Hyperlink"/>
    <w:basedOn w:val="DefaultParagraphFont"/>
    <w:uiPriority w:val="99"/>
    <w:unhideWhenUsed/>
    <w:rsid w:val="0015578C"/>
    <w:rPr>
      <w:color w:val="0000FF" w:themeColor="hyperlink"/>
      <w:u w:val="single"/>
    </w:rPr>
  </w:style>
  <w:style w:type="table" w:styleId="TableGrid">
    <w:name w:val="Table Grid"/>
    <w:basedOn w:val="TableNormal"/>
    <w:uiPriority w:val="59"/>
    <w:rsid w:val="00161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155F"/>
    <w:pPr>
      <w:tabs>
        <w:tab w:val="center" w:pos="4320"/>
        <w:tab w:val="right" w:pos="8640"/>
      </w:tabs>
    </w:pPr>
  </w:style>
  <w:style w:type="character" w:customStyle="1" w:styleId="HeaderChar">
    <w:name w:val="Header Char"/>
    <w:basedOn w:val="DefaultParagraphFont"/>
    <w:link w:val="Header"/>
    <w:uiPriority w:val="99"/>
    <w:rsid w:val="0016155F"/>
  </w:style>
  <w:style w:type="paragraph" w:styleId="Footer">
    <w:name w:val="footer"/>
    <w:basedOn w:val="Normal"/>
    <w:link w:val="FooterChar"/>
    <w:uiPriority w:val="99"/>
    <w:unhideWhenUsed/>
    <w:rsid w:val="0016155F"/>
    <w:pPr>
      <w:tabs>
        <w:tab w:val="center" w:pos="4320"/>
        <w:tab w:val="right" w:pos="8640"/>
      </w:tabs>
    </w:pPr>
  </w:style>
  <w:style w:type="character" w:customStyle="1" w:styleId="FooterChar">
    <w:name w:val="Footer Char"/>
    <w:basedOn w:val="DefaultParagraphFont"/>
    <w:link w:val="Footer"/>
    <w:uiPriority w:val="99"/>
    <w:rsid w:val="0016155F"/>
  </w:style>
  <w:style w:type="character" w:styleId="PageNumber">
    <w:name w:val="page number"/>
    <w:basedOn w:val="DefaultParagraphFont"/>
    <w:uiPriority w:val="99"/>
    <w:semiHidden/>
    <w:unhideWhenUsed/>
    <w:rsid w:val="00161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A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A5F"/>
    <w:rPr>
      <w:rFonts w:ascii="Lucida Grande" w:hAnsi="Lucida Grande" w:cs="Lucida Grande"/>
      <w:sz w:val="18"/>
      <w:szCs w:val="18"/>
    </w:rPr>
  </w:style>
  <w:style w:type="paragraph" w:styleId="ListParagraph">
    <w:name w:val="List Paragraph"/>
    <w:basedOn w:val="Normal"/>
    <w:uiPriority w:val="34"/>
    <w:qFormat/>
    <w:rsid w:val="00000E91"/>
    <w:pPr>
      <w:ind w:left="720"/>
      <w:contextualSpacing/>
    </w:pPr>
  </w:style>
  <w:style w:type="character" w:styleId="Hyperlink">
    <w:name w:val="Hyperlink"/>
    <w:basedOn w:val="DefaultParagraphFont"/>
    <w:uiPriority w:val="99"/>
    <w:unhideWhenUsed/>
    <w:rsid w:val="0015578C"/>
    <w:rPr>
      <w:color w:val="0000FF" w:themeColor="hyperlink"/>
      <w:u w:val="single"/>
    </w:rPr>
  </w:style>
  <w:style w:type="table" w:styleId="TableGrid">
    <w:name w:val="Table Grid"/>
    <w:basedOn w:val="TableNormal"/>
    <w:uiPriority w:val="59"/>
    <w:rsid w:val="00161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155F"/>
    <w:pPr>
      <w:tabs>
        <w:tab w:val="center" w:pos="4320"/>
        <w:tab w:val="right" w:pos="8640"/>
      </w:tabs>
    </w:pPr>
  </w:style>
  <w:style w:type="character" w:customStyle="1" w:styleId="HeaderChar">
    <w:name w:val="Header Char"/>
    <w:basedOn w:val="DefaultParagraphFont"/>
    <w:link w:val="Header"/>
    <w:uiPriority w:val="99"/>
    <w:rsid w:val="0016155F"/>
  </w:style>
  <w:style w:type="paragraph" w:styleId="Footer">
    <w:name w:val="footer"/>
    <w:basedOn w:val="Normal"/>
    <w:link w:val="FooterChar"/>
    <w:uiPriority w:val="99"/>
    <w:unhideWhenUsed/>
    <w:rsid w:val="0016155F"/>
    <w:pPr>
      <w:tabs>
        <w:tab w:val="center" w:pos="4320"/>
        <w:tab w:val="right" w:pos="8640"/>
      </w:tabs>
    </w:pPr>
  </w:style>
  <w:style w:type="character" w:customStyle="1" w:styleId="FooterChar">
    <w:name w:val="Footer Char"/>
    <w:basedOn w:val="DefaultParagraphFont"/>
    <w:link w:val="Footer"/>
    <w:uiPriority w:val="99"/>
    <w:rsid w:val="0016155F"/>
  </w:style>
  <w:style w:type="character" w:styleId="PageNumber">
    <w:name w:val="page number"/>
    <w:basedOn w:val="DefaultParagraphFont"/>
    <w:uiPriority w:val="99"/>
    <w:semiHidden/>
    <w:unhideWhenUsed/>
    <w:rsid w:val="0016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yadh.367354@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955</Words>
  <Characters>5446</Characters>
  <Application>Microsoft Office Word</Application>
  <DocSecurity>0</DocSecurity>
  <Lines>45</Lines>
  <Paragraphs>12</Paragraphs>
  <ScaleCrop>false</ScaleCrop>
  <Company>mac</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riyadh farea</dc:creator>
  <cp:keywords/>
  <dc:description/>
  <cp:lastModifiedBy>602HRDESK</cp:lastModifiedBy>
  <cp:revision>10</cp:revision>
  <cp:lastPrinted>2016-07-22T22:21:00Z</cp:lastPrinted>
  <dcterms:created xsi:type="dcterms:W3CDTF">2016-07-22T22:21:00Z</dcterms:created>
  <dcterms:modified xsi:type="dcterms:W3CDTF">2017-05-11T08:28:00Z</dcterms:modified>
</cp:coreProperties>
</file>