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73" w:rsidRDefault="00AF228D" w:rsidP="004A6CB6">
      <w:pPr>
        <w:autoSpaceDE w:val="0"/>
        <w:autoSpaceDN w:val="0"/>
        <w:adjustRightInd w:val="0"/>
        <w:spacing w:after="0" w:line="240" w:lineRule="auto"/>
        <w:ind w:left="7920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5351680</wp:posOffset>
            </wp:positionH>
            <wp:positionV relativeFrom="paragraph">
              <wp:posOffset>-4459</wp:posOffset>
            </wp:positionV>
            <wp:extent cx="1031358" cy="1325366"/>
            <wp:effectExtent l="0" t="0" r="0" b="8255"/>
            <wp:wrapNone/>
            <wp:docPr id="1" name="Picture 1" descr="C:\Users\User\Desktop\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3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0338" w:rsidRPr="009E3C2D" w:rsidRDefault="00D50338" w:rsidP="004A6CB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9E3C2D">
        <w:rPr>
          <w:rFonts w:asciiTheme="minorBidi" w:hAnsiTheme="minorBidi"/>
          <w:b/>
          <w:sz w:val="24"/>
          <w:szCs w:val="24"/>
        </w:rPr>
        <w:t>Curriculum Vitae</w:t>
      </w:r>
    </w:p>
    <w:p w:rsidR="008E0153" w:rsidRPr="009E3C2D" w:rsidRDefault="008E0153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8E0153" w:rsidRPr="00231490" w:rsidRDefault="008E0153" w:rsidP="00D650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mallCaps/>
          <w:sz w:val="24"/>
          <w:szCs w:val="24"/>
        </w:rPr>
      </w:pPr>
      <w:r w:rsidRPr="00231490">
        <w:rPr>
          <w:rFonts w:asciiTheme="minorBidi" w:hAnsiTheme="minorBidi"/>
          <w:b/>
          <w:bCs/>
          <w:smallCaps/>
          <w:sz w:val="24"/>
          <w:szCs w:val="24"/>
        </w:rPr>
        <w:t>Personal Data</w:t>
      </w:r>
    </w:p>
    <w:p w:rsidR="008E0153" w:rsidRPr="00231490" w:rsidRDefault="008E0153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5A500F" w:rsidRDefault="00D50338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231490">
        <w:rPr>
          <w:rFonts w:asciiTheme="minorBidi" w:hAnsiTheme="minorBidi"/>
          <w:sz w:val="24"/>
          <w:szCs w:val="24"/>
        </w:rPr>
        <w:t>Name:</w:t>
      </w:r>
      <w:r w:rsidRPr="00231490">
        <w:rPr>
          <w:rFonts w:asciiTheme="minorBidi" w:hAnsiTheme="minorBidi"/>
          <w:sz w:val="24"/>
          <w:szCs w:val="24"/>
        </w:rPr>
        <w:tab/>
      </w:r>
      <w:r w:rsidRPr="00231490">
        <w:rPr>
          <w:rFonts w:asciiTheme="minorBidi" w:hAnsiTheme="minorBidi"/>
          <w:sz w:val="24"/>
          <w:szCs w:val="24"/>
        </w:rPr>
        <w:tab/>
      </w:r>
      <w:r w:rsidR="009E3C2D" w:rsidRPr="00231490">
        <w:rPr>
          <w:rFonts w:asciiTheme="minorBidi" w:hAnsiTheme="minorBidi"/>
          <w:sz w:val="24"/>
          <w:szCs w:val="24"/>
        </w:rPr>
        <w:tab/>
      </w:r>
      <w:r w:rsidRPr="00231490">
        <w:rPr>
          <w:rFonts w:asciiTheme="minorBidi" w:hAnsiTheme="minorBidi"/>
          <w:sz w:val="24"/>
          <w:szCs w:val="24"/>
        </w:rPr>
        <w:t xml:space="preserve">Dr. </w:t>
      </w:r>
      <w:r w:rsidR="00002193" w:rsidRPr="00231490">
        <w:rPr>
          <w:rFonts w:asciiTheme="minorBidi" w:hAnsiTheme="minorBidi"/>
          <w:sz w:val="24"/>
          <w:szCs w:val="24"/>
        </w:rPr>
        <w:t>Rami</w:t>
      </w:r>
    </w:p>
    <w:p w:rsidR="00002193" w:rsidRPr="005A500F" w:rsidRDefault="005A500F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</w:t>
      </w:r>
      <w:hyperlink r:id="rId10" w:history="1">
        <w:r w:rsidRPr="005A500F">
          <w:rPr>
            <w:rStyle w:val="Hyperlink"/>
            <w:rFonts w:asciiTheme="minorBidi" w:hAnsiTheme="minorBidi"/>
            <w:sz w:val="36"/>
            <w:szCs w:val="36"/>
          </w:rPr>
          <w:t>Rami.367530@2freemail.com</w:t>
        </w:r>
      </w:hyperlink>
      <w:r w:rsidRPr="005A500F">
        <w:rPr>
          <w:rFonts w:asciiTheme="minorBidi" w:hAnsiTheme="minorBidi"/>
          <w:sz w:val="36"/>
          <w:szCs w:val="36"/>
        </w:rPr>
        <w:t xml:space="preserve"> </w:t>
      </w:r>
      <w:r w:rsidR="00002193" w:rsidRPr="005A500F">
        <w:rPr>
          <w:rFonts w:asciiTheme="minorBidi" w:hAnsiTheme="minorBidi"/>
          <w:sz w:val="36"/>
          <w:szCs w:val="36"/>
        </w:rPr>
        <w:t xml:space="preserve"> </w:t>
      </w:r>
    </w:p>
    <w:p w:rsidR="00E72134" w:rsidRDefault="00C125AD" w:rsidP="00E7213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F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pt;margin-top:1.5pt;width:579.75pt;height:4.5pt;flip:y;z-index:251659264" o:connectortype="straight"/>
        </w:pict>
      </w:r>
    </w:p>
    <w:p w:rsidR="00861BF8" w:rsidRPr="00866B16" w:rsidRDefault="00861BF8" w:rsidP="00E7213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>OBJECTIVE</w:t>
      </w:r>
      <w:r w:rsidR="00E72134">
        <w:rPr>
          <w:rFonts w:asciiTheme="minorBidi" w:hAnsiTheme="minorBidi"/>
          <w:b/>
          <w:bCs/>
          <w:sz w:val="24"/>
          <w:szCs w:val="24"/>
        </w:rPr>
        <w:tab/>
      </w:r>
      <w:r w:rsidR="00E72134">
        <w:rPr>
          <w:rFonts w:asciiTheme="minorBidi" w:hAnsiTheme="minorBidi"/>
          <w:b/>
          <w:bCs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 xml:space="preserve">Desire to obtain a </w:t>
      </w:r>
      <w:r w:rsidR="007E3EF1" w:rsidRPr="00866B16">
        <w:rPr>
          <w:rFonts w:asciiTheme="minorBidi" w:hAnsiTheme="minorBidi"/>
          <w:sz w:val="24"/>
          <w:szCs w:val="24"/>
        </w:rPr>
        <w:t xml:space="preserve">faculty, a </w:t>
      </w:r>
      <w:r w:rsidR="00022D7B" w:rsidRPr="00866B16">
        <w:rPr>
          <w:rFonts w:asciiTheme="minorBidi" w:hAnsiTheme="minorBidi"/>
          <w:sz w:val="24"/>
          <w:szCs w:val="24"/>
        </w:rPr>
        <w:t>research</w:t>
      </w:r>
      <w:r w:rsidR="00BD557B" w:rsidRPr="00866B16">
        <w:rPr>
          <w:rFonts w:asciiTheme="minorBidi" w:hAnsiTheme="minorBidi"/>
          <w:sz w:val="24"/>
          <w:szCs w:val="24"/>
        </w:rPr>
        <w:t>er</w:t>
      </w:r>
      <w:r w:rsidR="007E3EF1" w:rsidRPr="00866B16">
        <w:rPr>
          <w:rFonts w:asciiTheme="minorBidi" w:hAnsiTheme="minorBidi"/>
          <w:sz w:val="24"/>
          <w:szCs w:val="24"/>
        </w:rPr>
        <w:t xml:space="preserve">, or a sales </w:t>
      </w:r>
      <w:r w:rsidR="00C05136">
        <w:rPr>
          <w:rFonts w:asciiTheme="minorBidi" w:hAnsiTheme="minorBidi"/>
          <w:sz w:val="24"/>
          <w:szCs w:val="24"/>
        </w:rPr>
        <w:t xml:space="preserve">associate </w:t>
      </w:r>
      <w:r w:rsidR="007E3EF1" w:rsidRPr="00866B16">
        <w:rPr>
          <w:rFonts w:asciiTheme="minorBidi" w:hAnsiTheme="minorBidi"/>
          <w:sz w:val="24"/>
          <w:szCs w:val="24"/>
        </w:rPr>
        <w:t xml:space="preserve">position </w:t>
      </w:r>
      <w:r w:rsidRPr="00866B16">
        <w:rPr>
          <w:rFonts w:asciiTheme="minorBidi" w:hAnsiTheme="minorBidi"/>
          <w:sz w:val="24"/>
          <w:szCs w:val="24"/>
        </w:rPr>
        <w:t xml:space="preserve">that </w:t>
      </w:r>
      <w:r w:rsidR="007E3EF1" w:rsidRPr="00866B16">
        <w:rPr>
          <w:rFonts w:asciiTheme="minorBidi" w:hAnsiTheme="minorBidi"/>
          <w:sz w:val="24"/>
          <w:szCs w:val="24"/>
        </w:rPr>
        <w:t>allows</w:t>
      </w:r>
      <w:r w:rsidRPr="00866B16">
        <w:rPr>
          <w:rFonts w:asciiTheme="minorBidi" w:hAnsiTheme="minorBidi"/>
          <w:sz w:val="24"/>
          <w:szCs w:val="24"/>
        </w:rPr>
        <w:t xml:space="preserve"> continuous growth of </w:t>
      </w:r>
      <w:r w:rsidR="007D4531">
        <w:rPr>
          <w:rFonts w:asciiTheme="minorBidi" w:hAnsiTheme="minorBidi"/>
          <w:sz w:val="24"/>
          <w:szCs w:val="24"/>
        </w:rPr>
        <w:t xml:space="preserve">my </w:t>
      </w:r>
      <w:r w:rsidRPr="00866B16">
        <w:rPr>
          <w:rFonts w:asciiTheme="minorBidi" w:hAnsiTheme="minorBidi"/>
          <w:sz w:val="24"/>
          <w:szCs w:val="24"/>
        </w:rPr>
        <w:t>ski</w:t>
      </w:r>
      <w:r w:rsidR="00437A76" w:rsidRPr="00866B16">
        <w:rPr>
          <w:rFonts w:asciiTheme="minorBidi" w:hAnsiTheme="minorBidi"/>
          <w:sz w:val="24"/>
          <w:szCs w:val="24"/>
        </w:rPr>
        <w:t xml:space="preserve">lls and professional expertise </w:t>
      </w:r>
      <w:r w:rsidRPr="00866B16">
        <w:rPr>
          <w:rFonts w:asciiTheme="minorBidi" w:hAnsiTheme="minorBidi"/>
          <w:sz w:val="24"/>
          <w:szCs w:val="24"/>
        </w:rPr>
        <w:t xml:space="preserve">in the fields of </w:t>
      </w:r>
      <w:r w:rsidR="00BD557B" w:rsidRPr="00866B16">
        <w:rPr>
          <w:rFonts w:asciiTheme="minorBidi" w:hAnsiTheme="minorBidi"/>
          <w:sz w:val="24"/>
          <w:szCs w:val="24"/>
        </w:rPr>
        <w:t xml:space="preserve">Biology, Chemistry, </w:t>
      </w:r>
      <w:r w:rsidR="00D52321">
        <w:rPr>
          <w:rFonts w:asciiTheme="minorBidi" w:hAnsiTheme="minorBidi"/>
          <w:sz w:val="24"/>
          <w:szCs w:val="24"/>
        </w:rPr>
        <w:t>E</w:t>
      </w:r>
      <w:r w:rsidR="002900B6" w:rsidRPr="00866B16">
        <w:rPr>
          <w:rFonts w:asciiTheme="minorBidi" w:hAnsiTheme="minorBidi"/>
          <w:sz w:val="24"/>
          <w:szCs w:val="24"/>
        </w:rPr>
        <w:t>nvironmental,</w:t>
      </w:r>
      <w:r w:rsidR="00232144" w:rsidRPr="00866B16">
        <w:rPr>
          <w:rFonts w:asciiTheme="minorBidi" w:hAnsiTheme="minorBidi"/>
          <w:sz w:val="24"/>
          <w:szCs w:val="24"/>
        </w:rPr>
        <w:t xml:space="preserve"> Genomic/Proteomic</w:t>
      </w:r>
      <w:r w:rsidR="00D52321">
        <w:rPr>
          <w:rFonts w:asciiTheme="minorBidi" w:hAnsiTheme="minorBidi"/>
          <w:sz w:val="24"/>
          <w:szCs w:val="24"/>
        </w:rPr>
        <w:t>,</w:t>
      </w:r>
      <w:r w:rsidR="00BD557B" w:rsidRPr="00866B16">
        <w:rPr>
          <w:rFonts w:asciiTheme="minorBidi" w:hAnsiTheme="minorBidi"/>
          <w:sz w:val="24"/>
          <w:szCs w:val="24"/>
        </w:rPr>
        <w:t xml:space="preserve"> Pharmacy</w:t>
      </w:r>
      <w:r w:rsidR="00D52321">
        <w:rPr>
          <w:rFonts w:asciiTheme="minorBidi" w:hAnsiTheme="minorBidi"/>
          <w:sz w:val="24"/>
          <w:szCs w:val="24"/>
        </w:rPr>
        <w:t>, or Public health.</w:t>
      </w:r>
    </w:p>
    <w:p w:rsidR="00E72134" w:rsidRDefault="00E72134" w:rsidP="00D650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</w:p>
    <w:p w:rsidR="00D61087" w:rsidRPr="007824B7" w:rsidRDefault="00D61087" w:rsidP="00D650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7824B7">
        <w:rPr>
          <w:rFonts w:asciiTheme="minorBidi" w:hAnsiTheme="minorBidi"/>
          <w:b/>
          <w:bCs/>
          <w:sz w:val="24"/>
          <w:szCs w:val="24"/>
        </w:rPr>
        <w:t>TECHNIQUES</w:t>
      </w:r>
    </w:p>
    <w:p w:rsidR="00E72134" w:rsidRDefault="00DA2724" w:rsidP="00BC07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72134">
        <w:rPr>
          <w:rFonts w:asciiTheme="minorBidi" w:hAnsiTheme="minorBidi"/>
          <w:sz w:val="24"/>
          <w:szCs w:val="24"/>
        </w:rPr>
        <w:t>Utilize current learning management techniques in teaching such as blackboard and sharePoint</w:t>
      </w:r>
    </w:p>
    <w:p w:rsidR="00E72134" w:rsidRDefault="00DA2724" w:rsidP="00BC07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72134">
        <w:rPr>
          <w:rFonts w:asciiTheme="minorBidi" w:hAnsiTheme="minorBidi"/>
          <w:sz w:val="24"/>
          <w:szCs w:val="24"/>
        </w:rPr>
        <w:t>Manage science teachers and assist them in setting up Biological, Chemical and Physics experiments</w:t>
      </w:r>
    </w:p>
    <w:p w:rsidR="00E72134" w:rsidRPr="00E72134" w:rsidRDefault="00E72134" w:rsidP="00BC07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72134">
        <w:rPr>
          <w:rFonts w:ascii="Arial" w:hAnsi="Arial" w:cs="Arial"/>
          <w:sz w:val="24"/>
          <w:szCs w:val="24"/>
        </w:rPr>
        <w:t>Use pedagogical instructive strategies through challenging and engaging students in their learning process to invoke higher-order thinking</w:t>
      </w:r>
    </w:p>
    <w:p w:rsidR="00E72134" w:rsidRDefault="00DA2724" w:rsidP="00BC07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72134">
        <w:rPr>
          <w:rFonts w:asciiTheme="minorBidi" w:hAnsiTheme="minorBidi"/>
          <w:sz w:val="24"/>
          <w:szCs w:val="24"/>
        </w:rPr>
        <w:t>Perform various research techniques such as i</w:t>
      </w:r>
      <w:r w:rsidR="00D61087" w:rsidRPr="00E72134">
        <w:rPr>
          <w:rFonts w:asciiTheme="minorBidi" w:hAnsiTheme="minorBidi"/>
          <w:sz w:val="24"/>
          <w:szCs w:val="24"/>
        </w:rPr>
        <w:t>n vivo and in vitro research</w:t>
      </w:r>
      <w:r w:rsidRPr="00E72134">
        <w:rPr>
          <w:rFonts w:asciiTheme="minorBidi" w:hAnsiTheme="minorBidi"/>
          <w:sz w:val="24"/>
          <w:szCs w:val="24"/>
        </w:rPr>
        <w:t xml:space="preserve">, electrophoresis, </w:t>
      </w:r>
      <w:r w:rsidR="00932CDC">
        <w:rPr>
          <w:rFonts w:asciiTheme="minorBidi" w:hAnsiTheme="minorBidi"/>
          <w:sz w:val="24"/>
          <w:szCs w:val="24"/>
        </w:rPr>
        <w:t xml:space="preserve">micro- and molecular techniques, </w:t>
      </w:r>
      <w:r w:rsidRPr="00E72134">
        <w:rPr>
          <w:rFonts w:asciiTheme="minorBidi" w:hAnsiTheme="minorBidi"/>
          <w:sz w:val="24"/>
          <w:szCs w:val="24"/>
        </w:rPr>
        <w:t>tracheotomy</w:t>
      </w:r>
      <w:r w:rsidR="00932CDC">
        <w:rPr>
          <w:rFonts w:asciiTheme="minorBidi" w:hAnsiTheme="minorBidi"/>
          <w:sz w:val="24"/>
          <w:szCs w:val="24"/>
        </w:rPr>
        <w:t xml:space="preserve">       </w:t>
      </w:r>
    </w:p>
    <w:p w:rsidR="00D6504F" w:rsidRDefault="00D6504F" w:rsidP="00BC07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72134">
        <w:rPr>
          <w:rFonts w:asciiTheme="minorBidi" w:hAnsiTheme="minorBidi"/>
          <w:sz w:val="24"/>
          <w:szCs w:val="24"/>
        </w:rPr>
        <w:t>Test and submit reports of contaminated and uncontaminated meat samples in a food Company</w:t>
      </w:r>
    </w:p>
    <w:p w:rsidR="007E723D" w:rsidRPr="006D0541" w:rsidRDefault="007E723D" w:rsidP="00BC079F">
      <w:pPr>
        <w:pStyle w:val="Default"/>
        <w:numPr>
          <w:ilvl w:val="0"/>
          <w:numId w:val="11"/>
        </w:numPr>
        <w:rPr>
          <w:color w:val="auto"/>
        </w:rPr>
      </w:pPr>
      <w:r w:rsidRPr="00FE3867">
        <w:rPr>
          <w:color w:val="auto"/>
        </w:rPr>
        <w:t>Facilitate understanding using power point slides</w:t>
      </w:r>
      <w:r>
        <w:rPr>
          <w:color w:val="auto"/>
        </w:rPr>
        <w:t xml:space="preserve">, lab demonstrations, and </w:t>
      </w:r>
      <w:r>
        <w:rPr>
          <w:rFonts w:asciiTheme="minorBidi" w:eastAsia="Times New Roman" w:hAnsiTheme="minorBidi"/>
          <w:lang w:eastAsia="en-CA"/>
        </w:rPr>
        <w:t>various technologies</w:t>
      </w:r>
    </w:p>
    <w:p w:rsidR="007E723D" w:rsidRPr="009A1154" w:rsidRDefault="007E723D" w:rsidP="00BC079F">
      <w:pPr>
        <w:numPr>
          <w:ilvl w:val="0"/>
          <w:numId w:val="11"/>
        </w:numPr>
        <w:spacing w:after="0" w:line="240" w:lineRule="auto"/>
        <w:ind w:right="261"/>
        <w:outlineLvl w:val="1"/>
        <w:rPr>
          <w:rFonts w:asciiTheme="minorBidi" w:eastAsia="Times New Roman" w:hAnsiTheme="minorBidi"/>
          <w:sz w:val="24"/>
          <w:szCs w:val="24"/>
          <w:lang w:eastAsia="en-CA"/>
        </w:rPr>
      </w:pPr>
      <w:r w:rsidRPr="00FE3867">
        <w:rPr>
          <w:rFonts w:asciiTheme="minorBidi" w:hAnsiTheme="minorBidi"/>
          <w:sz w:val="24"/>
          <w:szCs w:val="24"/>
        </w:rPr>
        <w:t>Evaluate students’ performance through tests, homework assignments, and lab reports</w:t>
      </w:r>
    </w:p>
    <w:p w:rsidR="007E723D" w:rsidRPr="007C2601" w:rsidRDefault="007E723D" w:rsidP="00BC079F">
      <w:pPr>
        <w:pStyle w:val="CM12"/>
        <w:numPr>
          <w:ilvl w:val="0"/>
          <w:numId w:val="11"/>
        </w:numPr>
        <w:spacing w:after="0"/>
        <w:rPr>
          <w:rFonts w:asciiTheme="minorBidi" w:hAnsiTheme="minorBidi" w:cstheme="minorBidi"/>
        </w:rPr>
      </w:pPr>
      <w:r w:rsidRPr="007C2601">
        <w:rPr>
          <w:rFonts w:asciiTheme="minorBidi" w:hAnsiTheme="minorBidi" w:cstheme="minorBidi"/>
        </w:rPr>
        <w:t>Ensure safety requirements are being followed</w:t>
      </w:r>
    </w:p>
    <w:p w:rsidR="007E723D" w:rsidRPr="007C2601" w:rsidRDefault="007E723D" w:rsidP="00BC079F">
      <w:pPr>
        <w:pStyle w:val="CM12"/>
        <w:numPr>
          <w:ilvl w:val="0"/>
          <w:numId w:val="11"/>
        </w:numPr>
        <w:spacing w:after="0"/>
        <w:rPr>
          <w:rFonts w:asciiTheme="minorBidi" w:hAnsiTheme="minorBidi" w:cstheme="minorBidi"/>
        </w:rPr>
      </w:pPr>
      <w:r w:rsidRPr="007C2601">
        <w:rPr>
          <w:rFonts w:asciiTheme="minorBidi" w:hAnsiTheme="minorBidi" w:cstheme="minorBidi"/>
        </w:rPr>
        <w:t>Contribute to and discuss various ideas in the green committee, the occupational health and safety committee, and labor management committee in campus.</w:t>
      </w:r>
    </w:p>
    <w:p w:rsidR="007E723D" w:rsidRPr="00FE3867" w:rsidRDefault="007E723D" w:rsidP="00BC079F">
      <w:pPr>
        <w:pStyle w:val="Default"/>
        <w:numPr>
          <w:ilvl w:val="0"/>
          <w:numId w:val="11"/>
        </w:numPr>
        <w:rPr>
          <w:rFonts w:ascii="Wingdings" w:hAnsi="Wingdings" w:cs="Wingdings"/>
          <w:color w:val="auto"/>
        </w:rPr>
      </w:pPr>
      <w:r w:rsidRPr="00FE3867">
        <w:rPr>
          <w:color w:val="auto"/>
        </w:rPr>
        <w:t>Maintain laboratory needs and order chemicals as needed</w:t>
      </w:r>
    </w:p>
    <w:p w:rsidR="007E723D" w:rsidRPr="007E723D" w:rsidRDefault="007E723D" w:rsidP="00BC079F">
      <w:pPr>
        <w:pStyle w:val="Default"/>
        <w:numPr>
          <w:ilvl w:val="0"/>
          <w:numId w:val="11"/>
        </w:numPr>
        <w:rPr>
          <w:rFonts w:ascii="Wingdings" w:hAnsi="Wingdings" w:cs="Wingdings"/>
          <w:color w:val="auto"/>
        </w:rPr>
      </w:pPr>
      <w:r>
        <w:rPr>
          <w:rFonts w:asciiTheme="minorBidi" w:hAnsiTheme="minorBidi" w:cstheme="minorBidi"/>
          <w:color w:val="auto"/>
        </w:rPr>
        <w:t>Approve laboratory orders</w:t>
      </w:r>
    </w:p>
    <w:p w:rsidR="00C96D29" w:rsidRPr="00FE3867" w:rsidRDefault="00C96D29" w:rsidP="00C96D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Pr="00FE3867">
        <w:rPr>
          <w:rFonts w:ascii="Arial" w:eastAsia="Times New Roman" w:hAnsi="Arial" w:cs="Arial"/>
          <w:sz w:val="24"/>
          <w:szCs w:val="24"/>
        </w:rPr>
        <w:t>eep up with new research and attend conferences</w:t>
      </w:r>
    </w:p>
    <w:p w:rsidR="007E723D" w:rsidRPr="00560AB2" w:rsidRDefault="007E723D" w:rsidP="00BC079F">
      <w:pPr>
        <w:pStyle w:val="Default"/>
        <w:numPr>
          <w:ilvl w:val="0"/>
          <w:numId w:val="11"/>
        </w:numPr>
        <w:rPr>
          <w:rFonts w:ascii="Wingdings" w:hAnsi="Wingdings" w:cs="Wingdings"/>
          <w:color w:val="auto"/>
        </w:rPr>
      </w:pPr>
      <w:r w:rsidRPr="00FE3867">
        <w:rPr>
          <w:color w:val="auto"/>
        </w:rPr>
        <w:t>Present data at national meetings</w:t>
      </w:r>
    </w:p>
    <w:p w:rsidR="007E723D" w:rsidRDefault="007E723D" w:rsidP="007E723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7E723D" w:rsidRDefault="007E723D" w:rsidP="007E723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7E723D" w:rsidRDefault="007E723D" w:rsidP="007E723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7E723D" w:rsidRDefault="007E723D" w:rsidP="007E723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7E723D" w:rsidRDefault="007E723D" w:rsidP="007E723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4B5CC7" w:rsidRPr="009D6558" w:rsidRDefault="004B5CC7" w:rsidP="00D650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mallCaps/>
          <w:sz w:val="24"/>
          <w:szCs w:val="24"/>
        </w:rPr>
      </w:pPr>
      <w:r w:rsidRPr="009D6558">
        <w:rPr>
          <w:rFonts w:asciiTheme="minorBidi" w:hAnsiTheme="minorBidi"/>
          <w:b/>
          <w:bCs/>
          <w:smallCaps/>
          <w:sz w:val="24"/>
          <w:szCs w:val="24"/>
        </w:rPr>
        <w:t>ACADEMIC/PROFESSIONAL PARTICULARS</w:t>
      </w: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sz w:val="24"/>
          <w:szCs w:val="24"/>
        </w:rPr>
        <w:t>PhD, Env. Toxicology, 2003</w:t>
      </w:r>
      <w:r w:rsidRPr="00866B16">
        <w:rPr>
          <w:rFonts w:asciiTheme="minorBidi" w:hAnsiTheme="minorBidi"/>
          <w:sz w:val="24"/>
          <w:szCs w:val="24"/>
        </w:rPr>
        <w:t xml:space="preserve"> </w:t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  <w:t>Texas Southern University, Houston, TX</w:t>
      </w:r>
    </w:p>
    <w:p w:rsidR="003F215A" w:rsidRPr="00866B16" w:rsidRDefault="00D6504F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Specialty: </w:t>
      </w:r>
      <w:r w:rsidR="003F215A" w:rsidRPr="00866B16">
        <w:rPr>
          <w:rFonts w:asciiTheme="minorBidi" w:hAnsiTheme="minorBidi"/>
          <w:sz w:val="24"/>
          <w:szCs w:val="24"/>
        </w:rPr>
        <w:t>Toxicology</w:t>
      </w:r>
      <w:r>
        <w:rPr>
          <w:rFonts w:asciiTheme="minorBidi" w:hAnsiTheme="minorBidi"/>
          <w:sz w:val="24"/>
          <w:szCs w:val="24"/>
        </w:rPr>
        <w:t xml:space="preserve"> and Health</w:t>
      </w: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DISSERTATION: “Comparative effects of NNK and resveratrol on tumorigenesis in lungs vs liver of female A/J mice: Role of Cox 2 and iNOS”</w:t>
      </w: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sz w:val="24"/>
          <w:szCs w:val="24"/>
        </w:rPr>
        <w:t>Internship, 2003</w:t>
      </w:r>
      <w:r w:rsidRPr="00866B16">
        <w:rPr>
          <w:rFonts w:asciiTheme="minorBidi" w:hAnsiTheme="minorBidi"/>
          <w:sz w:val="24"/>
          <w:szCs w:val="24"/>
        </w:rPr>
        <w:t xml:space="preserve"> </w:t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</w:r>
      <w:r w:rsidR="00231490">
        <w:rPr>
          <w:rFonts w:asciiTheme="minorBidi" w:hAnsiTheme="minorBidi"/>
          <w:sz w:val="24"/>
          <w:szCs w:val="24"/>
        </w:rPr>
        <w:tab/>
      </w:r>
      <w:r w:rsidR="00231490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>MD Anderson Cancer Center, Houston, TX,</w:t>
      </w: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lastRenderedPageBreak/>
        <w:tab/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</w:r>
      <w:r w:rsidR="00231490">
        <w:rPr>
          <w:rFonts w:asciiTheme="minorBidi" w:hAnsiTheme="minorBidi"/>
          <w:sz w:val="24"/>
          <w:szCs w:val="24"/>
        </w:rPr>
        <w:tab/>
      </w:r>
      <w:r w:rsidR="00231490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>Cytokine Laboratory</w:t>
      </w: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sz w:val="24"/>
          <w:szCs w:val="24"/>
        </w:rPr>
        <w:t>MSc, Biology, 1997</w:t>
      </w:r>
      <w:r w:rsidRPr="00866B16">
        <w:rPr>
          <w:rFonts w:asciiTheme="minorBidi" w:hAnsiTheme="minorBidi"/>
          <w:sz w:val="24"/>
          <w:szCs w:val="24"/>
        </w:rPr>
        <w:t xml:space="preserve"> </w:t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  <w:t>Texas Southern University, Houston, TX</w:t>
      </w: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Specialty: Microbiology </w:t>
      </w: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THESIS: “A study of the biological activities of some soil microorganisms’ metabolites”</w:t>
      </w:r>
    </w:p>
    <w:p w:rsidR="00E72134" w:rsidRDefault="00E72134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:rsidR="003F215A" w:rsidRPr="00866B16" w:rsidRDefault="003F215A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sz w:val="24"/>
          <w:szCs w:val="24"/>
        </w:rPr>
        <w:t>BSc, Biology, 1994</w:t>
      </w:r>
      <w:r w:rsidRPr="00866B16">
        <w:rPr>
          <w:rFonts w:asciiTheme="minorBidi" w:hAnsiTheme="minorBidi"/>
          <w:sz w:val="24"/>
          <w:szCs w:val="24"/>
        </w:rPr>
        <w:t xml:space="preserve"> </w:t>
      </w:r>
      <w:r w:rsidRPr="00866B16">
        <w:rPr>
          <w:rFonts w:asciiTheme="minorBidi" w:hAnsiTheme="minorBidi"/>
          <w:sz w:val="24"/>
          <w:szCs w:val="24"/>
        </w:rPr>
        <w:tab/>
      </w:r>
      <w:r w:rsidR="00883928">
        <w:rPr>
          <w:rFonts w:asciiTheme="minorBidi" w:hAnsiTheme="minorBidi"/>
          <w:sz w:val="24"/>
          <w:szCs w:val="24"/>
        </w:rPr>
        <w:t xml:space="preserve"> </w:t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  <w:t>University of Houston, Houston, TX</w:t>
      </w:r>
    </w:p>
    <w:p w:rsidR="003F215A" w:rsidRPr="00866B16" w:rsidRDefault="003F215A" w:rsidP="004A6CB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Minor: Chemistry</w:t>
      </w:r>
    </w:p>
    <w:p w:rsidR="007E723D" w:rsidRDefault="007E723D" w:rsidP="00D650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</w:p>
    <w:p w:rsidR="00196B8E" w:rsidRDefault="008A43E0" w:rsidP="00D650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8A43E0">
        <w:rPr>
          <w:rFonts w:asciiTheme="minorBidi" w:hAnsiTheme="minorBidi"/>
          <w:b/>
          <w:bCs/>
          <w:sz w:val="24"/>
          <w:szCs w:val="24"/>
        </w:rPr>
        <w:t>CAREER DETAILS</w:t>
      </w:r>
    </w:p>
    <w:p w:rsidR="00196B8E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09/2015 – Present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1E5517">
        <w:rPr>
          <w:rFonts w:asciiTheme="minorBidi" w:hAnsiTheme="minorBidi"/>
          <w:b/>
          <w:bCs/>
          <w:sz w:val="24"/>
          <w:szCs w:val="24"/>
        </w:rPr>
        <w:t>Assistant Professor</w:t>
      </w:r>
    </w:p>
    <w:p w:rsidR="00196B8E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1E5517">
        <w:rPr>
          <w:rFonts w:asciiTheme="minorBidi" w:hAnsiTheme="minorBidi"/>
          <w:sz w:val="24"/>
          <w:szCs w:val="24"/>
        </w:rPr>
        <w:t>College of Health</w:t>
      </w:r>
      <w:r w:rsidRPr="001E551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E5517">
        <w:rPr>
          <w:rFonts w:asciiTheme="minorBidi" w:hAnsiTheme="minorBidi"/>
          <w:sz w:val="24"/>
          <w:szCs w:val="24"/>
        </w:rPr>
        <w:t>Sciences</w:t>
      </w:r>
      <w:r>
        <w:rPr>
          <w:rFonts w:asciiTheme="minorBidi" w:hAnsiTheme="minorBidi"/>
          <w:sz w:val="24"/>
          <w:szCs w:val="24"/>
        </w:rPr>
        <w:t>, Jumeirah University, Dubai, UAE</w:t>
      </w:r>
    </w:p>
    <w:p w:rsidR="007E723D" w:rsidRDefault="007E723D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08/2009 – 08/2015</w:t>
      </w:r>
      <w:r w:rsidRPr="00866B16">
        <w:rPr>
          <w:rFonts w:asciiTheme="minorBidi" w:hAnsiTheme="minorBidi"/>
          <w:sz w:val="24"/>
          <w:szCs w:val="24"/>
        </w:rPr>
        <w:t xml:space="preserve"> </w:t>
      </w:r>
      <w:r w:rsidR="00036CE6">
        <w:rPr>
          <w:rFonts w:asciiTheme="minorBidi" w:hAnsiTheme="minorBidi"/>
          <w:sz w:val="24"/>
          <w:szCs w:val="24"/>
        </w:rPr>
        <w:tab/>
      </w:r>
      <w:r w:rsidR="007E723D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b/>
          <w:bCs/>
          <w:sz w:val="24"/>
          <w:szCs w:val="24"/>
        </w:rPr>
        <w:t>Biology and Science Instructor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College of the North Atlantic, Memorial University Transfer Program, NL, Canada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96B8E" w:rsidRPr="00866B16" w:rsidRDefault="000375E3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08/2006</w:t>
      </w:r>
      <w:r w:rsidR="00196B8E" w:rsidRPr="00866B16">
        <w:rPr>
          <w:rFonts w:asciiTheme="minorBidi" w:hAnsiTheme="minorBidi"/>
          <w:sz w:val="24"/>
          <w:szCs w:val="24"/>
        </w:rPr>
        <w:t xml:space="preserve"> - 07/2009 </w:t>
      </w:r>
      <w:r w:rsidR="00196B8E" w:rsidRPr="00866B16">
        <w:rPr>
          <w:rFonts w:asciiTheme="minorBidi" w:hAnsiTheme="minorBidi"/>
          <w:sz w:val="24"/>
          <w:szCs w:val="24"/>
        </w:rPr>
        <w:tab/>
      </w:r>
      <w:r w:rsidR="00196B8E" w:rsidRPr="00866B16">
        <w:rPr>
          <w:rFonts w:asciiTheme="minorBidi" w:hAnsiTheme="minorBidi"/>
          <w:sz w:val="24"/>
          <w:szCs w:val="24"/>
        </w:rPr>
        <w:tab/>
      </w:r>
      <w:r w:rsidR="00196B8E" w:rsidRPr="00866B16">
        <w:rPr>
          <w:rFonts w:asciiTheme="minorBidi" w:hAnsiTheme="minorBidi"/>
          <w:b/>
          <w:bCs/>
          <w:sz w:val="24"/>
          <w:szCs w:val="24"/>
        </w:rPr>
        <w:t>Science Lead Teacher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Houston Independent School District, Houston, Texas, USA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96B8E" w:rsidRPr="00866B16" w:rsidRDefault="000375E3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09/2005 - 06/2006</w:t>
      </w:r>
      <w:r w:rsidR="00196B8E" w:rsidRPr="00866B16">
        <w:rPr>
          <w:rFonts w:asciiTheme="minorBidi" w:hAnsiTheme="minorBidi"/>
          <w:sz w:val="24"/>
          <w:szCs w:val="24"/>
        </w:rPr>
        <w:t xml:space="preserve"> </w:t>
      </w:r>
      <w:r w:rsidR="00196B8E" w:rsidRPr="00866B16">
        <w:rPr>
          <w:rFonts w:asciiTheme="minorBidi" w:hAnsiTheme="minorBidi"/>
          <w:sz w:val="24"/>
          <w:szCs w:val="24"/>
        </w:rPr>
        <w:tab/>
      </w:r>
      <w:r w:rsidR="00196B8E" w:rsidRPr="00866B16">
        <w:rPr>
          <w:rFonts w:asciiTheme="minorBidi" w:hAnsiTheme="minorBidi"/>
          <w:sz w:val="24"/>
          <w:szCs w:val="24"/>
        </w:rPr>
        <w:tab/>
      </w:r>
      <w:r w:rsidR="00196B8E" w:rsidRPr="00866B16">
        <w:rPr>
          <w:rFonts w:asciiTheme="minorBidi" w:hAnsiTheme="minorBidi"/>
          <w:b/>
          <w:bCs/>
          <w:sz w:val="24"/>
          <w:szCs w:val="24"/>
        </w:rPr>
        <w:t>Adjunct Professor</w:t>
      </w:r>
      <w:r w:rsidR="00815875">
        <w:rPr>
          <w:rFonts w:asciiTheme="minorBidi" w:hAnsiTheme="minorBidi"/>
          <w:b/>
          <w:bCs/>
          <w:sz w:val="24"/>
          <w:szCs w:val="24"/>
        </w:rPr>
        <w:t xml:space="preserve"> of Chemistry</w:t>
      </w:r>
      <w:r w:rsidR="0081587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College of Science and Technology, Texas Southern University, Houston, Texas, USA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96B8E" w:rsidRPr="00866B16" w:rsidRDefault="008370EF" w:rsidP="00D6504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01/2004 – 01/2006</w:t>
      </w:r>
      <w:r w:rsidR="00196B8E" w:rsidRPr="00866B16">
        <w:rPr>
          <w:rFonts w:asciiTheme="minorBidi" w:hAnsiTheme="minorBidi"/>
          <w:sz w:val="24"/>
          <w:szCs w:val="24"/>
        </w:rPr>
        <w:t xml:space="preserve"> </w:t>
      </w:r>
      <w:r w:rsidR="00196B8E" w:rsidRPr="00866B16">
        <w:rPr>
          <w:rFonts w:asciiTheme="minorBidi" w:hAnsiTheme="minorBidi"/>
          <w:sz w:val="24"/>
          <w:szCs w:val="24"/>
        </w:rPr>
        <w:tab/>
      </w:r>
      <w:r w:rsidR="00196B8E" w:rsidRPr="00866B16">
        <w:rPr>
          <w:rFonts w:asciiTheme="minorBidi" w:hAnsiTheme="minorBidi"/>
          <w:b/>
          <w:bCs/>
          <w:sz w:val="24"/>
          <w:szCs w:val="24"/>
        </w:rPr>
        <w:t>Research Associate (Post-Doctoral)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Center for Cardiovascular Diseases, Texas Southern University, Houston, Texas, USA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Bidi" w:hAnsiTheme="minorBidi"/>
          <w:b/>
          <w:bCs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08/2000 – 12/2003 </w:t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b/>
          <w:bCs/>
          <w:sz w:val="24"/>
          <w:szCs w:val="24"/>
        </w:rPr>
        <w:t>Research Assistant</w:t>
      </w:r>
      <w:r w:rsidRPr="00866B16">
        <w:rPr>
          <w:rFonts w:asciiTheme="minorBidi" w:hAnsiTheme="minorBidi"/>
          <w:b/>
          <w:bCs/>
          <w:sz w:val="24"/>
          <w:szCs w:val="24"/>
        </w:rPr>
        <w:tab/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College of Pharmacy and Health Sciences, Texas Southern</w:t>
      </w:r>
      <w:r w:rsidR="007E723D">
        <w:rPr>
          <w:rFonts w:asciiTheme="minorBidi" w:hAnsiTheme="minorBidi"/>
          <w:sz w:val="24"/>
          <w:szCs w:val="24"/>
        </w:rPr>
        <w:t xml:space="preserve"> University, Houston, Texas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0</w:t>
      </w:r>
      <w:r w:rsidR="008370EF">
        <w:rPr>
          <w:rFonts w:asciiTheme="minorBidi" w:hAnsiTheme="minorBidi"/>
          <w:sz w:val="24"/>
          <w:szCs w:val="24"/>
        </w:rPr>
        <w:t>3</w:t>
      </w:r>
      <w:r w:rsidRPr="00866B16">
        <w:rPr>
          <w:rFonts w:asciiTheme="minorBidi" w:hAnsiTheme="minorBidi"/>
          <w:sz w:val="24"/>
          <w:szCs w:val="24"/>
        </w:rPr>
        <w:t>/199</w:t>
      </w:r>
      <w:r w:rsidR="008370EF">
        <w:rPr>
          <w:rFonts w:asciiTheme="minorBidi" w:hAnsiTheme="minorBidi"/>
          <w:sz w:val="24"/>
          <w:szCs w:val="24"/>
        </w:rPr>
        <w:t>8</w:t>
      </w:r>
      <w:r w:rsidRPr="00866B16">
        <w:rPr>
          <w:rFonts w:asciiTheme="minorBidi" w:hAnsiTheme="minorBidi"/>
          <w:sz w:val="24"/>
          <w:szCs w:val="24"/>
        </w:rPr>
        <w:t xml:space="preserve"> – 07/1998 </w:t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sz w:val="24"/>
          <w:szCs w:val="24"/>
        </w:rPr>
        <w:tab/>
      </w:r>
      <w:r w:rsidRPr="00866B16">
        <w:rPr>
          <w:rFonts w:asciiTheme="minorBidi" w:hAnsiTheme="minorBidi"/>
          <w:b/>
          <w:bCs/>
          <w:sz w:val="24"/>
          <w:szCs w:val="24"/>
        </w:rPr>
        <w:t xml:space="preserve">Microbiologist </w:t>
      </w:r>
    </w:p>
    <w:p w:rsidR="00196B8E" w:rsidRPr="00866B16" w:rsidRDefault="00196B8E" w:rsidP="00D650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Tyson Foods (Previously: International Trading Company), </w:t>
      </w:r>
      <w:r w:rsidR="005563AB">
        <w:rPr>
          <w:rFonts w:asciiTheme="minorBidi" w:hAnsiTheme="minorBidi"/>
          <w:sz w:val="24"/>
          <w:szCs w:val="24"/>
        </w:rPr>
        <w:t xml:space="preserve">Houston </w:t>
      </w:r>
      <w:r w:rsidR="005563AB" w:rsidRPr="00866B16">
        <w:rPr>
          <w:rFonts w:asciiTheme="minorBidi" w:hAnsiTheme="minorBidi"/>
          <w:sz w:val="24"/>
          <w:szCs w:val="24"/>
        </w:rPr>
        <w:t>Texas</w:t>
      </w:r>
      <w:r w:rsidRPr="00866B16">
        <w:rPr>
          <w:rFonts w:asciiTheme="minorBidi" w:hAnsiTheme="minorBidi"/>
          <w:sz w:val="24"/>
          <w:szCs w:val="24"/>
        </w:rPr>
        <w:t>, USA</w:t>
      </w:r>
    </w:p>
    <w:p w:rsidR="008370EF" w:rsidRDefault="008370EF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B5EF0" w:rsidRPr="0091003A" w:rsidRDefault="001B5EF0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003A">
        <w:rPr>
          <w:rFonts w:asciiTheme="minorBidi" w:hAnsiTheme="minorBidi"/>
          <w:b/>
          <w:bCs/>
          <w:sz w:val="24"/>
          <w:szCs w:val="24"/>
        </w:rPr>
        <w:t>Classes Taught</w:t>
      </w:r>
    </w:p>
    <w:p w:rsidR="00231490" w:rsidRDefault="00231490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Medical Microbiology and laboratories </w:t>
      </w:r>
    </w:p>
    <w:p w:rsidR="00B34859" w:rsidRDefault="0067092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Epidemiology and Risk Assessment</w:t>
      </w:r>
    </w:p>
    <w:p w:rsidR="00670929" w:rsidRDefault="0067092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Environmental Health Law and Planning</w:t>
      </w:r>
    </w:p>
    <w:p w:rsidR="00670929" w:rsidRDefault="0067092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Air Pollution and Health</w:t>
      </w:r>
    </w:p>
    <w:p w:rsidR="00B34859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Introduction to Public Health</w:t>
      </w:r>
    </w:p>
    <w:p w:rsidR="00B34859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Biology I and II and laboratories</w:t>
      </w:r>
    </w:p>
    <w:p w:rsidR="00B34859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Chemistry I and II and laboratories</w:t>
      </w:r>
    </w:p>
    <w:p w:rsidR="00B34859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Physics I and laboratories</w:t>
      </w:r>
    </w:p>
    <w:p w:rsidR="00B34859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Science I and II and laboratories</w:t>
      </w:r>
    </w:p>
    <w:p w:rsidR="00B34859" w:rsidRPr="0091003A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1003A">
        <w:rPr>
          <w:rFonts w:asciiTheme="minorBidi" w:hAnsiTheme="minorBidi"/>
          <w:sz w:val="24"/>
          <w:szCs w:val="24"/>
        </w:rPr>
        <w:t>Introduction to Environmental Health</w:t>
      </w:r>
    </w:p>
    <w:p w:rsidR="00B34859" w:rsidRPr="0091003A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1003A">
        <w:rPr>
          <w:rFonts w:asciiTheme="minorBidi" w:hAnsiTheme="minorBidi"/>
          <w:sz w:val="24"/>
          <w:szCs w:val="24"/>
        </w:rPr>
        <w:t>Introduction to Health Sciences</w:t>
      </w:r>
    </w:p>
    <w:p w:rsidR="00B34859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1003A">
        <w:rPr>
          <w:rFonts w:asciiTheme="minorBidi" w:hAnsiTheme="minorBidi"/>
          <w:sz w:val="24"/>
          <w:szCs w:val="24"/>
        </w:rPr>
        <w:t>Principles of Occupational Health and Safety</w:t>
      </w:r>
    </w:p>
    <w:p w:rsidR="00B34859" w:rsidRPr="0091003A" w:rsidRDefault="00B3485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E35DD8" w:rsidRPr="00866B16" w:rsidRDefault="00E35DD8" w:rsidP="004A6CB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Theme="minorBidi" w:hAnsiTheme="minorBidi"/>
          <w:b/>
          <w:bCs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lastRenderedPageBreak/>
        <w:t>Research Internship</w:t>
      </w:r>
      <w:r w:rsidRPr="00866B16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 xml:space="preserve">Center for Cardiovascular Diseases, Texas Southern University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 w:rsidRPr="00866B16">
        <w:rPr>
          <w:rFonts w:asciiTheme="minorBidi" w:hAnsiTheme="minorBidi"/>
          <w:b/>
          <w:bCs/>
          <w:sz w:val="24"/>
          <w:szCs w:val="24"/>
        </w:rPr>
        <w:t>Summer 2005</w:t>
      </w:r>
    </w:p>
    <w:p w:rsidR="00E35DD8" w:rsidRPr="00866B16" w:rsidRDefault="00E35DD8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Mentor and supervise Jacque Washington</w:t>
      </w:r>
    </w:p>
    <w:p w:rsidR="00E35DD8" w:rsidRPr="00866B16" w:rsidRDefault="00E35DD8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Title of the Project: Role of heme oxygenase in rhabdomyolysis-induced acute renal</w:t>
      </w:r>
    </w:p>
    <w:p w:rsidR="00E35DD8" w:rsidRPr="00866B16" w:rsidRDefault="00E35DD8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Failure</w:t>
      </w:r>
    </w:p>
    <w:p w:rsidR="006E2451" w:rsidRDefault="006E2451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002193" w:rsidRPr="00866B16" w:rsidRDefault="00E35DD8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Trainings</w:t>
      </w:r>
      <w:r w:rsidR="00E57A48" w:rsidRPr="00866B16">
        <w:rPr>
          <w:rFonts w:asciiTheme="minorBidi" w:hAnsiTheme="minorBidi"/>
          <w:b/>
          <w:bCs/>
          <w:sz w:val="24"/>
          <w:szCs w:val="24"/>
        </w:rPr>
        <w:t>:</w:t>
      </w:r>
      <w:r w:rsidR="00E57A48" w:rsidRPr="00866B16">
        <w:rPr>
          <w:rFonts w:asciiTheme="minorBidi" w:hAnsiTheme="minorBidi"/>
          <w:b/>
          <w:bCs/>
          <w:sz w:val="24"/>
          <w:szCs w:val="24"/>
        </w:rPr>
        <w:tab/>
      </w:r>
    </w:p>
    <w:p w:rsidR="006C4412" w:rsidRDefault="006C4412" w:rsidP="00BC079F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hanging="720"/>
        <w:rPr>
          <w:rFonts w:asciiTheme="minorBidi" w:hAnsiTheme="minorBidi"/>
          <w:sz w:val="24"/>
          <w:szCs w:val="24"/>
        </w:rPr>
      </w:pPr>
      <w:r w:rsidRPr="00F22AD7">
        <w:rPr>
          <w:rFonts w:asciiTheme="minorBidi" w:hAnsiTheme="minorBidi"/>
          <w:sz w:val="24"/>
          <w:szCs w:val="24"/>
        </w:rPr>
        <w:t>Standard First Aid/CPR C/ AED course: Emirates Foundation - April 2016</w:t>
      </w:r>
    </w:p>
    <w:p w:rsidR="009C7C27" w:rsidRDefault="0035235C" w:rsidP="00BC07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Technologies in Teaching: </w:t>
      </w:r>
      <w:r w:rsidR="00BA14E4">
        <w:rPr>
          <w:rFonts w:asciiTheme="minorBidi" w:hAnsiTheme="minorBidi"/>
          <w:sz w:val="24"/>
          <w:szCs w:val="24"/>
        </w:rPr>
        <w:t>Professional Development-</w:t>
      </w:r>
      <w:r w:rsidR="009C7C27">
        <w:rPr>
          <w:rFonts w:asciiTheme="minorBidi" w:hAnsiTheme="minorBidi"/>
          <w:sz w:val="24"/>
          <w:szCs w:val="24"/>
        </w:rPr>
        <w:t>College of the North Atlantic</w:t>
      </w:r>
    </w:p>
    <w:p w:rsidR="009C7C27" w:rsidRDefault="0035235C" w:rsidP="009C7C2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45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June 2012</w:t>
      </w:r>
    </w:p>
    <w:p w:rsidR="0085663F" w:rsidRDefault="00693BCD" w:rsidP="00BC079F">
      <w:pPr>
        <w:pStyle w:val="ListParagraph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9C7C27">
        <w:rPr>
          <w:rFonts w:asciiTheme="minorBidi" w:hAnsiTheme="minorBidi"/>
          <w:sz w:val="24"/>
          <w:szCs w:val="24"/>
        </w:rPr>
        <w:t xml:space="preserve">Workplace Hazardous Materials Information System (WHMIS): </w:t>
      </w:r>
      <w:r w:rsidR="009C7C27">
        <w:rPr>
          <w:rFonts w:asciiTheme="minorBidi" w:hAnsiTheme="minorBidi"/>
          <w:sz w:val="24"/>
          <w:szCs w:val="24"/>
        </w:rPr>
        <w:t xml:space="preserve">Department of </w:t>
      </w:r>
      <w:r w:rsidRPr="009C7C27">
        <w:rPr>
          <w:rFonts w:asciiTheme="minorBidi" w:hAnsiTheme="minorBidi"/>
          <w:sz w:val="24"/>
          <w:szCs w:val="24"/>
        </w:rPr>
        <w:t>Transportation and Works-September 2010</w:t>
      </w:r>
    </w:p>
    <w:p w:rsidR="0085663F" w:rsidRDefault="00BA14E4" w:rsidP="00BC079F">
      <w:pPr>
        <w:pStyle w:val="ListParagraph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85663F">
        <w:rPr>
          <w:rFonts w:asciiTheme="minorBidi" w:hAnsiTheme="minorBidi"/>
          <w:sz w:val="24"/>
          <w:szCs w:val="24"/>
        </w:rPr>
        <w:t>Personality dimensions (color): Professional Development-College of the North Atlantic- June 2010</w:t>
      </w:r>
    </w:p>
    <w:p w:rsidR="0085663F" w:rsidRDefault="00693BCD" w:rsidP="00BC079F">
      <w:pPr>
        <w:pStyle w:val="ListParagraph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85663F">
        <w:rPr>
          <w:rFonts w:asciiTheme="minorBidi" w:hAnsiTheme="minorBidi"/>
          <w:sz w:val="24"/>
          <w:szCs w:val="24"/>
        </w:rPr>
        <w:t>Occupational Health &amp;Safety (OH&amp;S): Department of Transportation and Works - February 2010.</w:t>
      </w:r>
    </w:p>
    <w:p w:rsidR="0085663F" w:rsidRDefault="00693BCD" w:rsidP="00BC079F">
      <w:pPr>
        <w:pStyle w:val="ListParagraph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85663F">
        <w:rPr>
          <w:rFonts w:asciiTheme="minorBidi" w:hAnsiTheme="minorBidi"/>
          <w:sz w:val="24"/>
          <w:szCs w:val="24"/>
        </w:rPr>
        <w:t>Basic radiation training course: University of Texas - April 2004.</w:t>
      </w:r>
    </w:p>
    <w:p w:rsidR="00693BCD" w:rsidRPr="0085663F" w:rsidRDefault="00693BCD" w:rsidP="00BC079F">
      <w:pPr>
        <w:pStyle w:val="ListParagraph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85663F">
        <w:rPr>
          <w:rFonts w:asciiTheme="minorBidi" w:hAnsiTheme="minorBidi"/>
          <w:sz w:val="24"/>
          <w:szCs w:val="24"/>
        </w:rPr>
        <w:t>ISO 9001: International Trading Company- April 1998</w:t>
      </w:r>
    </w:p>
    <w:p w:rsidR="00D60818" w:rsidRPr="00866B16" w:rsidRDefault="00D60818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660DFC" w:rsidRDefault="00660DFC" w:rsidP="00660DF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ACADEMIC HONORS &amp; AWARDS </w:t>
      </w:r>
    </w:p>
    <w:p w:rsidR="00660DFC" w:rsidRDefault="00660DFC" w:rsidP="00BC079F">
      <w:pPr>
        <w:pStyle w:val="ListParagraph"/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883928">
        <w:rPr>
          <w:rFonts w:asciiTheme="minorBidi" w:hAnsiTheme="minorBidi"/>
          <w:sz w:val="24"/>
          <w:szCs w:val="24"/>
        </w:rPr>
        <w:t>Appreciation: University of Sharjah- March 2016</w:t>
      </w:r>
    </w:p>
    <w:p w:rsidR="00660DFC" w:rsidRDefault="00660DFC" w:rsidP="00BC079F">
      <w:pPr>
        <w:pStyle w:val="ListParagraph"/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F22AD7">
        <w:rPr>
          <w:rFonts w:asciiTheme="minorBidi" w:hAnsiTheme="minorBidi"/>
          <w:sz w:val="24"/>
          <w:szCs w:val="24"/>
        </w:rPr>
        <w:t>Attendance: World Economic Summit 2016: Government of Dubai; Dubai Electricity and Water Authority; Supreme Council of Energy</w:t>
      </w:r>
    </w:p>
    <w:p w:rsidR="00660DFC" w:rsidRDefault="00660DFC" w:rsidP="00BC07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Recognition award from Texas Academy of Science for giving a platform presentation in Sam Houston State University on March 1997.</w:t>
      </w:r>
    </w:p>
    <w:p w:rsidR="00660DFC" w:rsidRDefault="00660DFC" w:rsidP="00036C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mallCaps/>
          <w:sz w:val="24"/>
          <w:szCs w:val="24"/>
        </w:rPr>
      </w:pPr>
    </w:p>
    <w:p w:rsidR="00196B8E" w:rsidRPr="001D26AE" w:rsidRDefault="001D26AE" w:rsidP="00036C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mallCaps/>
          <w:sz w:val="24"/>
          <w:szCs w:val="24"/>
        </w:rPr>
      </w:pPr>
      <w:r>
        <w:rPr>
          <w:rFonts w:asciiTheme="minorBidi" w:hAnsiTheme="minorBidi"/>
          <w:b/>
          <w:bCs/>
          <w:smallCaps/>
          <w:sz w:val="24"/>
          <w:szCs w:val="24"/>
        </w:rPr>
        <w:t>SERVICES</w:t>
      </w:r>
    </w:p>
    <w:p w:rsidR="0062544F" w:rsidRDefault="002C1FF8" w:rsidP="00BC07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/>
          <w:b/>
          <w:bCs/>
          <w:sz w:val="24"/>
          <w:szCs w:val="24"/>
        </w:rPr>
      </w:pPr>
      <w:r w:rsidRPr="0062544F">
        <w:rPr>
          <w:rFonts w:asciiTheme="minorBidi" w:hAnsiTheme="minorBidi"/>
          <w:b/>
          <w:bCs/>
          <w:sz w:val="24"/>
          <w:szCs w:val="24"/>
        </w:rPr>
        <w:t>Attendance:</w:t>
      </w:r>
      <w:r w:rsidRPr="0062544F">
        <w:rPr>
          <w:rFonts w:asciiTheme="minorBidi" w:hAnsiTheme="minorBidi"/>
          <w:b/>
          <w:bCs/>
          <w:sz w:val="24"/>
          <w:szCs w:val="24"/>
        </w:rPr>
        <w:tab/>
        <w:t>World Green Economy Summit:</w:t>
      </w:r>
      <w:r w:rsidR="0062544F" w:rsidRPr="0062544F">
        <w:rPr>
          <w:rFonts w:asciiTheme="minorBidi" w:hAnsiTheme="minorBidi"/>
          <w:b/>
          <w:bCs/>
          <w:sz w:val="24"/>
          <w:szCs w:val="24"/>
        </w:rPr>
        <w:t xml:space="preserve"> World Trade Center-Dubai</w:t>
      </w:r>
      <w:r w:rsidR="0062544F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2C1FF8" w:rsidRPr="0062544F" w:rsidRDefault="0062544F" w:rsidP="0062544F">
      <w:pPr>
        <w:pStyle w:val="ListParagraph"/>
        <w:autoSpaceDE w:val="0"/>
        <w:autoSpaceDN w:val="0"/>
        <w:adjustRightInd w:val="0"/>
        <w:spacing w:after="0" w:line="240" w:lineRule="auto"/>
        <w:ind w:left="7200"/>
        <w:rPr>
          <w:rFonts w:asciiTheme="minorBidi" w:hAnsiTheme="minorBidi"/>
          <w:b/>
          <w:bCs/>
          <w:sz w:val="24"/>
          <w:szCs w:val="24"/>
        </w:rPr>
      </w:pPr>
      <w:r w:rsidRPr="0062544F">
        <w:rPr>
          <w:rFonts w:asciiTheme="minorBidi" w:hAnsiTheme="minorBidi"/>
          <w:b/>
          <w:bCs/>
          <w:sz w:val="24"/>
          <w:szCs w:val="24"/>
        </w:rPr>
        <w:t>O</w:t>
      </w:r>
      <w:r w:rsidR="002C1FF8" w:rsidRPr="0062544F">
        <w:rPr>
          <w:rFonts w:asciiTheme="minorBidi" w:hAnsiTheme="minorBidi"/>
          <w:b/>
          <w:bCs/>
          <w:sz w:val="24"/>
          <w:szCs w:val="24"/>
        </w:rPr>
        <w:t>ctober 2016</w:t>
      </w:r>
    </w:p>
    <w:p w:rsidR="007102B8" w:rsidRDefault="007102B8" w:rsidP="004A6CB6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Participants:</w:t>
      </w:r>
      <w:r>
        <w:rPr>
          <w:rFonts w:asciiTheme="minorBidi" w:hAnsiTheme="minorBidi"/>
          <w:sz w:val="24"/>
          <w:szCs w:val="24"/>
        </w:rPr>
        <w:tab/>
      </w:r>
      <w:r w:rsidR="00DC2CA5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College of Health </w:t>
      </w:r>
      <w:r w:rsidR="00DC2CA5">
        <w:rPr>
          <w:rFonts w:asciiTheme="minorBidi" w:hAnsiTheme="minorBidi"/>
          <w:sz w:val="24"/>
          <w:szCs w:val="24"/>
        </w:rPr>
        <w:t xml:space="preserve">Science </w:t>
      </w:r>
      <w:r>
        <w:rPr>
          <w:rFonts w:asciiTheme="minorBidi" w:hAnsiTheme="minorBidi"/>
          <w:sz w:val="24"/>
          <w:szCs w:val="24"/>
        </w:rPr>
        <w:t>Students</w:t>
      </w:r>
    </w:p>
    <w:p w:rsidR="007102B8" w:rsidRPr="007102B8" w:rsidRDefault="007102B8" w:rsidP="004A6CB6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Coordinator:</w:t>
      </w:r>
      <w:r>
        <w:rPr>
          <w:rFonts w:asciiTheme="minorBidi" w:hAnsiTheme="minorBidi"/>
          <w:sz w:val="24"/>
          <w:szCs w:val="24"/>
        </w:rPr>
        <w:tab/>
      </w:r>
      <w:r w:rsidR="00DC2CA5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Dr. Rami Nassif </w:t>
      </w:r>
    </w:p>
    <w:p w:rsidR="007E6A07" w:rsidRPr="007E6A07" w:rsidRDefault="007E6A07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825A31" w:rsidRPr="00210F01" w:rsidRDefault="00210F01" w:rsidP="00BC07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/>
          <w:sz w:val="24"/>
          <w:szCs w:val="24"/>
        </w:rPr>
      </w:pPr>
      <w:r w:rsidRPr="00210F01">
        <w:rPr>
          <w:rFonts w:asciiTheme="minorBidi" w:hAnsiTheme="minorBidi"/>
          <w:b/>
          <w:bCs/>
          <w:sz w:val="24"/>
          <w:szCs w:val="24"/>
        </w:rPr>
        <w:t>Presentation: University of Sharjah International Conference</w:t>
      </w:r>
      <w:r w:rsidRPr="00210F01">
        <w:rPr>
          <w:rFonts w:asciiTheme="minorBidi" w:hAnsiTheme="minorBidi"/>
          <w:b/>
          <w:bCs/>
          <w:sz w:val="24"/>
          <w:szCs w:val="24"/>
        </w:rPr>
        <w:tab/>
      </w:r>
      <w:r w:rsidR="00EC383D" w:rsidRPr="00210F01">
        <w:rPr>
          <w:rFonts w:asciiTheme="minorBidi" w:hAnsiTheme="minorBidi"/>
          <w:b/>
          <w:bCs/>
          <w:sz w:val="24"/>
          <w:szCs w:val="24"/>
        </w:rPr>
        <w:t>February 2016</w:t>
      </w:r>
    </w:p>
    <w:p w:rsidR="00EC383D" w:rsidRDefault="00EC383D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Title of the conference:</w:t>
      </w:r>
      <w:r>
        <w:rPr>
          <w:rFonts w:asciiTheme="minorBidi" w:hAnsiTheme="minorBidi"/>
          <w:sz w:val="24"/>
          <w:szCs w:val="24"/>
        </w:rPr>
        <w:tab/>
        <w:t>Solutions for a better life: World future leaders</w:t>
      </w:r>
    </w:p>
    <w:p w:rsidR="00210F01" w:rsidRDefault="00EC383D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Title of the presentation:</w:t>
      </w:r>
      <w:r>
        <w:rPr>
          <w:rFonts w:asciiTheme="minorBidi" w:hAnsiTheme="minorBidi"/>
          <w:sz w:val="24"/>
          <w:szCs w:val="24"/>
        </w:rPr>
        <w:tab/>
        <w:t>Social media: friend or foe</w:t>
      </w:r>
    </w:p>
    <w:p w:rsidR="00210F01" w:rsidRDefault="00210F01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Advisor: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Dr. Rami Nassif</w:t>
      </w:r>
    </w:p>
    <w:p w:rsidR="00210F01" w:rsidRDefault="00210F01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210F01" w:rsidRPr="00210F01" w:rsidRDefault="00210F01" w:rsidP="00BC0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10F01">
        <w:rPr>
          <w:rFonts w:asciiTheme="minorBidi" w:hAnsiTheme="minorBidi"/>
          <w:b/>
          <w:bCs/>
          <w:sz w:val="24"/>
          <w:szCs w:val="24"/>
        </w:rPr>
        <w:t>First Aid training- Emirates Foundation (SANID)</w:t>
      </w:r>
      <w:r w:rsidRPr="00210F01">
        <w:rPr>
          <w:rFonts w:asciiTheme="minorBidi" w:hAnsiTheme="minorBidi"/>
          <w:b/>
          <w:bCs/>
          <w:sz w:val="24"/>
          <w:szCs w:val="24"/>
        </w:rPr>
        <w:tab/>
      </w:r>
      <w:r w:rsidR="007102B8">
        <w:rPr>
          <w:rFonts w:asciiTheme="minorBidi" w:hAnsiTheme="minorBidi"/>
          <w:b/>
          <w:bCs/>
          <w:sz w:val="24"/>
          <w:szCs w:val="24"/>
        </w:rPr>
        <w:tab/>
      </w:r>
      <w:r w:rsidRPr="00210F01">
        <w:rPr>
          <w:rFonts w:asciiTheme="minorBidi" w:hAnsiTheme="minorBidi"/>
          <w:b/>
          <w:bCs/>
          <w:sz w:val="24"/>
          <w:szCs w:val="24"/>
        </w:rPr>
        <w:t>March/April 2016</w:t>
      </w:r>
    </w:p>
    <w:p w:rsidR="00210F01" w:rsidRDefault="00210F01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Participants: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676D1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Female students</w:t>
      </w:r>
      <w:r>
        <w:rPr>
          <w:rFonts w:asciiTheme="minorBidi" w:hAnsiTheme="minorBidi"/>
          <w:sz w:val="24"/>
          <w:szCs w:val="24"/>
        </w:rPr>
        <w:tab/>
        <w:t>March 2016</w:t>
      </w:r>
    </w:p>
    <w:p w:rsidR="00210F01" w:rsidRDefault="00210F01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Participants: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676D1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Male students</w:t>
      </w:r>
      <w:r>
        <w:rPr>
          <w:rFonts w:asciiTheme="minorBidi" w:hAnsiTheme="minorBidi"/>
          <w:sz w:val="24"/>
          <w:szCs w:val="24"/>
        </w:rPr>
        <w:tab/>
        <w:t>April 2016</w:t>
      </w:r>
    </w:p>
    <w:p w:rsidR="00210F01" w:rsidRDefault="00210F01" w:rsidP="004A6C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Coordinator: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676D1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Dr. Rami Nassif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8370EF" w:rsidRPr="00866B16" w:rsidRDefault="008370EF" w:rsidP="008370E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>PROFESSIONAL ORGANIZATION MEMBERSHIPS</w:t>
      </w:r>
    </w:p>
    <w:p w:rsidR="008370EF" w:rsidRDefault="008370EF" w:rsidP="00BC07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>Society of Toxicology</w:t>
      </w:r>
    </w:p>
    <w:p w:rsidR="008370EF" w:rsidRDefault="008370EF" w:rsidP="00BC07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F22AD7">
        <w:rPr>
          <w:rFonts w:asciiTheme="minorBidi" w:hAnsiTheme="minorBidi"/>
          <w:sz w:val="24"/>
          <w:szCs w:val="24"/>
        </w:rPr>
        <w:t>Society of Environmental Toxicology and Chemistry</w:t>
      </w:r>
    </w:p>
    <w:p w:rsidR="008370EF" w:rsidRDefault="008370EF" w:rsidP="00BC07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F22AD7">
        <w:rPr>
          <w:rFonts w:asciiTheme="minorBidi" w:hAnsiTheme="minorBidi"/>
          <w:sz w:val="24"/>
          <w:szCs w:val="24"/>
        </w:rPr>
        <w:t>Arab American Medical Association</w:t>
      </w:r>
    </w:p>
    <w:p w:rsidR="008370EF" w:rsidRDefault="008370EF" w:rsidP="00BC07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F22AD7">
        <w:rPr>
          <w:rFonts w:asciiTheme="minorBidi" w:hAnsiTheme="minorBidi"/>
          <w:sz w:val="24"/>
          <w:szCs w:val="24"/>
        </w:rPr>
        <w:t>Volunteer: Canadian Cancer Society</w:t>
      </w:r>
    </w:p>
    <w:p w:rsidR="008370EF" w:rsidRPr="00F22AD7" w:rsidRDefault="008370EF" w:rsidP="00BC07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F22AD7">
        <w:rPr>
          <w:rFonts w:asciiTheme="minorBidi" w:hAnsiTheme="minorBidi"/>
          <w:sz w:val="24"/>
          <w:szCs w:val="24"/>
        </w:rPr>
        <w:t>Volunteer: Emirates Youth Foundation (SANID)</w:t>
      </w:r>
    </w:p>
    <w:p w:rsidR="008370EF" w:rsidRDefault="008370EF" w:rsidP="008370E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3E37D0" w:rsidRDefault="003E37D0" w:rsidP="008370E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Personal Skills</w:t>
      </w:r>
    </w:p>
    <w:p w:rsidR="006C4412" w:rsidRPr="00A926EF" w:rsidRDefault="006C4412" w:rsidP="00BC0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Style w:val="apple-converted-space"/>
          <w:rFonts w:asciiTheme="minorBidi" w:hAnsiTheme="minorBidi"/>
          <w:b/>
          <w:bCs/>
          <w:sz w:val="24"/>
          <w:szCs w:val="24"/>
        </w:rPr>
      </w:pPr>
      <w:r w:rsidRPr="00A926EF">
        <w:rPr>
          <w:rFonts w:ascii="Arial" w:hAnsi="Arial" w:cs="Arial"/>
          <w:sz w:val="24"/>
          <w:szCs w:val="24"/>
          <w:shd w:val="clear" w:color="auto" w:fill="FFFFFF"/>
        </w:rPr>
        <w:t>A team player who collaborate efficiently with other groups internally and externally to set up research projects on a high scientific level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C4412" w:rsidRPr="00A926EF" w:rsidRDefault="006C4412" w:rsidP="00BC0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b/>
          <w:bCs/>
          <w:sz w:val="24"/>
          <w:szCs w:val="24"/>
        </w:rPr>
      </w:pPr>
      <w:r w:rsidRPr="00A926EF">
        <w:rPr>
          <w:rFonts w:ascii="Arial" w:hAnsi="Arial" w:cs="Arial"/>
          <w:sz w:val="24"/>
          <w:szCs w:val="24"/>
          <w:shd w:val="clear" w:color="auto" w:fill="FFFFFF"/>
        </w:rPr>
        <w:t>Highly organized and self-motivated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926EF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6C4412" w:rsidRPr="00A926EF" w:rsidRDefault="006C4412" w:rsidP="00BC0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b/>
          <w:bCs/>
          <w:sz w:val="24"/>
          <w:szCs w:val="24"/>
        </w:rPr>
      </w:pPr>
      <w:r w:rsidRPr="00A926EF">
        <w:rPr>
          <w:rFonts w:ascii="Arial" w:hAnsi="Arial" w:cs="Arial"/>
          <w:sz w:val="24"/>
          <w:szCs w:val="24"/>
          <w:shd w:val="clear" w:color="auto" w:fill="FFFFFF"/>
        </w:rPr>
        <w:t>Flexible and eager capable of troubleshooting problems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C4412" w:rsidRPr="00A926EF" w:rsidRDefault="006C4412" w:rsidP="00BC0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b/>
          <w:bCs/>
          <w:sz w:val="24"/>
          <w:szCs w:val="24"/>
        </w:rPr>
      </w:pPr>
      <w:r w:rsidRPr="00A926EF">
        <w:rPr>
          <w:rFonts w:ascii="Arial" w:hAnsi="Arial" w:cs="Arial"/>
          <w:sz w:val="24"/>
          <w:szCs w:val="24"/>
          <w:shd w:val="clear" w:color="auto" w:fill="FFFFFF"/>
        </w:rPr>
        <w:t>Excellent organization, time management and record-keeping skills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C4412" w:rsidRPr="00A926EF" w:rsidRDefault="006C4412" w:rsidP="00BC0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Style w:val="apple-converted-space"/>
          <w:rFonts w:asciiTheme="minorBidi" w:hAnsiTheme="minorBidi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A926EF">
        <w:rPr>
          <w:rFonts w:ascii="Arial" w:hAnsi="Arial" w:cs="Arial"/>
          <w:sz w:val="24"/>
          <w:szCs w:val="24"/>
          <w:shd w:val="clear" w:color="auto" w:fill="FFFFFF"/>
        </w:rPr>
        <w:t>ighly dedicated individual, who is a quick learner and enjoys a challenge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926E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6C4412" w:rsidRPr="006C4412" w:rsidRDefault="006C4412" w:rsidP="006C441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Theme="minorBidi" w:hAnsiTheme="minorBidi"/>
          <w:b/>
          <w:bCs/>
          <w:sz w:val="24"/>
          <w:szCs w:val="24"/>
        </w:rPr>
      </w:pPr>
    </w:p>
    <w:p w:rsidR="008370EF" w:rsidRDefault="008370EF" w:rsidP="008370E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LANGUAGE PROFICIENCY</w:t>
      </w:r>
    </w:p>
    <w:p w:rsidR="008370EF" w:rsidRPr="00185943" w:rsidRDefault="008370EF" w:rsidP="00BC07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185943">
        <w:rPr>
          <w:rFonts w:asciiTheme="minorBidi" w:hAnsiTheme="minorBidi"/>
          <w:sz w:val="24"/>
          <w:szCs w:val="24"/>
        </w:rPr>
        <w:t>Arabic:</w:t>
      </w:r>
      <w:r w:rsidRPr="00185943">
        <w:rPr>
          <w:rFonts w:asciiTheme="minorBidi" w:hAnsiTheme="minorBidi"/>
          <w:sz w:val="24"/>
          <w:szCs w:val="24"/>
        </w:rPr>
        <w:tab/>
      </w:r>
      <w:r w:rsidRPr="00185943">
        <w:rPr>
          <w:rFonts w:asciiTheme="minorBidi" w:hAnsiTheme="minorBidi"/>
          <w:sz w:val="24"/>
          <w:szCs w:val="24"/>
        </w:rPr>
        <w:tab/>
        <w:t>Proficient</w:t>
      </w:r>
    </w:p>
    <w:p w:rsidR="008370EF" w:rsidRPr="00185943" w:rsidRDefault="008370EF" w:rsidP="00BC07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185943">
        <w:rPr>
          <w:rFonts w:asciiTheme="minorBidi" w:hAnsiTheme="minorBidi"/>
          <w:sz w:val="24"/>
          <w:szCs w:val="24"/>
        </w:rPr>
        <w:t>English:</w:t>
      </w:r>
      <w:r w:rsidRPr="00185943">
        <w:rPr>
          <w:rFonts w:asciiTheme="minorBidi" w:hAnsiTheme="minorBidi"/>
          <w:sz w:val="24"/>
          <w:szCs w:val="24"/>
        </w:rPr>
        <w:tab/>
      </w:r>
      <w:r w:rsidRPr="00185943">
        <w:rPr>
          <w:rFonts w:asciiTheme="minorBidi" w:hAnsiTheme="minorBidi"/>
          <w:sz w:val="24"/>
          <w:szCs w:val="24"/>
        </w:rPr>
        <w:tab/>
        <w:t xml:space="preserve">Proficient </w:t>
      </w:r>
    </w:p>
    <w:p w:rsidR="008370EF" w:rsidRPr="00185943" w:rsidRDefault="008370EF" w:rsidP="00BC07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185943">
        <w:rPr>
          <w:rFonts w:asciiTheme="minorBidi" w:hAnsiTheme="minorBidi"/>
          <w:sz w:val="24"/>
          <w:szCs w:val="24"/>
        </w:rPr>
        <w:t>Spanish:</w:t>
      </w:r>
      <w:r w:rsidRPr="00185943">
        <w:rPr>
          <w:rFonts w:asciiTheme="minorBidi" w:hAnsiTheme="minorBidi"/>
          <w:sz w:val="24"/>
          <w:szCs w:val="24"/>
        </w:rPr>
        <w:tab/>
        <w:t>Basic</w:t>
      </w:r>
    </w:p>
    <w:p w:rsidR="008370EF" w:rsidRPr="00185943" w:rsidRDefault="008370EF" w:rsidP="00BC07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Theme="minorBidi" w:hAnsiTheme="minorBidi"/>
          <w:sz w:val="24"/>
          <w:szCs w:val="24"/>
        </w:rPr>
      </w:pPr>
      <w:r w:rsidRPr="00185943">
        <w:rPr>
          <w:rFonts w:asciiTheme="minorBidi" w:hAnsiTheme="minorBidi"/>
          <w:sz w:val="24"/>
          <w:szCs w:val="24"/>
        </w:rPr>
        <w:t>French:</w:t>
      </w:r>
      <w:r w:rsidRPr="00185943">
        <w:rPr>
          <w:rFonts w:asciiTheme="minorBidi" w:hAnsiTheme="minorBidi"/>
          <w:sz w:val="24"/>
          <w:szCs w:val="24"/>
        </w:rPr>
        <w:tab/>
      </w:r>
      <w:r w:rsidRPr="00185943">
        <w:rPr>
          <w:rFonts w:asciiTheme="minorBidi" w:hAnsiTheme="minorBidi"/>
          <w:sz w:val="24"/>
          <w:szCs w:val="24"/>
        </w:rPr>
        <w:tab/>
        <w:t>Basic</w:t>
      </w:r>
    </w:p>
    <w:p w:rsidR="008370EF" w:rsidRDefault="008370EF" w:rsidP="008370E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85943" w:rsidRPr="00185943" w:rsidRDefault="00185943" w:rsidP="00185943">
      <w:pPr>
        <w:spacing w:after="0" w:line="240" w:lineRule="auto"/>
        <w:rPr>
          <w:rFonts w:ascii="Arial" w:hAnsi="Arial"/>
          <w:sz w:val="24"/>
        </w:rPr>
      </w:pPr>
      <w:r w:rsidRPr="00185943">
        <w:rPr>
          <w:rFonts w:ascii="Arial" w:hAnsi="Arial"/>
          <w:b/>
          <w:sz w:val="24"/>
        </w:rPr>
        <w:t>COMPUTER SKILLS:</w:t>
      </w:r>
    </w:p>
    <w:p w:rsidR="00185943" w:rsidRDefault="00185943" w:rsidP="00BC07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MS-Office 2000 package including MS office, spread sheet, etc.</w:t>
      </w:r>
    </w:p>
    <w:p w:rsidR="00185943" w:rsidRDefault="00185943" w:rsidP="00BC07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Sigma Stat, Sigma Plot, and Graph Pad Prism 4.0.</w:t>
      </w:r>
    </w:p>
    <w:p w:rsidR="00185943" w:rsidRDefault="00185943" w:rsidP="00BC07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Corel.</w:t>
      </w:r>
    </w:p>
    <w:p w:rsidR="00185943" w:rsidRDefault="00185943" w:rsidP="00BC07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MS Windows and Mac Operator system. </w:t>
      </w:r>
    </w:p>
    <w:p w:rsidR="008370EF" w:rsidRPr="00185943" w:rsidRDefault="008370EF" w:rsidP="0018594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6C4412" w:rsidRDefault="006C4412" w:rsidP="006C441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</w:p>
    <w:p w:rsidR="00B13DA9" w:rsidRPr="00EC383D" w:rsidRDefault="00463E1F" w:rsidP="006C441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EC383D">
        <w:rPr>
          <w:rFonts w:asciiTheme="minorBidi" w:hAnsiTheme="minorBidi"/>
          <w:b/>
          <w:bCs/>
          <w:sz w:val="24"/>
          <w:szCs w:val="24"/>
        </w:rPr>
        <w:t xml:space="preserve">LIST OF </w:t>
      </w:r>
      <w:r w:rsidR="00B13DA9" w:rsidRPr="00EC383D">
        <w:rPr>
          <w:rFonts w:asciiTheme="minorBidi" w:hAnsiTheme="minorBidi"/>
          <w:b/>
          <w:bCs/>
          <w:sz w:val="24"/>
          <w:szCs w:val="24"/>
        </w:rPr>
        <w:t>PUBLICATIONS</w:t>
      </w:r>
    </w:p>
    <w:p w:rsidR="00147A50" w:rsidRDefault="00147A50" w:rsidP="00147A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</w:p>
    <w:p w:rsidR="00B13DA9" w:rsidRPr="00866B16" w:rsidRDefault="00B13DA9" w:rsidP="00BC07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/>
          <w:b/>
          <w:bCs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>Peer-Reviewed Manuscripts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Yakubu MA, </w:t>
      </w:r>
      <w:r w:rsidRPr="00866B16">
        <w:rPr>
          <w:rFonts w:asciiTheme="minorBidi" w:hAnsiTheme="minorBidi"/>
          <w:b/>
          <w:bCs/>
          <w:sz w:val="24"/>
          <w:szCs w:val="24"/>
        </w:rPr>
        <w:t>Nsaif RH</w:t>
      </w:r>
      <w:r w:rsidR="00B9194B" w:rsidRPr="00866B16">
        <w:rPr>
          <w:rFonts w:asciiTheme="minorBidi" w:hAnsiTheme="minorBidi"/>
          <w:sz w:val="24"/>
          <w:szCs w:val="24"/>
        </w:rPr>
        <w:t xml:space="preserve">, Oyekan AO (2010) </w:t>
      </w:r>
      <w:r w:rsidRPr="00866B16">
        <w:rPr>
          <w:rFonts w:asciiTheme="minorBidi" w:hAnsiTheme="minorBidi"/>
          <w:sz w:val="24"/>
          <w:szCs w:val="24"/>
        </w:rPr>
        <w:t>“Regulation of cerebrovascular endothelial peroxisome proliferator activator receptor alpha expression and nitric oxide production by clofibrate”. Bratisl Lek Listy. 111(5):258-64.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Yakubu, M., </w:t>
      </w:r>
      <w:r w:rsidRPr="00866B16">
        <w:rPr>
          <w:rFonts w:asciiTheme="minorBidi" w:hAnsiTheme="minorBidi"/>
          <w:b/>
          <w:bCs/>
          <w:sz w:val="24"/>
          <w:szCs w:val="24"/>
        </w:rPr>
        <w:t>Nsaif, R.</w:t>
      </w:r>
      <w:r w:rsidR="00B9194B" w:rsidRPr="00866B16">
        <w:rPr>
          <w:rFonts w:asciiTheme="minorBidi" w:hAnsiTheme="minorBidi"/>
          <w:sz w:val="24"/>
          <w:szCs w:val="24"/>
        </w:rPr>
        <w:t>, and Oyekan, A. (2007) “Peroxisome p</w:t>
      </w:r>
      <w:r w:rsidRPr="00866B16">
        <w:rPr>
          <w:rFonts w:asciiTheme="minorBidi" w:hAnsiTheme="minorBidi"/>
          <w:sz w:val="24"/>
          <w:szCs w:val="24"/>
        </w:rPr>
        <w:t>roliferator-activated receptor alpha activation-mediated regulation of endothelin-1 production via nitric oxide and protein kinase C signaling pathways in piglet cerebral microvascular endothelial cell culture”. J. Pharmacol. Exp. Ther. 320(2):774-81. Epub 2006 Nov14.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Blanton A., </w:t>
      </w:r>
      <w:r w:rsidRPr="00866B16">
        <w:rPr>
          <w:rFonts w:asciiTheme="minorBidi" w:hAnsiTheme="minorBidi"/>
          <w:b/>
          <w:bCs/>
          <w:sz w:val="24"/>
          <w:szCs w:val="24"/>
        </w:rPr>
        <w:t>Nsaif, R.</w:t>
      </w:r>
      <w:r w:rsidRPr="00866B16">
        <w:rPr>
          <w:rFonts w:asciiTheme="minorBidi" w:hAnsiTheme="minorBidi"/>
          <w:sz w:val="24"/>
          <w:szCs w:val="24"/>
        </w:rPr>
        <w:t>, Hercule, H., and Oyekan AO. (2006). “Nitric oxide/Cytochrome P450 interactions in cyclosporine A-induced effects in the rat”. J. Hypertens. 24(9): 1865-92.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002193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Ranganna, K., Yousefipour, Z., </w:t>
      </w:r>
      <w:r w:rsidRPr="00866B16">
        <w:rPr>
          <w:rFonts w:asciiTheme="minorBidi" w:hAnsiTheme="minorBidi"/>
          <w:b/>
          <w:bCs/>
          <w:sz w:val="24"/>
          <w:szCs w:val="24"/>
        </w:rPr>
        <w:t>Nasif, R.</w:t>
      </w:r>
      <w:r w:rsidRPr="00866B16">
        <w:rPr>
          <w:rFonts w:asciiTheme="minorBidi" w:hAnsiTheme="minorBidi"/>
          <w:sz w:val="24"/>
          <w:szCs w:val="24"/>
        </w:rPr>
        <w:t>, Yatsu, F., Milton, S., and Hayes, B. (2002). Acrolein activates mitogen-activated protein kinase signal transduction pathway in rat vascular smooth muscle cells. Mol. Cell. Biochem. 240: 83-98.</w:t>
      </w:r>
    </w:p>
    <w:p w:rsidR="00FB6E9A" w:rsidRDefault="00FB6E9A" w:rsidP="00FB6E9A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:rsidR="00676D12" w:rsidRDefault="00676D12" w:rsidP="0067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D12">
        <w:rPr>
          <w:rFonts w:ascii="Arial" w:hAnsi="Arial"/>
          <w:b/>
          <w:bCs/>
          <w:sz w:val="24"/>
        </w:rPr>
        <w:t>Abstract:</w:t>
      </w:r>
      <w:r>
        <w:rPr>
          <w:rFonts w:ascii="Arial" w:hAnsi="Arial"/>
          <w:sz w:val="24"/>
        </w:rPr>
        <w:t xml:space="preserve"> Abdel-Rahman, F.H., </w:t>
      </w:r>
      <w:r>
        <w:rPr>
          <w:rFonts w:ascii="Arial" w:hAnsi="Arial"/>
          <w:b/>
          <w:sz w:val="24"/>
        </w:rPr>
        <w:t>R.H. Nsaif</w:t>
      </w:r>
      <w:r>
        <w:rPr>
          <w:rFonts w:ascii="Arial" w:hAnsi="Arial"/>
          <w:sz w:val="24"/>
        </w:rPr>
        <w:t>, and S.I. Massoud (2004).  Nematicidal activity of soil microorganisms’ metabolites.  J. Nematol. 36(3): 305.</w:t>
      </w:r>
    </w:p>
    <w:p w:rsidR="00185943" w:rsidRDefault="00185943" w:rsidP="0018594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</w:p>
    <w:p w:rsidR="00B13DA9" w:rsidRPr="00866B16" w:rsidRDefault="00B13DA9" w:rsidP="00BC07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/>
          <w:b/>
          <w:bCs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>CONFERENCE PRESENTATIONS: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lastRenderedPageBreak/>
        <w:t>Rami Nsaif</w:t>
      </w:r>
      <w:r w:rsidRPr="00866B16">
        <w:rPr>
          <w:rFonts w:asciiTheme="minorBidi" w:hAnsiTheme="minorBidi"/>
          <w:sz w:val="24"/>
          <w:szCs w:val="24"/>
        </w:rPr>
        <w:t>, Adebayo Oyekan, and Momoh Yaku</w:t>
      </w:r>
      <w:r w:rsidR="005028D1" w:rsidRPr="00866B16">
        <w:rPr>
          <w:rFonts w:asciiTheme="minorBidi" w:hAnsiTheme="minorBidi"/>
          <w:sz w:val="24"/>
          <w:szCs w:val="24"/>
        </w:rPr>
        <w:t xml:space="preserve">bu “Role of protein-kinase C in </w:t>
      </w:r>
      <w:r w:rsidRPr="00866B16">
        <w:rPr>
          <w:rFonts w:asciiTheme="minorBidi" w:hAnsiTheme="minorBidi"/>
          <w:sz w:val="24"/>
          <w:szCs w:val="24"/>
        </w:rPr>
        <w:t>peroxisome proliferator-activated receptor α-in</w:t>
      </w:r>
      <w:r w:rsidR="005028D1" w:rsidRPr="00866B16">
        <w:rPr>
          <w:rFonts w:asciiTheme="minorBidi" w:hAnsiTheme="minorBidi"/>
          <w:sz w:val="24"/>
          <w:szCs w:val="24"/>
        </w:rPr>
        <w:t xml:space="preserve">duce nitric oxide production in </w:t>
      </w:r>
      <w:r w:rsidRPr="00866B16">
        <w:rPr>
          <w:rFonts w:asciiTheme="minorBidi" w:hAnsiTheme="minorBidi"/>
          <w:sz w:val="24"/>
          <w:szCs w:val="24"/>
        </w:rPr>
        <w:t>cerebral endothelial cells” FASEB. April, 2005. San Diego, CA.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13DA9" w:rsidRPr="00866B16" w:rsidRDefault="008D2A3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>Rami H. Nsaif</w:t>
      </w:r>
      <w:r w:rsidR="00B13DA9" w:rsidRPr="00866B16">
        <w:rPr>
          <w:rFonts w:asciiTheme="minorBidi" w:hAnsiTheme="minorBidi"/>
          <w:b/>
          <w:bCs/>
          <w:sz w:val="24"/>
          <w:szCs w:val="24"/>
        </w:rPr>
        <w:t xml:space="preserve">, </w:t>
      </w:r>
      <w:r w:rsidR="00B13DA9" w:rsidRPr="00866B16">
        <w:rPr>
          <w:rFonts w:asciiTheme="minorBidi" w:hAnsiTheme="minorBidi"/>
          <w:sz w:val="24"/>
          <w:szCs w:val="24"/>
        </w:rPr>
        <w:t>Ogechukwu Anozie , Adebayo Oyekan and Momo</w:t>
      </w:r>
      <w:r w:rsidR="005028D1" w:rsidRPr="00866B16">
        <w:rPr>
          <w:rFonts w:asciiTheme="minorBidi" w:hAnsiTheme="minorBidi"/>
          <w:sz w:val="24"/>
          <w:szCs w:val="24"/>
        </w:rPr>
        <w:t>h Yakubu</w:t>
      </w:r>
      <w:r w:rsidR="005028D1" w:rsidRPr="00866B1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13DA9" w:rsidRPr="00866B16">
        <w:rPr>
          <w:rFonts w:asciiTheme="minorBidi" w:hAnsiTheme="minorBidi"/>
          <w:b/>
          <w:bCs/>
          <w:sz w:val="24"/>
          <w:szCs w:val="24"/>
        </w:rPr>
        <w:t>“</w:t>
      </w:r>
      <w:r w:rsidR="00B13DA9" w:rsidRPr="00866B16">
        <w:rPr>
          <w:rFonts w:asciiTheme="minorBidi" w:hAnsiTheme="minorBidi"/>
          <w:sz w:val="24"/>
          <w:szCs w:val="24"/>
        </w:rPr>
        <w:t>Diabetes-induced alteration of signaling proteins in the rat cerebral</w:t>
      </w:r>
      <w:r w:rsidR="005028D1" w:rsidRPr="00866B16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13DA9" w:rsidRPr="00866B16">
        <w:rPr>
          <w:rFonts w:asciiTheme="minorBidi" w:hAnsiTheme="minorBidi"/>
          <w:sz w:val="24"/>
          <w:szCs w:val="24"/>
        </w:rPr>
        <w:t>microvasculature” FASEB. April, 2005. San Diego, CA.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 xml:space="preserve">Rami Nsaif, </w:t>
      </w:r>
      <w:r w:rsidRPr="00866B16">
        <w:rPr>
          <w:rFonts w:asciiTheme="minorBidi" w:hAnsiTheme="minorBidi"/>
          <w:sz w:val="24"/>
          <w:szCs w:val="24"/>
        </w:rPr>
        <w:t>Adebayo Oyekan, and Momoh Yak</w:t>
      </w:r>
      <w:r w:rsidR="00112813" w:rsidRPr="00866B16">
        <w:rPr>
          <w:rFonts w:asciiTheme="minorBidi" w:hAnsiTheme="minorBidi"/>
          <w:sz w:val="24"/>
          <w:szCs w:val="24"/>
        </w:rPr>
        <w:t xml:space="preserve">ubu </w:t>
      </w:r>
      <w:r w:rsidR="005028D1" w:rsidRPr="00866B16">
        <w:rPr>
          <w:rFonts w:asciiTheme="minorBidi" w:hAnsiTheme="minorBidi"/>
          <w:sz w:val="24"/>
          <w:szCs w:val="24"/>
        </w:rPr>
        <w:t xml:space="preserve">“COX-2 inhibition increased </w:t>
      </w:r>
      <w:r w:rsidRPr="00866B16">
        <w:rPr>
          <w:rFonts w:asciiTheme="minorBidi" w:hAnsiTheme="minorBidi"/>
          <w:sz w:val="24"/>
          <w:szCs w:val="24"/>
        </w:rPr>
        <w:t>stress protein expressions in cultured cerebral mi</w:t>
      </w:r>
      <w:r w:rsidR="00112813" w:rsidRPr="00866B16">
        <w:rPr>
          <w:rFonts w:asciiTheme="minorBidi" w:hAnsiTheme="minorBidi"/>
          <w:sz w:val="24"/>
          <w:szCs w:val="24"/>
        </w:rPr>
        <w:t xml:space="preserve">crovascular endothelial </w:t>
      </w:r>
      <w:r w:rsidR="005028D1" w:rsidRPr="00866B16">
        <w:rPr>
          <w:rFonts w:asciiTheme="minorBidi" w:hAnsiTheme="minorBidi"/>
          <w:sz w:val="24"/>
          <w:szCs w:val="24"/>
        </w:rPr>
        <w:t xml:space="preserve">cells” </w:t>
      </w:r>
      <w:r w:rsidRPr="00866B16">
        <w:rPr>
          <w:rFonts w:asciiTheme="minorBidi" w:hAnsiTheme="minorBidi"/>
          <w:sz w:val="24"/>
          <w:szCs w:val="24"/>
        </w:rPr>
        <w:t>RCMI. April, 2005. Houston, TX.</w:t>
      </w:r>
    </w:p>
    <w:p w:rsidR="00147A50" w:rsidRDefault="00147A50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sz w:val="24"/>
          <w:szCs w:val="24"/>
        </w:rPr>
        <w:t xml:space="preserve">Yaje M Ngala, Ogechukwu Anozie, </w:t>
      </w:r>
      <w:r w:rsidRPr="00866B16">
        <w:rPr>
          <w:rFonts w:asciiTheme="minorBidi" w:hAnsiTheme="minorBidi"/>
          <w:b/>
          <w:bCs/>
          <w:sz w:val="24"/>
          <w:szCs w:val="24"/>
        </w:rPr>
        <w:t>Rami H Nsaif</w:t>
      </w:r>
      <w:r w:rsidR="005028D1" w:rsidRPr="00866B16">
        <w:rPr>
          <w:rFonts w:asciiTheme="minorBidi" w:hAnsiTheme="minorBidi"/>
          <w:sz w:val="24"/>
          <w:szCs w:val="24"/>
        </w:rPr>
        <w:t xml:space="preserve">, John B Sapp, Adebayo A </w:t>
      </w:r>
      <w:r w:rsidRPr="00866B16">
        <w:rPr>
          <w:rFonts w:asciiTheme="minorBidi" w:hAnsiTheme="minorBidi"/>
          <w:sz w:val="24"/>
          <w:szCs w:val="24"/>
        </w:rPr>
        <w:t>Oyekan</w:t>
      </w:r>
      <w:r w:rsidR="00866B16" w:rsidRPr="00866B16">
        <w:rPr>
          <w:rFonts w:asciiTheme="minorBidi" w:hAnsiTheme="minorBidi"/>
          <w:sz w:val="24"/>
          <w:szCs w:val="24"/>
        </w:rPr>
        <w:t>, and Momoh A. Yakubu “Chronic e</w:t>
      </w:r>
      <w:r w:rsidRPr="00866B16">
        <w:rPr>
          <w:rFonts w:asciiTheme="minorBidi" w:hAnsiTheme="minorBidi"/>
          <w:sz w:val="24"/>
          <w:szCs w:val="24"/>
        </w:rPr>
        <w:t>xposu</w:t>
      </w:r>
      <w:r w:rsidR="00866B16" w:rsidRPr="00866B16">
        <w:rPr>
          <w:rFonts w:asciiTheme="minorBidi" w:hAnsiTheme="minorBidi"/>
          <w:sz w:val="24"/>
          <w:szCs w:val="24"/>
        </w:rPr>
        <w:t>re to polychlorinated b</w:t>
      </w:r>
      <w:r w:rsidR="005028D1" w:rsidRPr="00866B16">
        <w:rPr>
          <w:rFonts w:asciiTheme="minorBidi" w:hAnsiTheme="minorBidi"/>
          <w:sz w:val="24"/>
          <w:szCs w:val="24"/>
        </w:rPr>
        <w:t xml:space="preserve">iphenyls </w:t>
      </w:r>
      <w:r w:rsidR="00866B16" w:rsidRPr="00866B16">
        <w:rPr>
          <w:rFonts w:asciiTheme="minorBidi" w:hAnsiTheme="minorBidi"/>
          <w:sz w:val="24"/>
          <w:szCs w:val="24"/>
        </w:rPr>
        <w:t>alters vascular relaxation and cerebral microvascular eNOS e</w:t>
      </w:r>
      <w:r w:rsidRPr="00866B16">
        <w:rPr>
          <w:rFonts w:asciiTheme="minorBidi" w:hAnsiTheme="minorBidi"/>
          <w:sz w:val="24"/>
          <w:szCs w:val="24"/>
        </w:rPr>
        <w:t>xpression” FASEB.</w:t>
      </w:r>
      <w:r w:rsidR="005028D1" w:rsidRPr="00866B16">
        <w:rPr>
          <w:rFonts w:asciiTheme="minorBidi" w:hAnsiTheme="minorBidi"/>
          <w:sz w:val="24"/>
          <w:szCs w:val="24"/>
        </w:rPr>
        <w:t xml:space="preserve"> </w:t>
      </w:r>
      <w:r w:rsidRPr="00866B16">
        <w:rPr>
          <w:rFonts w:asciiTheme="minorBidi" w:hAnsiTheme="minorBidi"/>
          <w:sz w:val="24"/>
          <w:szCs w:val="24"/>
        </w:rPr>
        <w:t>April, 2005. San Diego, CA.</w:t>
      </w:r>
    </w:p>
    <w:p w:rsidR="00003707" w:rsidRDefault="00003707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003707" w:rsidRPr="00866B16" w:rsidRDefault="00003707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866B16">
        <w:rPr>
          <w:rFonts w:asciiTheme="minorBidi" w:hAnsiTheme="minorBidi"/>
          <w:sz w:val="24"/>
          <w:szCs w:val="24"/>
        </w:rPr>
        <w:t>Abdel-Rahman, F. H.,</w:t>
      </w:r>
      <w:r w:rsidRPr="00866B16">
        <w:rPr>
          <w:rFonts w:asciiTheme="minorBidi" w:hAnsiTheme="minorBidi"/>
          <w:b/>
          <w:bCs/>
          <w:sz w:val="24"/>
          <w:szCs w:val="24"/>
        </w:rPr>
        <w:t xml:space="preserve"> R. H. Nsaif,</w:t>
      </w:r>
      <w:r w:rsidRPr="00866B16">
        <w:rPr>
          <w:rFonts w:asciiTheme="minorBidi" w:hAnsiTheme="minorBidi"/>
          <w:sz w:val="24"/>
          <w:szCs w:val="24"/>
        </w:rPr>
        <w:t xml:space="preserve"> and S. I. Massoud "N</w:t>
      </w:r>
      <w:r w:rsidR="00112813" w:rsidRPr="00866B16">
        <w:rPr>
          <w:rFonts w:asciiTheme="minorBidi" w:hAnsiTheme="minorBidi"/>
          <w:sz w:val="24"/>
          <w:szCs w:val="24"/>
        </w:rPr>
        <w:t>ematicidal activity of soil microorganisms' metabolites</w:t>
      </w:r>
      <w:r w:rsidRPr="00866B16">
        <w:rPr>
          <w:rFonts w:asciiTheme="minorBidi" w:hAnsiTheme="minorBidi"/>
          <w:sz w:val="24"/>
          <w:szCs w:val="24"/>
        </w:rPr>
        <w:t xml:space="preserve">" Society of Nematologists, August 2004, Estes Park, Colorado 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>Rami Nsaif</w:t>
      </w:r>
      <w:r w:rsidRPr="00866B16">
        <w:rPr>
          <w:rFonts w:asciiTheme="minorBidi" w:hAnsiTheme="minorBidi"/>
          <w:sz w:val="24"/>
          <w:szCs w:val="24"/>
        </w:rPr>
        <w:t xml:space="preserve">, Omana Philip, and Chander Mehta </w:t>
      </w:r>
      <w:r w:rsidR="005028D1" w:rsidRPr="00866B16">
        <w:rPr>
          <w:rFonts w:asciiTheme="minorBidi" w:hAnsiTheme="minorBidi"/>
          <w:sz w:val="24"/>
          <w:szCs w:val="24"/>
        </w:rPr>
        <w:t xml:space="preserve">“Comparative effects of NNK and </w:t>
      </w:r>
      <w:r w:rsidRPr="00866B16">
        <w:rPr>
          <w:rFonts w:asciiTheme="minorBidi" w:hAnsiTheme="minorBidi"/>
          <w:sz w:val="24"/>
          <w:szCs w:val="24"/>
        </w:rPr>
        <w:t>resveratrol on COX-2 activation in lungs</w:t>
      </w:r>
      <w:r w:rsidR="005028D1" w:rsidRPr="00866B16">
        <w:rPr>
          <w:rFonts w:asciiTheme="minorBidi" w:hAnsiTheme="minorBidi"/>
          <w:sz w:val="24"/>
          <w:szCs w:val="24"/>
        </w:rPr>
        <w:t xml:space="preserve"> of female A/J mice” Society of </w:t>
      </w:r>
      <w:r w:rsidRPr="00866B16">
        <w:rPr>
          <w:rFonts w:asciiTheme="minorBidi" w:hAnsiTheme="minorBidi"/>
          <w:sz w:val="24"/>
          <w:szCs w:val="24"/>
        </w:rPr>
        <w:t>Environmental Toxicology and Chemistry, November, 2003. Austin, TX.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866B16">
        <w:rPr>
          <w:rFonts w:asciiTheme="minorBidi" w:hAnsiTheme="minorBidi"/>
          <w:b/>
          <w:bCs/>
          <w:sz w:val="24"/>
          <w:szCs w:val="24"/>
        </w:rPr>
        <w:t>Rami Nsaif</w:t>
      </w:r>
      <w:r w:rsidRPr="00866B16">
        <w:rPr>
          <w:rFonts w:asciiTheme="minorBidi" w:hAnsiTheme="minorBidi"/>
          <w:sz w:val="24"/>
          <w:szCs w:val="24"/>
        </w:rPr>
        <w:t xml:space="preserve">, Omana Philip, and Chander Mehta </w:t>
      </w:r>
      <w:r w:rsidR="005028D1" w:rsidRPr="00866B16">
        <w:rPr>
          <w:rFonts w:asciiTheme="minorBidi" w:hAnsiTheme="minorBidi"/>
          <w:sz w:val="24"/>
          <w:szCs w:val="24"/>
        </w:rPr>
        <w:t xml:space="preserve">“Comparative effects of NNK and </w:t>
      </w:r>
      <w:r w:rsidRPr="00866B16">
        <w:rPr>
          <w:rFonts w:asciiTheme="minorBidi" w:hAnsiTheme="minorBidi"/>
          <w:sz w:val="24"/>
          <w:szCs w:val="24"/>
        </w:rPr>
        <w:t>resveratrol on iNOS expression and initiation of tumor</w:t>
      </w:r>
      <w:r w:rsidR="005028D1" w:rsidRPr="00866B16">
        <w:rPr>
          <w:rFonts w:asciiTheme="minorBidi" w:hAnsiTheme="minorBidi"/>
          <w:sz w:val="24"/>
          <w:szCs w:val="24"/>
        </w:rPr>
        <w:t xml:space="preserve">igenesis in liver of female A/J </w:t>
      </w:r>
      <w:r w:rsidRPr="00866B16">
        <w:rPr>
          <w:rFonts w:asciiTheme="minorBidi" w:hAnsiTheme="minorBidi"/>
          <w:sz w:val="24"/>
          <w:szCs w:val="24"/>
        </w:rPr>
        <w:t>mice” Society of Toxicology, March, 2003. Baltimore, MD.</w:t>
      </w:r>
    </w:p>
    <w:p w:rsidR="007D7DBF" w:rsidRPr="00866B16" w:rsidRDefault="007D7DBF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7D7DBF" w:rsidRPr="00866B16" w:rsidRDefault="007D7DBF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866B16">
        <w:rPr>
          <w:rFonts w:asciiTheme="minorBidi" w:hAnsiTheme="minorBidi"/>
          <w:sz w:val="24"/>
          <w:szCs w:val="24"/>
        </w:rPr>
        <w:t xml:space="preserve">Abdel-Rahman, Fawzia, R. A. Salah El Din, and </w:t>
      </w:r>
      <w:r w:rsidRPr="00866B16">
        <w:rPr>
          <w:rFonts w:asciiTheme="minorBidi" w:hAnsiTheme="minorBidi"/>
          <w:b/>
          <w:bCs/>
          <w:sz w:val="24"/>
          <w:szCs w:val="24"/>
        </w:rPr>
        <w:t>R. Nsaif</w:t>
      </w:r>
      <w:r w:rsidRPr="00866B16">
        <w:rPr>
          <w:rFonts w:asciiTheme="minorBidi" w:hAnsiTheme="minorBidi"/>
          <w:sz w:val="24"/>
          <w:szCs w:val="24"/>
        </w:rPr>
        <w:t xml:space="preserve"> "T</w:t>
      </w:r>
      <w:r w:rsidR="00112813" w:rsidRPr="00866B16">
        <w:rPr>
          <w:rFonts w:asciiTheme="minorBidi" w:hAnsiTheme="minorBidi"/>
          <w:sz w:val="24"/>
          <w:szCs w:val="24"/>
        </w:rPr>
        <w:t>he antagonistic effect of natural products on nematode embryonic development</w:t>
      </w:r>
      <w:r w:rsidRPr="00866B16">
        <w:rPr>
          <w:rFonts w:asciiTheme="minorBidi" w:hAnsiTheme="minorBidi"/>
          <w:sz w:val="24"/>
          <w:szCs w:val="24"/>
        </w:rPr>
        <w:t>,</w:t>
      </w:r>
      <w:r w:rsidR="00112813" w:rsidRPr="00866B16">
        <w:rPr>
          <w:rFonts w:asciiTheme="minorBidi" w:hAnsiTheme="minorBidi"/>
          <w:sz w:val="24"/>
          <w:szCs w:val="24"/>
        </w:rPr>
        <w:t xml:space="preserve"> larval development</w:t>
      </w:r>
      <w:r w:rsidRPr="00866B16">
        <w:rPr>
          <w:rFonts w:asciiTheme="minorBidi" w:hAnsiTheme="minorBidi"/>
          <w:sz w:val="24"/>
          <w:szCs w:val="24"/>
        </w:rPr>
        <w:t>,</w:t>
      </w:r>
      <w:r w:rsidR="00112813" w:rsidRPr="00866B16">
        <w:rPr>
          <w:rFonts w:asciiTheme="minorBidi" w:hAnsiTheme="minorBidi"/>
          <w:sz w:val="24"/>
          <w:szCs w:val="24"/>
        </w:rPr>
        <w:t xml:space="preserve"> and survival</w:t>
      </w:r>
      <w:r w:rsidRPr="00866B16">
        <w:rPr>
          <w:rFonts w:asciiTheme="minorBidi" w:hAnsiTheme="minorBidi"/>
          <w:sz w:val="24"/>
          <w:szCs w:val="24"/>
        </w:rPr>
        <w:t>" S</w:t>
      </w:r>
      <w:r w:rsidR="00112813" w:rsidRPr="00866B16">
        <w:rPr>
          <w:rFonts w:asciiTheme="minorBidi" w:hAnsiTheme="minorBidi"/>
          <w:sz w:val="24"/>
          <w:szCs w:val="24"/>
        </w:rPr>
        <w:t xml:space="preserve">ociety of Nematologists, </w:t>
      </w:r>
      <w:r w:rsidRPr="00866B16">
        <w:rPr>
          <w:rFonts w:asciiTheme="minorBidi" w:hAnsiTheme="minorBidi"/>
          <w:sz w:val="24"/>
          <w:szCs w:val="24"/>
        </w:rPr>
        <w:t>June 2000, Q</w:t>
      </w:r>
      <w:r w:rsidR="00DB5DE4" w:rsidRPr="00866B16">
        <w:rPr>
          <w:rFonts w:asciiTheme="minorBidi" w:hAnsiTheme="minorBidi"/>
          <w:sz w:val="24"/>
          <w:szCs w:val="24"/>
        </w:rPr>
        <w:t xml:space="preserve">uebec </w:t>
      </w:r>
      <w:r w:rsidRPr="00866B16">
        <w:rPr>
          <w:rFonts w:asciiTheme="minorBidi" w:hAnsiTheme="minorBidi"/>
          <w:sz w:val="24"/>
          <w:szCs w:val="24"/>
        </w:rPr>
        <w:t>C</w:t>
      </w:r>
      <w:r w:rsidR="00DB5DE4" w:rsidRPr="00866B16">
        <w:rPr>
          <w:rFonts w:asciiTheme="minorBidi" w:hAnsiTheme="minorBidi"/>
          <w:sz w:val="24"/>
          <w:szCs w:val="24"/>
        </w:rPr>
        <w:t>ity</w:t>
      </w:r>
      <w:r w:rsidRPr="00866B16">
        <w:rPr>
          <w:rFonts w:asciiTheme="minorBidi" w:hAnsiTheme="minorBidi"/>
          <w:sz w:val="24"/>
          <w:szCs w:val="24"/>
        </w:rPr>
        <w:t>, Q</w:t>
      </w:r>
      <w:r w:rsidR="00DB5DE4" w:rsidRPr="00866B16">
        <w:rPr>
          <w:rFonts w:asciiTheme="minorBidi" w:hAnsiTheme="minorBidi"/>
          <w:sz w:val="24"/>
          <w:szCs w:val="24"/>
        </w:rPr>
        <w:t xml:space="preserve">uebec, </w:t>
      </w:r>
      <w:r w:rsidRPr="00866B16">
        <w:rPr>
          <w:rFonts w:asciiTheme="minorBidi" w:hAnsiTheme="minorBidi"/>
          <w:sz w:val="24"/>
          <w:szCs w:val="24"/>
        </w:rPr>
        <w:t>C</w:t>
      </w:r>
      <w:r w:rsidR="00DB5DE4" w:rsidRPr="00866B16">
        <w:rPr>
          <w:rFonts w:asciiTheme="minorBidi" w:hAnsiTheme="minorBidi"/>
          <w:sz w:val="24"/>
          <w:szCs w:val="24"/>
        </w:rPr>
        <w:t>anada</w:t>
      </w:r>
      <w:r w:rsidR="00866B16" w:rsidRPr="00866B16">
        <w:rPr>
          <w:rFonts w:asciiTheme="minorBidi" w:hAnsiTheme="minorBidi"/>
          <w:sz w:val="24"/>
          <w:szCs w:val="24"/>
        </w:rPr>
        <w:t>.</w:t>
      </w:r>
    </w:p>
    <w:p w:rsidR="00B13DA9" w:rsidRPr="00866B16" w:rsidRDefault="00B13DA9" w:rsidP="004A6CB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31256B" w:rsidRPr="00866B16" w:rsidRDefault="0031256B" w:rsidP="004A6CB6">
      <w:pPr>
        <w:spacing w:after="0" w:line="240" w:lineRule="auto"/>
        <w:ind w:left="5040" w:hanging="5040"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p w:rsidR="0031256B" w:rsidRPr="00866B16" w:rsidRDefault="0031256B" w:rsidP="004A6CB6">
      <w:pPr>
        <w:spacing w:after="0" w:line="240" w:lineRule="auto"/>
        <w:ind w:left="5040" w:hanging="5040"/>
        <w:rPr>
          <w:rFonts w:asciiTheme="minorBidi" w:hAnsiTheme="minorBidi"/>
          <w:sz w:val="28"/>
          <w:szCs w:val="28"/>
        </w:rPr>
      </w:pPr>
    </w:p>
    <w:p w:rsidR="0031256B" w:rsidRDefault="0031256B" w:rsidP="004A6CB6">
      <w:pPr>
        <w:spacing w:after="0" w:line="240" w:lineRule="auto"/>
        <w:ind w:left="5040" w:hanging="5040"/>
        <w:rPr>
          <w:rFonts w:asciiTheme="minorBidi" w:hAnsiTheme="minorBidi"/>
          <w:sz w:val="28"/>
          <w:szCs w:val="28"/>
        </w:rPr>
      </w:pPr>
    </w:p>
    <w:p w:rsidR="0031256B" w:rsidRDefault="0031256B" w:rsidP="004A6CB6">
      <w:pPr>
        <w:spacing w:after="0" w:line="240" w:lineRule="auto"/>
        <w:ind w:left="5040" w:hanging="5040"/>
        <w:rPr>
          <w:rFonts w:asciiTheme="minorBidi" w:hAnsiTheme="minorBidi"/>
          <w:sz w:val="28"/>
          <w:szCs w:val="28"/>
        </w:rPr>
      </w:pPr>
    </w:p>
    <w:p w:rsidR="004463BE" w:rsidRDefault="004463BE" w:rsidP="004A6CB6">
      <w:pPr>
        <w:spacing w:after="0" w:line="240" w:lineRule="auto"/>
        <w:ind w:left="5040" w:hanging="5040"/>
        <w:rPr>
          <w:rFonts w:asciiTheme="minorBidi" w:hAnsiTheme="minorBidi"/>
          <w:sz w:val="28"/>
          <w:szCs w:val="28"/>
        </w:rPr>
      </w:pPr>
    </w:p>
    <w:p w:rsidR="0031256B" w:rsidRDefault="0031256B" w:rsidP="004A6CB6">
      <w:pPr>
        <w:spacing w:after="0" w:line="240" w:lineRule="auto"/>
      </w:pPr>
    </w:p>
    <w:p w:rsidR="0031256B" w:rsidRDefault="0031256B" w:rsidP="004A6CB6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</w:p>
    <w:p w:rsidR="0031256B" w:rsidRDefault="0031256B" w:rsidP="004A6CB6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</w:p>
    <w:p w:rsidR="0031256B" w:rsidRDefault="0031256B" w:rsidP="004A6CB6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</w:p>
    <w:p w:rsidR="0031256B" w:rsidRDefault="0031256B" w:rsidP="004A6CB6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</w:p>
    <w:p w:rsidR="0031256B" w:rsidRDefault="0031256B" w:rsidP="004A6CB6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</w:p>
    <w:p w:rsidR="0031256B" w:rsidRPr="00866B16" w:rsidRDefault="0031256B" w:rsidP="004A6CB6">
      <w:pPr>
        <w:spacing w:after="0" w:line="240" w:lineRule="auto"/>
        <w:rPr>
          <w:rFonts w:asciiTheme="minorBidi" w:hAnsiTheme="minorBidi"/>
          <w:sz w:val="28"/>
          <w:szCs w:val="28"/>
        </w:rPr>
      </w:pPr>
    </w:p>
    <w:sectPr w:rsidR="0031256B" w:rsidRPr="00866B16" w:rsidSect="005028D1"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AD" w:rsidRDefault="00C125AD" w:rsidP="00E978B4">
      <w:pPr>
        <w:spacing w:after="0" w:line="240" w:lineRule="auto"/>
      </w:pPr>
      <w:r>
        <w:separator/>
      </w:r>
    </w:p>
  </w:endnote>
  <w:endnote w:type="continuationSeparator" w:id="0">
    <w:p w:rsidR="00C125AD" w:rsidRDefault="00C125AD" w:rsidP="00E9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35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34" w:rsidRDefault="00C125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534" w:rsidRDefault="00DB3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AD" w:rsidRDefault="00C125AD" w:rsidP="00E978B4">
      <w:pPr>
        <w:spacing w:after="0" w:line="240" w:lineRule="auto"/>
      </w:pPr>
      <w:r>
        <w:separator/>
      </w:r>
    </w:p>
  </w:footnote>
  <w:footnote w:type="continuationSeparator" w:id="0">
    <w:p w:rsidR="00C125AD" w:rsidRDefault="00C125AD" w:rsidP="00E9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2B72D6E"/>
    <w:multiLevelType w:val="hybridMultilevel"/>
    <w:tmpl w:val="3034C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5411D"/>
    <w:multiLevelType w:val="hybridMultilevel"/>
    <w:tmpl w:val="78FCE8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2396"/>
    <w:multiLevelType w:val="hybridMultilevel"/>
    <w:tmpl w:val="D7103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923"/>
    <w:multiLevelType w:val="hybridMultilevel"/>
    <w:tmpl w:val="15166B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232A6"/>
    <w:multiLevelType w:val="hybridMultilevel"/>
    <w:tmpl w:val="ABD80420"/>
    <w:lvl w:ilvl="0" w:tplc="BB3223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CA9"/>
    <w:multiLevelType w:val="hybridMultilevel"/>
    <w:tmpl w:val="7D0C9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416EE"/>
    <w:multiLevelType w:val="hybridMultilevel"/>
    <w:tmpl w:val="A6545F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129DF"/>
    <w:multiLevelType w:val="hybridMultilevel"/>
    <w:tmpl w:val="20221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30ED"/>
    <w:multiLevelType w:val="hybridMultilevel"/>
    <w:tmpl w:val="4EEE8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D0893"/>
    <w:multiLevelType w:val="hybridMultilevel"/>
    <w:tmpl w:val="5636D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E4F5B"/>
    <w:multiLevelType w:val="hybridMultilevel"/>
    <w:tmpl w:val="F580E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8715B"/>
    <w:multiLevelType w:val="hybridMultilevel"/>
    <w:tmpl w:val="DD4C52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F45266"/>
    <w:multiLevelType w:val="hybridMultilevel"/>
    <w:tmpl w:val="95B6CD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34DAE"/>
    <w:multiLevelType w:val="hybridMultilevel"/>
    <w:tmpl w:val="9244C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CD"/>
    <w:rsid w:val="00000342"/>
    <w:rsid w:val="00002193"/>
    <w:rsid w:val="00003707"/>
    <w:rsid w:val="00013160"/>
    <w:rsid w:val="00015B13"/>
    <w:rsid w:val="00022D7B"/>
    <w:rsid w:val="00036CE6"/>
    <w:rsid w:val="000375E3"/>
    <w:rsid w:val="00062DAC"/>
    <w:rsid w:val="00071032"/>
    <w:rsid w:val="00080B6F"/>
    <w:rsid w:val="00090892"/>
    <w:rsid w:val="00090CBF"/>
    <w:rsid w:val="000A1F94"/>
    <w:rsid w:val="000A737C"/>
    <w:rsid w:val="000B41B9"/>
    <w:rsid w:val="000C4C22"/>
    <w:rsid w:val="000C57E1"/>
    <w:rsid w:val="000D3232"/>
    <w:rsid w:val="000E1452"/>
    <w:rsid w:val="000E156B"/>
    <w:rsid w:val="000E7159"/>
    <w:rsid w:val="000F3C3D"/>
    <w:rsid w:val="000F605F"/>
    <w:rsid w:val="000F6259"/>
    <w:rsid w:val="00104B70"/>
    <w:rsid w:val="00111446"/>
    <w:rsid w:val="00112813"/>
    <w:rsid w:val="00115CB2"/>
    <w:rsid w:val="00120C36"/>
    <w:rsid w:val="0013011A"/>
    <w:rsid w:val="00130C4D"/>
    <w:rsid w:val="001430C5"/>
    <w:rsid w:val="00147A50"/>
    <w:rsid w:val="00151878"/>
    <w:rsid w:val="00153166"/>
    <w:rsid w:val="00162D7D"/>
    <w:rsid w:val="001632C3"/>
    <w:rsid w:val="0017288F"/>
    <w:rsid w:val="001739D5"/>
    <w:rsid w:val="001747B6"/>
    <w:rsid w:val="0017588B"/>
    <w:rsid w:val="00185943"/>
    <w:rsid w:val="001904CF"/>
    <w:rsid w:val="00190D76"/>
    <w:rsid w:val="00191116"/>
    <w:rsid w:val="00196B8E"/>
    <w:rsid w:val="001A26C5"/>
    <w:rsid w:val="001B5420"/>
    <w:rsid w:val="001B5EF0"/>
    <w:rsid w:val="001D26AE"/>
    <w:rsid w:val="001D7909"/>
    <w:rsid w:val="001E3E18"/>
    <w:rsid w:val="001E5517"/>
    <w:rsid w:val="001F08F8"/>
    <w:rsid w:val="001F2DBA"/>
    <w:rsid w:val="00200D29"/>
    <w:rsid w:val="00210F01"/>
    <w:rsid w:val="0021752E"/>
    <w:rsid w:val="0022098A"/>
    <w:rsid w:val="002308FB"/>
    <w:rsid w:val="00231490"/>
    <w:rsid w:val="00232144"/>
    <w:rsid w:val="00233BFC"/>
    <w:rsid w:val="0024704C"/>
    <w:rsid w:val="00255F1B"/>
    <w:rsid w:val="002563CA"/>
    <w:rsid w:val="002612AA"/>
    <w:rsid w:val="00263630"/>
    <w:rsid w:val="0027432D"/>
    <w:rsid w:val="00276AD7"/>
    <w:rsid w:val="002900B6"/>
    <w:rsid w:val="002901CA"/>
    <w:rsid w:val="00291506"/>
    <w:rsid w:val="00292D68"/>
    <w:rsid w:val="002A1AE6"/>
    <w:rsid w:val="002A3F3E"/>
    <w:rsid w:val="002A6213"/>
    <w:rsid w:val="002B1F26"/>
    <w:rsid w:val="002C0BF0"/>
    <w:rsid w:val="002C1FF8"/>
    <w:rsid w:val="002D1A64"/>
    <w:rsid w:val="002D39D1"/>
    <w:rsid w:val="002D6933"/>
    <w:rsid w:val="002F5DEE"/>
    <w:rsid w:val="003023D7"/>
    <w:rsid w:val="00307750"/>
    <w:rsid w:val="00311325"/>
    <w:rsid w:val="0031256B"/>
    <w:rsid w:val="00316553"/>
    <w:rsid w:val="00326D1C"/>
    <w:rsid w:val="0033071B"/>
    <w:rsid w:val="003312AE"/>
    <w:rsid w:val="00340846"/>
    <w:rsid w:val="00345B44"/>
    <w:rsid w:val="0035235C"/>
    <w:rsid w:val="00372E91"/>
    <w:rsid w:val="0037565C"/>
    <w:rsid w:val="0039315F"/>
    <w:rsid w:val="003A7B78"/>
    <w:rsid w:val="003B7837"/>
    <w:rsid w:val="003C4C1A"/>
    <w:rsid w:val="003C55F6"/>
    <w:rsid w:val="003D6AEF"/>
    <w:rsid w:val="003E37D0"/>
    <w:rsid w:val="003F215A"/>
    <w:rsid w:val="00401F9A"/>
    <w:rsid w:val="00405AD7"/>
    <w:rsid w:val="0042243B"/>
    <w:rsid w:val="00424E98"/>
    <w:rsid w:val="00437A76"/>
    <w:rsid w:val="00437A7C"/>
    <w:rsid w:val="004406FA"/>
    <w:rsid w:val="00442CBC"/>
    <w:rsid w:val="004447D1"/>
    <w:rsid w:val="004463BE"/>
    <w:rsid w:val="00463E1F"/>
    <w:rsid w:val="00464AC9"/>
    <w:rsid w:val="00485003"/>
    <w:rsid w:val="00490470"/>
    <w:rsid w:val="00495CA5"/>
    <w:rsid w:val="00495DB5"/>
    <w:rsid w:val="004A0532"/>
    <w:rsid w:val="004A38FD"/>
    <w:rsid w:val="004A5AC5"/>
    <w:rsid w:val="004A6CB6"/>
    <w:rsid w:val="004B081C"/>
    <w:rsid w:val="004B5CC7"/>
    <w:rsid w:val="004B5D89"/>
    <w:rsid w:val="004B7349"/>
    <w:rsid w:val="004C55FD"/>
    <w:rsid w:val="004D1128"/>
    <w:rsid w:val="004D4144"/>
    <w:rsid w:val="004E1B32"/>
    <w:rsid w:val="004F2BEF"/>
    <w:rsid w:val="004F7168"/>
    <w:rsid w:val="005028D1"/>
    <w:rsid w:val="00502E89"/>
    <w:rsid w:val="00505E16"/>
    <w:rsid w:val="00511609"/>
    <w:rsid w:val="00511696"/>
    <w:rsid w:val="00520AA8"/>
    <w:rsid w:val="00524322"/>
    <w:rsid w:val="00535580"/>
    <w:rsid w:val="0055235B"/>
    <w:rsid w:val="005563AB"/>
    <w:rsid w:val="00564296"/>
    <w:rsid w:val="0057778C"/>
    <w:rsid w:val="00592CF2"/>
    <w:rsid w:val="005935B2"/>
    <w:rsid w:val="0059716D"/>
    <w:rsid w:val="005A2AF4"/>
    <w:rsid w:val="005A500F"/>
    <w:rsid w:val="005A6E1D"/>
    <w:rsid w:val="005A7155"/>
    <w:rsid w:val="005B3D31"/>
    <w:rsid w:val="005B4AAF"/>
    <w:rsid w:val="005C657E"/>
    <w:rsid w:val="005D4D09"/>
    <w:rsid w:val="005E21A8"/>
    <w:rsid w:val="005E32FD"/>
    <w:rsid w:val="005E6E67"/>
    <w:rsid w:val="005F0787"/>
    <w:rsid w:val="005F4D5F"/>
    <w:rsid w:val="005F4E52"/>
    <w:rsid w:val="00606F33"/>
    <w:rsid w:val="0061683F"/>
    <w:rsid w:val="0062544F"/>
    <w:rsid w:val="00626372"/>
    <w:rsid w:val="00627B81"/>
    <w:rsid w:val="006330CF"/>
    <w:rsid w:val="00644349"/>
    <w:rsid w:val="00657D77"/>
    <w:rsid w:val="00660DFC"/>
    <w:rsid w:val="00661A24"/>
    <w:rsid w:val="0066782E"/>
    <w:rsid w:val="00670929"/>
    <w:rsid w:val="006734F7"/>
    <w:rsid w:val="006744A6"/>
    <w:rsid w:val="00676D12"/>
    <w:rsid w:val="00686756"/>
    <w:rsid w:val="00687619"/>
    <w:rsid w:val="00692891"/>
    <w:rsid w:val="0069323C"/>
    <w:rsid w:val="00693BCD"/>
    <w:rsid w:val="006A091E"/>
    <w:rsid w:val="006A1290"/>
    <w:rsid w:val="006A3508"/>
    <w:rsid w:val="006A74AD"/>
    <w:rsid w:val="006B064B"/>
    <w:rsid w:val="006C4412"/>
    <w:rsid w:val="006D25CD"/>
    <w:rsid w:val="006E2451"/>
    <w:rsid w:val="006E4DB4"/>
    <w:rsid w:val="006E6143"/>
    <w:rsid w:val="006E7997"/>
    <w:rsid w:val="007102B8"/>
    <w:rsid w:val="00712B34"/>
    <w:rsid w:val="00713539"/>
    <w:rsid w:val="00737DEF"/>
    <w:rsid w:val="00737EA8"/>
    <w:rsid w:val="00743CC8"/>
    <w:rsid w:val="007571CD"/>
    <w:rsid w:val="00757BA2"/>
    <w:rsid w:val="00763296"/>
    <w:rsid w:val="00771235"/>
    <w:rsid w:val="0077404A"/>
    <w:rsid w:val="007824B7"/>
    <w:rsid w:val="007C5C08"/>
    <w:rsid w:val="007D12A0"/>
    <w:rsid w:val="007D4531"/>
    <w:rsid w:val="007D7DBF"/>
    <w:rsid w:val="007E20E4"/>
    <w:rsid w:val="007E3EF1"/>
    <w:rsid w:val="007E6A07"/>
    <w:rsid w:val="007E723D"/>
    <w:rsid w:val="007E7257"/>
    <w:rsid w:val="007F0ADA"/>
    <w:rsid w:val="007F3E1B"/>
    <w:rsid w:val="007F54B4"/>
    <w:rsid w:val="008001CC"/>
    <w:rsid w:val="00815875"/>
    <w:rsid w:val="00815DB9"/>
    <w:rsid w:val="008169BF"/>
    <w:rsid w:val="008177E8"/>
    <w:rsid w:val="00822677"/>
    <w:rsid w:val="0082518C"/>
    <w:rsid w:val="00825A31"/>
    <w:rsid w:val="00827162"/>
    <w:rsid w:val="00830276"/>
    <w:rsid w:val="008370EF"/>
    <w:rsid w:val="00847C79"/>
    <w:rsid w:val="00851BB9"/>
    <w:rsid w:val="0085663F"/>
    <w:rsid w:val="008612CA"/>
    <w:rsid w:val="00861BF8"/>
    <w:rsid w:val="00863AFF"/>
    <w:rsid w:val="00866B16"/>
    <w:rsid w:val="008674EE"/>
    <w:rsid w:val="00872552"/>
    <w:rsid w:val="008766B6"/>
    <w:rsid w:val="008813DE"/>
    <w:rsid w:val="00883928"/>
    <w:rsid w:val="0088493F"/>
    <w:rsid w:val="00891367"/>
    <w:rsid w:val="008A3926"/>
    <w:rsid w:val="008A43E0"/>
    <w:rsid w:val="008B013B"/>
    <w:rsid w:val="008C710C"/>
    <w:rsid w:val="008D2A39"/>
    <w:rsid w:val="008D7103"/>
    <w:rsid w:val="008E0153"/>
    <w:rsid w:val="008E3CC3"/>
    <w:rsid w:val="008E42B8"/>
    <w:rsid w:val="008E62C2"/>
    <w:rsid w:val="008E7CE9"/>
    <w:rsid w:val="008F55EE"/>
    <w:rsid w:val="008F5E45"/>
    <w:rsid w:val="00902429"/>
    <w:rsid w:val="009072C5"/>
    <w:rsid w:val="0090776E"/>
    <w:rsid w:val="0091003A"/>
    <w:rsid w:val="00916E8E"/>
    <w:rsid w:val="00921331"/>
    <w:rsid w:val="00932CDC"/>
    <w:rsid w:val="009408C6"/>
    <w:rsid w:val="00941C7A"/>
    <w:rsid w:val="0094406E"/>
    <w:rsid w:val="00953776"/>
    <w:rsid w:val="00955B33"/>
    <w:rsid w:val="009A1B3E"/>
    <w:rsid w:val="009B1E95"/>
    <w:rsid w:val="009B49B8"/>
    <w:rsid w:val="009B6F2B"/>
    <w:rsid w:val="009C7C27"/>
    <w:rsid w:val="009D6558"/>
    <w:rsid w:val="009D7110"/>
    <w:rsid w:val="009E3BD7"/>
    <w:rsid w:val="009E3C2D"/>
    <w:rsid w:val="009F1873"/>
    <w:rsid w:val="00A14CBC"/>
    <w:rsid w:val="00A14DDA"/>
    <w:rsid w:val="00A20145"/>
    <w:rsid w:val="00A26191"/>
    <w:rsid w:val="00A474B6"/>
    <w:rsid w:val="00A71E81"/>
    <w:rsid w:val="00A73278"/>
    <w:rsid w:val="00A75036"/>
    <w:rsid w:val="00A75A9F"/>
    <w:rsid w:val="00A926EF"/>
    <w:rsid w:val="00A93073"/>
    <w:rsid w:val="00A95ECD"/>
    <w:rsid w:val="00AB525B"/>
    <w:rsid w:val="00AB597B"/>
    <w:rsid w:val="00AB75EF"/>
    <w:rsid w:val="00AC0AAE"/>
    <w:rsid w:val="00AC64FD"/>
    <w:rsid w:val="00AD0ACF"/>
    <w:rsid w:val="00AD6812"/>
    <w:rsid w:val="00AD703B"/>
    <w:rsid w:val="00AD7875"/>
    <w:rsid w:val="00AE37C0"/>
    <w:rsid w:val="00AF228D"/>
    <w:rsid w:val="00B011FC"/>
    <w:rsid w:val="00B04A15"/>
    <w:rsid w:val="00B06505"/>
    <w:rsid w:val="00B13DA9"/>
    <w:rsid w:val="00B15F79"/>
    <w:rsid w:val="00B3157A"/>
    <w:rsid w:val="00B34859"/>
    <w:rsid w:val="00B510E8"/>
    <w:rsid w:val="00B55556"/>
    <w:rsid w:val="00B6198C"/>
    <w:rsid w:val="00B64141"/>
    <w:rsid w:val="00B84A50"/>
    <w:rsid w:val="00B9194B"/>
    <w:rsid w:val="00B94C2B"/>
    <w:rsid w:val="00BA14E4"/>
    <w:rsid w:val="00BA2918"/>
    <w:rsid w:val="00BA59E5"/>
    <w:rsid w:val="00BB7AED"/>
    <w:rsid w:val="00BC079F"/>
    <w:rsid w:val="00BD1311"/>
    <w:rsid w:val="00BD557B"/>
    <w:rsid w:val="00BE1899"/>
    <w:rsid w:val="00BF0388"/>
    <w:rsid w:val="00BF0C17"/>
    <w:rsid w:val="00C026E1"/>
    <w:rsid w:val="00C05136"/>
    <w:rsid w:val="00C10C44"/>
    <w:rsid w:val="00C125AD"/>
    <w:rsid w:val="00C1293D"/>
    <w:rsid w:val="00C135EA"/>
    <w:rsid w:val="00C17B2E"/>
    <w:rsid w:val="00C21F2F"/>
    <w:rsid w:val="00C24322"/>
    <w:rsid w:val="00C4527C"/>
    <w:rsid w:val="00C61EE1"/>
    <w:rsid w:val="00C63263"/>
    <w:rsid w:val="00C748D2"/>
    <w:rsid w:val="00C77A3D"/>
    <w:rsid w:val="00C835BF"/>
    <w:rsid w:val="00C92147"/>
    <w:rsid w:val="00C96D29"/>
    <w:rsid w:val="00C97C6E"/>
    <w:rsid w:val="00CA1875"/>
    <w:rsid w:val="00CA389F"/>
    <w:rsid w:val="00CA38D8"/>
    <w:rsid w:val="00CB63E3"/>
    <w:rsid w:val="00CB72DA"/>
    <w:rsid w:val="00CC2BEE"/>
    <w:rsid w:val="00CC3676"/>
    <w:rsid w:val="00CE1D48"/>
    <w:rsid w:val="00D0683B"/>
    <w:rsid w:val="00D22F17"/>
    <w:rsid w:val="00D233EC"/>
    <w:rsid w:val="00D31391"/>
    <w:rsid w:val="00D374C1"/>
    <w:rsid w:val="00D37B5C"/>
    <w:rsid w:val="00D44145"/>
    <w:rsid w:val="00D50338"/>
    <w:rsid w:val="00D510B9"/>
    <w:rsid w:val="00D52321"/>
    <w:rsid w:val="00D52642"/>
    <w:rsid w:val="00D60818"/>
    <w:rsid w:val="00D61087"/>
    <w:rsid w:val="00D6504F"/>
    <w:rsid w:val="00D66055"/>
    <w:rsid w:val="00D83A04"/>
    <w:rsid w:val="00D965B5"/>
    <w:rsid w:val="00DA2724"/>
    <w:rsid w:val="00DB3534"/>
    <w:rsid w:val="00DB5DE4"/>
    <w:rsid w:val="00DC2CA5"/>
    <w:rsid w:val="00DC4F2E"/>
    <w:rsid w:val="00DD4EC4"/>
    <w:rsid w:val="00DE2660"/>
    <w:rsid w:val="00DE6558"/>
    <w:rsid w:val="00DE7428"/>
    <w:rsid w:val="00E01489"/>
    <w:rsid w:val="00E03930"/>
    <w:rsid w:val="00E039F7"/>
    <w:rsid w:val="00E05834"/>
    <w:rsid w:val="00E07CC5"/>
    <w:rsid w:val="00E16A0C"/>
    <w:rsid w:val="00E27C88"/>
    <w:rsid w:val="00E345B6"/>
    <w:rsid w:val="00E34E6F"/>
    <w:rsid w:val="00E35DD8"/>
    <w:rsid w:val="00E504AD"/>
    <w:rsid w:val="00E53439"/>
    <w:rsid w:val="00E57A48"/>
    <w:rsid w:val="00E71773"/>
    <w:rsid w:val="00E72134"/>
    <w:rsid w:val="00E84152"/>
    <w:rsid w:val="00E90D98"/>
    <w:rsid w:val="00E978B4"/>
    <w:rsid w:val="00EA0265"/>
    <w:rsid w:val="00EC3827"/>
    <w:rsid w:val="00EC383D"/>
    <w:rsid w:val="00EC405C"/>
    <w:rsid w:val="00EC5677"/>
    <w:rsid w:val="00EC5FC7"/>
    <w:rsid w:val="00EE65D4"/>
    <w:rsid w:val="00EF232B"/>
    <w:rsid w:val="00EF2A03"/>
    <w:rsid w:val="00EF2C72"/>
    <w:rsid w:val="00F00CC1"/>
    <w:rsid w:val="00F04E53"/>
    <w:rsid w:val="00F128F1"/>
    <w:rsid w:val="00F14674"/>
    <w:rsid w:val="00F22AD7"/>
    <w:rsid w:val="00F23B92"/>
    <w:rsid w:val="00F3238F"/>
    <w:rsid w:val="00F32D4E"/>
    <w:rsid w:val="00F341CE"/>
    <w:rsid w:val="00F34927"/>
    <w:rsid w:val="00F34F95"/>
    <w:rsid w:val="00F447A4"/>
    <w:rsid w:val="00F544CE"/>
    <w:rsid w:val="00F60BC1"/>
    <w:rsid w:val="00F654D3"/>
    <w:rsid w:val="00F73851"/>
    <w:rsid w:val="00F744E4"/>
    <w:rsid w:val="00F801E6"/>
    <w:rsid w:val="00F9464E"/>
    <w:rsid w:val="00FA328C"/>
    <w:rsid w:val="00FA5A85"/>
    <w:rsid w:val="00FB1710"/>
    <w:rsid w:val="00FB51B6"/>
    <w:rsid w:val="00FB5525"/>
    <w:rsid w:val="00FB6E9A"/>
    <w:rsid w:val="00FC693A"/>
    <w:rsid w:val="00FC6C5A"/>
    <w:rsid w:val="00FC797E"/>
    <w:rsid w:val="00FD30D0"/>
    <w:rsid w:val="00FE038F"/>
    <w:rsid w:val="00FF5D56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3E"/>
  </w:style>
  <w:style w:type="paragraph" w:styleId="Heading2">
    <w:name w:val="heading 2"/>
    <w:basedOn w:val="Normal"/>
    <w:link w:val="Heading2Char"/>
    <w:uiPriority w:val="9"/>
    <w:qFormat/>
    <w:rsid w:val="001E3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1A8"/>
    <w:rPr>
      <w:color w:val="0000FF" w:themeColor="hyperlink"/>
      <w:u w:val="single"/>
    </w:rPr>
  </w:style>
  <w:style w:type="paragraph" w:customStyle="1" w:styleId="Default">
    <w:name w:val="Default"/>
    <w:rsid w:val="008F55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B4"/>
  </w:style>
  <w:style w:type="paragraph" w:styleId="Footer">
    <w:name w:val="footer"/>
    <w:basedOn w:val="Normal"/>
    <w:link w:val="FooterChar"/>
    <w:uiPriority w:val="99"/>
    <w:unhideWhenUsed/>
    <w:rsid w:val="00E9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B4"/>
  </w:style>
  <w:style w:type="paragraph" w:styleId="ListParagraph">
    <w:name w:val="List Paragraph"/>
    <w:basedOn w:val="Normal"/>
    <w:uiPriority w:val="34"/>
    <w:qFormat/>
    <w:rsid w:val="000F3C3D"/>
    <w:pPr>
      <w:ind w:left="720"/>
      <w:contextualSpacing/>
    </w:pPr>
    <w:rPr>
      <w:rFonts w:eastAsiaTheme="minorEastAsia"/>
    </w:rPr>
  </w:style>
  <w:style w:type="character" w:styleId="Emphasis">
    <w:name w:val="Emphasis"/>
    <w:qFormat/>
    <w:rsid w:val="003C55F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E3E18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Strong">
    <w:name w:val="Strong"/>
    <w:basedOn w:val="DefaultParagraphFont"/>
    <w:uiPriority w:val="22"/>
    <w:qFormat/>
    <w:rsid w:val="001E3E18"/>
    <w:rPr>
      <w:b/>
      <w:bCs/>
    </w:rPr>
  </w:style>
  <w:style w:type="paragraph" w:customStyle="1" w:styleId="CM12">
    <w:name w:val="CM12"/>
    <w:basedOn w:val="Normal"/>
    <w:next w:val="Normal"/>
    <w:rsid w:val="004B7349"/>
    <w:pPr>
      <w:widowControl w:val="0"/>
      <w:suppressAutoHyphens/>
      <w:autoSpaceDE w:val="0"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232144"/>
  </w:style>
  <w:style w:type="paragraph" w:styleId="NormalWeb">
    <w:name w:val="Normal (Web)"/>
    <w:basedOn w:val="Normal"/>
    <w:uiPriority w:val="99"/>
    <w:semiHidden/>
    <w:unhideWhenUsed/>
    <w:rsid w:val="008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4" w:color="CCCCCC"/>
            <w:bottom w:val="none" w:sz="0" w:space="0" w:color="auto"/>
            <w:right w:val="none" w:sz="0" w:space="0" w:color="auto"/>
          </w:divBdr>
          <w:divsChild>
            <w:div w:id="180912779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mi.3675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36B-6B8C-4B5D-B7B5-6527C71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Nassif, Rami</dc:creator>
  <cp:lastModifiedBy>602HRDESK</cp:lastModifiedBy>
  <cp:revision>8</cp:revision>
  <cp:lastPrinted>2017-04-30T04:17:00Z</cp:lastPrinted>
  <dcterms:created xsi:type="dcterms:W3CDTF">2017-05-02T12:05:00Z</dcterms:created>
  <dcterms:modified xsi:type="dcterms:W3CDTF">2017-05-14T12:42:00Z</dcterms:modified>
</cp:coreProperties>
</file>