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61" w:rsidRPr="00325C23" w:rsidRDefault="00867AF1">
      <w:pPr>
        <w:rPr>
          <w:rFonts w:ascii="Castellar" w:hAnsi="Castellar"/>
          <w:b/>
          <w:sz w:val="60"/>
          <w:szCs w:val="60"/>
        </w:rPr>
      </w:pPr>
      <w:r w:rsidRPr="00325C23">
        <w:rPr>
          <w:rFonts w:ascii="Castellar" w:hAnsi="Castellar"/>
          <w:b/>
          <w:sz w:val="60"/>
          <w:szCs w:val="60"/>
        </w:rPr>
        <w:t>CURRICULUM VITAE</w:t>
      </w:r>
    </w:p>
    <w:p w:rsidR="00852F45" w:rsidRDefault="003B2FE5">
      <w:pPr>
        <w:rPr>
          <w:rFonts w:ascii="Verdana" w:hAnsi="Verdana"/>
          <w:color w:val="333333"/>
          <w:sz w:val="17"/>
          <w:szCs w:val="17"/>
          <w:shd w:val="clear" w:color="auto" w:fill="FFDFDF"/>
        </w:rPr>
      </w:pP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  <w:t> </w:t>
      </w:r>
      <w:r>
        <w:rPr>
          <w:rFonts w:ascii="Verdana" w:hAnsi="Verdana"/>
          <w:color w:val="333333"/>
          <w:sz w:val="17"/>
          <w:szCs w:val="17"/>
          <w:shd w:val="clear" w:color="auto" w:fill="FFDFDF"/>
        </w:rPr>
        <w:t>James</w:t>
      </w:r>
    </w:p>
    <w:p w:rsidR="003B2FE5" w:rsidRPr="006B5D67" w:rsidRDefault="003B2FE5">
      <w:pPr>
        <w:rPr>
          <w:szCs w:val="24"/>
        </w:rPr>
      </w:pP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  <w:t> </w:t>
      </w:r>
      <w:hyperlink r:id="rId8" w:history="1">
        <w:r w:rsidRPr="00F70F1A">
          <w:rPr>
            <w:rStyle w:val="Hyperlink"/>
            <w:rFonts w:ascii="Verdana" w:hAnsi="Verdana"/>
            <w:sz w:val="17"/>
            <w:szCs w:val="17"/>
            <w:shd w:val="clear" w:color="auto" w:fill="FFDFDF"/>
          </w:rPr>
          <w:t>James.367537@2freemail.com</w:t>
        </w:r>
      </w:hyperlink>
      <w:r>
        <w:rPr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  <w:bookmarkStart w:id="0" w:name="_GoBack"/>
      <w:bookmarkEnd w:id="0"/>
    </w:p>
    <w:p w:rsidR="00EB7F10" w:rsidRPr="001229CE" w:rsidRDefault="00EB7F10">
      <w:pPr>
        <w:rPr>
          <w:b/>
          <w:sz w:val="26"/>
          <w:szCs w:val="26"/>
        </w:rPr>
      </w:pPr>
      <w:r w:rsidRPr="001229CE">
        <w:rPr>
          <w:b/>
          <w:sz w:val="26"/>
          <w:szCs w:val="26"/>
        </w:rPr>
        <w:t>PERSONAL ATTRIBUTES</w:t>
      </w:r>
    </w:p>
    <w:p w:rsidR="001229CE" w:rsidRPr="00BC1B0E" w:rsidRDefault="0096228B" w:rsidP="00BC1B0E">
      <w:pPr>
        <w:spacing w:line="480" w:lineRule="auto"/>
        <w:rPr>
          <w:rFonts w:cs="Times New Roman"/>
          <w:szCs w:val="24"/>
        </w:rPr>
      </w:pPr>
      <w:proofErr w:type="gramStart"/>
      <w:r w:rsidRPr="0096228B">
        <w:rPr>
          <w:rFonts w:cs="Times New Roman"/>
          <w:szCs w:val="24"/>
        </w:rPr>
        <w:t>Flexible attitude and committed to the needs of nursing services.</w:t>
      </w:r>
      <w:proofErr w:type="gramEnd"/>
      <w:r w:rsidR="00BC1B0E"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6228B">
        <w:rPr>
          <w:rFonts w:cs="Times New Roman"/>
          <w:szCs w:val="24"/>
        </w:rPr>
        <w:t>Self-motivated and ability to motivate others</w:t>
      </w:r>
      <w:r w:rsidR="00BC1B0E"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6228B">
        <w:rPr>
          <w:rFonts w:cs="Times New Roman"/>
          <w:szCs w:val="24"/>
        </w:rPr>
        <w:t>Excellent team player with good interpersonal skills.</w:t>
      </w:r>
      <w:r w:rsidR="00BC1B0E"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6228B">
        <w:rPr>
          <w:rFonts w:cs="Times New Roman"/>
          <w:szCs w:val="24"/>
        </w:rPr>
        <w:t>Strong communication skills</w:t>
      </w:r>
      <w:r w:rsidR="00BC1B0E">
        <w:rPr>
          <w:rFonts w:cs="Times New Roman"/>
          <w:szCs w:val="24"/>
        </w:rPr>
        <w:t xml:space="preserve">  </w:t>
      </w:r>
      <w:r w:rsidR="006A2E76">
        <w:rPr>
          <w:rFonts w:cs="Times New Roman"/>
          <w:szCs w:val="24"/>
        </w:rPr>
        <w:t>and good judgment in critical situations</w:t>
      </w:r>
      <w:r w:rsidR="00BC1B0E"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6228B">
        <w:rPr>
          <w:rFonts w:cs="Times New Roman"/>
          <w:szCs w:val="24"/>
        </w:rPr>
        <w:t>Fast learner, quick to incorporate and implement new procedures</w:t>
      </w:r>
      <w:r w:rsidR="00BC1B0E"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6228B">
        <w:rPr>
          <w:rFonts w:cs="Times New Roman"/>
          <w:szCs w:val="24"/>
        </w:rPr>
        <w:t>A positive and confident personality blend with a strong work ethic</w:t>
      </w:r>
      <w:r w:rsidR="00BC1B0E"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96228B">
        <w:rPr>
          <w:rFonts w:cs="Times New Roman"/>
          <w:szCs w:val="24"/>
        </w:rPr>
        <w:t>Reliable, versatile, known for tenacity and resourcefulness</w:t>
      </w:r>
      <w:r w:rsidR="00BC1B0E"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279F" w:rsidRPr="006B5D67">
        <w:rPr>
          <w:szCs w:val="24"/>
        </w:rPr>
        <w:t>Self-aware; always seeks to learn and grow</w:t>
      </w:r>
    </w:p>
    <w:p w:rsidR="00284288" w:rsidRPr="001229CE" w:rsidRDefault="00284288">
      <w:pPr>
        <w:rPr>
          <w:b/>
          <w:sz w:val="26"/>
          <w:szCs w:val="26"/>
        </w:rPr>
      </w:pPr>
      <w:r w:rsidRPr="001229CE">
        <w:rPr>
          <w:b/>
          <w:sz w:val="26"/>
          <w:szCs w:val="26"/>
        </w:rPr>
        <w:t>EDUCATION AND QUALIFICATIONS</w:t>
      </w:r>
    </w:p>
    <w:p w:rsidR="006B5D67" w:rsidRPr="00852F45" w:rsidRDefault="006B5D67">
      <w:pPr>
        <w:rPr>
          <w:b/>
          <w:i/>
          <w:szCs w:val="24"/>
        </w:rPr>
      </w:pPr>
      <w:r w:rsidRPr="00852F45">
        <w:rPr>
          <w:b/>
          <w:i/>
          <w:szCs w:val="24"/>
        </w:rPr>
        <w:t>YEAR</w:t>
      </w:r>
      <w:r w:rsidRPr="00852F45">
        <w:rPr>
          <w:b/>
          <w:i/>
          <w:szCs w:val="24"/>
        </w:rPr>
        <w:tab/>
      </w:r>
      <w:r w:rsidRPr="00852F45">
        <w:rPr>
          <w:b/>
          <w:i/>
          <w:szCs w:val="24"/>
        </w:rPr>
        <w:tab/>
      </w:r>
      <w:r w:rsidRPr="00852F45">
        <w:rPr>
          <w:b/>
          <w:i/>
          <w:szCs w:val="24"/>
        </w:rPr>
        <w:tab/>
      </w:r>
      <w:r w:rsidRPr="00852F45">
        <w:rPr>
          <w:b/>
          <w:i/>
          <w:szCs w:val="24"/>
        </w:rPr>
        <w:tab/>
        <w:t>SCHOOL/QUALIFICATION</w:t>
      </w:r>
    </w:p>
    <w:p w:rsidR="00AA25DD" w:rsidRPr="006B5D67" w:rsidRDefault="00BD07CC">
      <w:pPr>
        <w:rPr>
          <w:szCs w:val="24"/>
        </w:rPr>
      </w:pPr>
      <w:r>
        <w:rPr>
          <w:szCs w:val="24"/>
        </w:rPr>
        <w:t xml:space="preserve">August, </w:t>
      </w:r>
      <w:r w:rsidR="00284288" w:rsidRPr="006B5D67">
        <w:rPr>
          <w:szCs w:val="24"/>
        </w:rPr>
        <w:t xml:space="preserve">2013 – </w:t>
      </w:r>
      <w:r>
        <w:rPr>
          <w:szCs w:val="24"/>
        </w:rPr>
        <w:t>May, 2015</w:t>
      </w:r>
      <w:r>
        <w:rPr>
          <w:szCs w:val="24"/>
        </w:rPr>
        <w:tab/>
        <w:t xml:space="preserve">     </w:t>
      </w:r>
      <w:r w:rsidR="00284288" w:rsidRPr="006B5D67">
        <w:rPr>
          <w:szCs w:val="24"/>
        </w:rPr>
        <w:t>Bachelor of Science (Nursing)</w:t>
      </w:r>
      <w:r w:rsidR="00284288" w:rsidRPr="006B5D67">
        <w:rPr>
          <w:szCs w:val="24"/>
        </w:rPr>
        <w:tab/>
      </w:r>
    </w:p>
    <w:p w:rsidR="00284288" w:rsidRPr="006B5D67" w:rsidRDefault="00BD07CC" w:rsidP="00AA25DD">
      <w:pPr>
        <w:ind w:left="2160" w:firstLine="720"/>
        <w:rPr>
          <w:szCs w:val="24"/>
        </w:rPr>
      </w:pPr>
      <w:r>
        <w:rPr>
          <w:szCs w:val="24"/>
        </w:rPr>
        <w:t xml:space="preserve">     </w:t>
      </w:r>
      <w:r w:rsidR="00284288" w:rsidRPr="006B5D67">
        <w:rPr>
          <w:szCs w:val="24"/>
        </w:rPr>
        <w:t>University of Cape Coast, Ghana</w:t>
      </w:r>
    </w:p>
    <w:p w:rsidR="00AA25DD" w:rsidRPr="006B5D67" w:rsidRDefault="00BD07CC" w:rsidP="00284288">
      <w:pPr>
        <w:rPr>
          <w:szCs w:val="24"/>
        </w:rPr>
      </w:pPr>
      <w:r>
        <w:rPr>
          <w:szCs w:val="24"/>
        </w:rPr>
        <w:t xml:space="preserve">October, </w:t>
      </w:r>
      <w:r w:rsidR="00284288" w:rsidRPr="006B5D67">
        <w:rPr>
          <w:szCs w:val="24"/>
        </w:rPr>
        <w:t xml:space="preserve">2006 – </w:t>
      </w:r>
      <w:r>
        <w:rPr>
          <w:szCs w:val="24"/>
        </w:rPr>
        <w:t xml:space="preserve">August, 2009    </w:t>
      </w:r>
      <w:r w:rsidR="00284288" w:rsidRPr="006B5D67">
        <w:rPr>
          <w:szCs w:val="24"/>
        </w:rPr>
        <w:t>Diploma in General Nursing</w:t>
      </w:r>
      <w:r w:rsidR="00284288" w:rsidRPr="006B5D67">
        <w:rPr>
          <w:szCs w:val="24"/>
        </w:rPr>
        <w:tab/>
      </w:r>
      <w:r w:rsidR="00284288" w:rsidRPr="006B5D67">
        <w:rPr>
          <w:szCs w:val="24"/>
        </w:rPr>
        <w:tab/>
      </w:r>
    </w:p>
    <w:p w:rsidR="00AA25DD" w:rsidRPr="006B5D67" w:rsidRDefault="00BD07CC" w:rsidP="00555705">
      <w:pPr>
        <w:ind w:left="2160" w:firstLine="720"/>
        <w:rPr>
          <w:szCs w:val="24"/>
        </w:rPr>
      </w:pPr>
      <w:r>
        <w:rPr>
          <w:szCs w:val="24"/>
        </w:rPr>
        <w:t xml:space="preserve">     </w:t>
      </w:r>
      <w:r w:rsidR="00284288" w:rsidRPr="006B5D67">
        <w:rPr>
          <w:szCs w:val="24"/>
        </w:rPr>
        <w:t xml:space="preserve">Holy Family Nursing Training School, </w:t>
      </w:r>
      <w:proofErr w:type="spellStart"/>
      <w:r w:rsidR="00284288" w:rsidRPr="006B5D67">
        <w:rPr>
          <w:szCs w:val="24"/>
        </w:rPr>
        <w:t>Berekum</w:t>
      </w:r>
      <w:proofErr w:type="spellEnd"/>
    </w:p>
    <w:p w:rsidR="00AA25DD" w:rsidRPr="006B5D67" w:rsidRDefault="00BD07CC" w:rsidP="00284288">
      <w:pPr>
        <w:rPr>
          <w:szCs w:val="24"/>
        </w:rPr>
      </w:pPr>
      <w:r>
        <w:rPr>
          <w:szCs w:val="24"/>
        </w:rPr>
        <w:t xml:space="preserve">October, </w:t>
      </w:r>
      <w:r w:rsidR="00B92BEC">
        <w:rPr>
          <w:szCs w:val="24"/>
        </w:rPr>
        <w:t xml:space="preserve">2001 – </w:t>
      </w:r>
      <w:r>
        <w:rPr>
          <w:szCs w:val="24"/>
        </w:rPr>
        <w:t xml:space="preserve">July, </w:t>
      </w:r>
      <w:r w:rsidR="00B92BEC">
        <w:rPr>
          <w:szCs w:val="24"/>
        </w:rPr>
        <w:t>2004</w:t>
      </w:r>
      <w:r>
        <w:rPr>
          <w:szCs w:val="24"/>
        </w:rPr>
        <w:tab/>
        <w:t xml:space="preserve">     </w:t>
      </w:r>
      <w:r w:rsidRPr="006B5D67">
        <w:rPr>
          <w:szCs w:val="24"/>
        </w:rPr>
        <w:t xml:space="preserve">Senior </w:t>
      </w:r>
      <w:r>
        <w:rPr>
          <w:szCs w:val="24"/>
        </w:rPr>
        <w:t>Secondary</w:t>
      </w:r>
      <w:r w:rsidR="008D58D1">
        <w:rPr>
          <w:szCs w:val="24"/>
        </w:rPr>
        <w:t xml:space="preserve"> </w:t>
      </w:r>
      <w:r w:rsidR="00AA25DD" w:rsidRPr="006B5D67">
        <w:rPr>
          <w:szCs w:val="24"/>
        </w:rPr>
        <w:t>School Certificate Examination</w:t>
      </w:r>
    </w:p>
    <w:p w:rsidR="00AA25DD" w:rsidRPr="006B5D67" w:rsidRDefault="00555705" w:rsidP="0028428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D07CC">
        <w:rPr>
          <w:szCs w:val="24"/>
        </w:rPr>
        <w:t xml:space="preserve">     </w:t>
      </w:r>
      <w:r w:rsidR="008D58D1">
        <w:rPr>
          <w:szCs w:val="24"/>
        </w:rPr>
        <w:t>(</w:t>
      </w:r>
      <w:r>
        <w:rPr>
          <w:szCs w:val="24"/>
        </w:rPr>
        <w:t>Science</w:t>
      </w:r>
      <w:r w:rsidR="008D58D1">
        <w:rPr>
          <w:szCs w:val="24"/>
        </w:rPr>
        <w:t>)</w:t>
      </w:r>
    </w:p>
    <w:p w:rsidR="00867AF1" w:rsidRPr="006B5D67" w:rsidRDefault="0055570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D07CC">
        <w:rPr>
          <w:szCs w:val="24"/>
        </w:rPr>
        <w:t xml:space="preserve">     </w:t>
      </w:r>
      <w:r>
        <w:rPr>
          <w:szCs w:val="24"/>
        </w:rPr>
        <w:t xml:space="preserve">Saint James Seminary and Senior High School, </w:t>
      </w:r>
      <w:proofErr w:type="spellStart"/>
      <w:r>
        <w:rPr>
          <w:szCs w:val="24"/>
        </w:rPr>
        <w:t>Sunyani</w:t>
      </w:r>
      <w:proofErr w:type="spellEnd"/>
    </w:p>
    <w:p w:rsidR="00CE32CE" w:rsidRPr="00CE32CE" w:rsidRDefault="00CE32CE">
      <w:pPr>
        <w:rPr>
          <w:szCs w:val="24"/>
        </w:rPr>
      </w:pPr>
    </w:p>
    <w:p w:rsidR="006D540A" w:rsidRDefault="003A7EE7">
      <w:pPr>
        <w:rPr>
          <w:b/>
          <w:szCs w:val="24"/>
        </w:rPr>
      </w:pPr>
      <w:r w:rsidRPr="003A7EE7">
        <w:rPr>
          <w:b/>
          <w:szCs w:val="24"/>
        </w:rPr>
        <w:t>PROFESSIONAL EXPERIENCE</w:t>
      </w:r>
    </w:p>
    <w:p w:rsidR="00A720D2" w:rsidRDefault="00A720D2">
      <w:pPr>
        <w:rPr>
          <w:szCs w:val="24"/>
        </w:rPr>
      </w:pPr>
      <w:r>
        <w:rPr>
          <w:szCs w:val="24"/>
        </w:rPr>
        <w:lastRenderedPageBreak/>
        <w:t>Management of all kinds of fractures</w:t>
      </w:r>
      <w:r w:rsidR="006A2E76">
        <w:rPr>
          <w:szCs w:val="24"/>
        </w:rPr>
        <w:t xml:space="preserve"> on the ward</w:t>
      </w:r>
    </w:p>
    <w:p w:rsidR="008F7954" w:rsidRPr="00A720D2" w:rsidRDefault="008F7954">
      <w:pPr>
        <w:rPr>
          <w:szCs w:val="24"/>
        </w:rPr>
      </w:pPr>
      <w:r>
        <w:rPr>
          <w:szCs w:val="24"/>
        </w:rPr>
        <w:t>Very good experience in the orthopedic theater as a scrub nurse</w:t>
      </w:r>
    </w:p>
    <w:p w:rsidR="00243C6C" w:rsidRDefault="00AB2E48">
      <w:pPr>
        <w:rPr>
          <w:szCs w:val="24"/>
        </w:rPr>
      </w:pPr>
      <w:r>
        <w:rPr>
          <w:szCs w:val="24"/>
        </w:rPr>
        <w:t>Zonal Public Relation Officer</w:t>
      </w:r>
      <w:r w:rsidR="00243C6C">
        <w:rPr>
          <w:szCs w:val="24"/>
        </w:rPr>
        <w:t xml:space="preserve"> (</w:t>
      </w:r>
      <w:r w:rsidR="00A31C5F">
        <w:rPr>
          <w:szCs w:val="24"/>
        </w:rPr>
        <w:t>GRN</w:t>
      </w:r>
      <w:r w:rsidR="00852F45">
        <w:rPr>
          <w:szCs w:val="24"/>
        </w:rPr>
        <w:t>M</w:t>
      </w:r>
      <w:r w:rsidR="00A31C5F">
        <w:rPr>
          <w:szCs w:val="24"/>
        </w:rPr>
        <w:t>A)</w:t>
      </w:r>
      <w:r w:rsidR="00243C6C">
        <w:rPr>
          <w:szCs w:val="24"/>
        </w:rPr>
        <w:t xml:space="preserve">   </w:t>
      </w:r>
      <w:r>
        <w:rPr>
          <w:szCs w:val="24"/>
        </w:rPr>
        <w:t xml:space="preserve">                     </w:t>
      </w:r>
      <w:r w:rsidR="002A272F">
        <w:rPr>
          <w:szCs w:val="24"/>
        </w:rPr>
        <w:t xml:space="preserve"> 2012-2016</w:t>
      </w:r>
      <w:r w:rsidR="00243C6C">
        <w:rPr>
          <w:szCs w:val="24"/>
        </w:rPr>
        <w:t xml:space="preserve">             </w:t>
      </w:r>
      <w:r w:rsidR="00BD07CC">
        <w:rPr>
          <w:szCs w:val="24"/>
        </w:rPr>
        <w:t xml:space="preserve">                               </w:t>
      </w:r>
      <w:r w:rsidR="0097326D">
        <w:rPr>
          <w:szCs w:val="24"/>
        </w:rPr>
        <w:t>St. J</w:t>
      </w:r>
      <w:r w:rsidR="00243C6C">
        <w:rPr>
          <w:szCs w:val="24"/>
        </w:rPr>
        <w:t>oseph hospital</w:t>
      </w:r>
      <w:r w:rsidR="00BD07CC">
        <w:rPr>
          <w:szCs w:val="24"/>
        </w:rPr>
        <w:t xml:space="preserve">, </w:t>
      </w:r>
      <w:proofErr w:type="spellStart"/>
      <w:r w:rsidR="00BD07CC">
        <w:rPr>
          <w:szCs w:val="24"/>
        </w:rPr>
        <w:t>Koforidua</w:t>
      </w:r>
      <w:proofErr w:type="spellEnd"/>
    </w:p>
    <w:p w:rsidR="00243C6C" w:rsidRDefault="00AB2E48">
      <w:pPr>
        <w:rPr>
          <w:szCs w:val="24"/>
        </w:rPr>
      </w:pPr>
      <w:r>
        <w:rPr>
          <w:szCs w:val="24"/>
        </w:rPr>
        <w:t xml:space="preserve">Medical </w:t>
      </w:r>
      <w:r w:rsidR="00B80C78">
        <w:rPr>
          <w:szCs w:val="24"/>
        </w:rPr>
        <w:t>Ward In</w:t>
      </w:r>
      <w:r>
        <w:rPr>
          <w:szCs w:val="24"/>
        </w:rPr>
        <w:t xml:space="preserve">-Charge </w:t>
      </w:r>
      <w:r w:rsidR="006A2E76">
        <w:rPr>
          <w:szCs w:val="24"/>
        </w:rPr>
        <w:t xml:space="preserve">of </w:t>
      </w:r>
      <w:r>
        <w:rPr>
          <w:szCs w:val="24"/>
        </w:rPr>
        <w:t xml:space="preserve">                                 </w:t>
      </w:r>
      <w:r w:rsidR="006A2E76">
        <w:rPr>
          <w:szCs w:val="24"/>
        </w:rPr>
        <w:t xml:space="preserve">             </w:t>
      </w:r>
      <w:r w:rsidR="00A720D2">
        <w:rPr>
          <w:szCs w:val="24"/>
        </w:rPr>
        <w:t>November</w:t>
      </w:r>
      <w:r w:rsidR="00595FAB">
        <w:rPr>
          <w:szCs w:val="24"/>
        </w:rPr>
        <w:t xml:space="preserve"> </w:t>
      </w:r>
      <w:r w:rsidR="00A720D2">
        <w:rPr>
          <w:szCs w:val="24"/>
        </w:rPr>
        <w:t>2015</w:t>
      </w:r>
      <w:r>
        <w:rPr>
          <w:szCs w:val="24"/>
        </w:rPr>
        <w:t>- Present</w:t>
      </w:r>
      <w:r w:rsidR="00BD07CC">
        <w:rPr>
          <w:szCs w:val="24"/>
        </w:rPr>
        <w:t xml:space="preserve">                      St. Joseph Hospital, </w:t>
      </w:r>
      <w:proofErr w:type="spellStart"/>
      <w:r w:rsidR="00BD07CC">
        <w:rPr>
          <w:szCs w:val="24"/>
        </w:rPr>
        <w:t>Koforidua</w:t>
      </w:r>
      <w:proofErr w:type="spellEnd"/>
    </w:p>
    <w:p w:rsidR="00A31C5F" w:rsidRPr="0060100E" w:rsidRDefault="00831A57">
      <w:pPr>
        <w:rPr>
          <w:szCs w:val="24"/>
        </w:rPr>
      </w:pPr>
      <w:r w:rsidRPr="00831A57">
        <w:rPr>
          <w:szCs w:val="24"/>
        </w:rPr>
        <w:t>Knowledge in computer (Microsoft excel, power point among others).</w:t>
      </w:r>
    </w:p>
    <w:p w:rsidR="00E94E52" w:rsidRPr="00744D7C" w:rsidRDefault="00E94E52">
      <w:pPr>
        <w:rPr>
          <w:b/>
          <w:sz w:val="26"/>
          <w:szCs w:val="26"/>
        </w:rPr>
      </w:pPr>
      <w:r w:rsidRPr="00744D7C">
        <w:rPr>
          <w:b/>
          <w:sz w:val="26"/>
          <w:szCs w:val="26"/>
        </w:rPr>
        <w:t>CAREER HISTORY</w:t>
      </w:r>
    </w:p>
    <w:p w:rsidR="00744D7C" w:rsidRDefault="00744D7C">
      <w:pPr>
        <w:rPr>
          <w:szCs w:val="24"/>
        </w:rPr>
      </w:pPr>
      <w:r>
        <w:rPr>
          <w:szCs w:val="24"/>
        </w:rPr>
        <w:t>YEAR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ROLE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C2EEF">
        <w:rPr>
          <w:szCs w:val="24"/>
        </w:rPr>
        <w:tab/>
      </w:r>
      <w:r>
        <w:rPr>
          <w:szCs w:val="24"/>
        </w:rPr>
        <w:t>ORGANIZATION</w:t>
      </w:r>
    </w:p>
    <w:p w:rsidR="003A7EE7" w:rsidRDefault="003A7EE7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July 2015- present                 Nursing Officer                                 St. Joseph Hospital</w:t>
      </w:r>
    </w:p>
    <w:p w:rsidR="00EA2052" w:rsidRDefault="003A7EE7" w:rsidP="00EA2052">
      <w:pPr>
        <w:rPr>
          <w:b/>
          <w:szCs w:val="24"/>
        </w:rPr>
      </w:pPr>
      <w:r>
        <w:rPr>
          <w:b/>
          <w:szCs w:val="24"/>
        </w:rPr>
        <w:t>R</w:t>
      </w:r>
      <w:r w:rsidRPr="003A7EE7">
        <w:rPr>
          <w:b/>
          <w:szCs w:val="24"/>
        </w:rPr>
        <w:t>esponsibilities</w:t>
      </w:r>
      <w:r>
        <w:rPr>
          <w:b/>
          <w:szCs w:val="24"/>
        </w:rPr>
        <w:t>:</w:t>
      </w:r>
    </w:p>
    <w:p w:rsidR="00EA2052" w:rsidRPr="00EA2052" w:rsidRDefault="00EA2052" w:rsidP="00EA2052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szCs w:val="24"/>
        </w:rPr>
      </w:pPr>
      <w:r w:rsidRPr="00EA2052">
        <w:rPr>
          <w:rFonts w:eastAsia="Times New Roman" w:cs="Times New Roman"/>
          <w:szCs w:val="24"/>
        </w:rPr>
        <w:t>Ensure efficient management of human and material resources for nursing service delivery in the ward/unit.</w:t>
      </w:r>
    </w:p>
    <w:p w:rsidR="00EA2052" w:rsidRDefault="00EA2052" w:rsidP="00EA2052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szCs w:val="24"/>
        </w:rPr>
      </w:pPr>
      <w:r w:rsidRPr="00EA2052">
        <w:rPr>
          <w:rFonts w:eastAsia="Times New Roman" w:cs="Times New Roman"/>
          <w:szCs w:val="24"/>
        </w:rPr>
        <w:t>Provide leadership for the nursing team in the ward/unit</w:t>
      </w:r>
    </w:p>
    <w:p w:rsidR="00EA2052" w:rsidRDefault="00EA2052" w:rsidP="00EA2052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szCs w:val="24"/>
        </w:rPr>
      </w:pPr>
      <w:r w:rsidRPr="00EA2052">
        <w:rPr>
          <w:rFonts w:eastAsia="Times New Roman" w:cs="Times New Roman"/>
          <w:szCs w:val="24"/>
        </w:rPr>
        <w:t>Supervise nurses and other staff in the ward/unit and assess their training needs to upgrade their skills</w:t>
      </w:r>
    </w:p>
    <w:p w:rsidR="003A7EE7" w:rsidRPr="003A7EE7" w:rsidRDefault="003A7EE7" w:rsidP="003A7EE7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szCs w:val="24"/>
        </w:rPr>
      </w:pPr>
      <w:r w:rsidRPr="003A7EE7">
        <w:rPr>
          <w:rFonts w:eastAsia="Times New Roman" w:cs="Times New Roman"/>
          <w:szCs w:val="24"/>
        </w:rPr>
        <w:t>Ensure that planned nursing care is delivered safely and effectively taking into account the views of the patient and their relatives.</w:t>
      </w:r>
    </w:p>
    <w:p w:rsidR="003A7EE7" w:rsidRPr="003A7EE7" w:rsidRDefault="003A7EE7" w:rsidP="003A7EE7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szCs w:val="24"/>
        </w:rPr>
      </w:pPr>
      <w:r w:rsidRPr="003A7EE7">
        <w:rPr>
          <w:rFonts w:eastAsia="Times New Roman" w:cs="Times New Roman"/>
          <w:szCs w:val="24"/>
        </w:rPr>
        <w:t>Ensure that plans of care for patients are written and updated and that all observations, documentation and communication are accurate ensuring that appropriate care is given accordingly</w:t>
      </w:r>
    </w:p>
    <w:p w:rsidR="00EF0A95" w:rsidRPr="00EF0A95" w:rsidRDefault="003A7EE7" w:rsidP="003A7EE7">
      <w:pPr>
        <w:keepNext/>
        <w:numPr>
          <w:ilvl w:val="0"/>
          <w:numId w:val="2"/>
        </w:numPr>
        <w:spacing w:after="0"/>
        <w:jc w:val="both"/>
        <w:outlineLvl w:val="5"/>
        <w:rPr>
          <w:rFonts w:eastAsia="Times New Roman" w:cs="Times New Roman"/>
          <w:szCs w:val="24"/>
          <w:lang w:val="en-GB"/>
        </w:rPr>
      </w:pPr>
      <w:r w:rsidRPr="003A7EE7">
        <w:rPr>
          <w:rFonts w:eastAsia="Times New Roman" w:cs="Times New Roman"/>
          <w:color w:val="333333"/>
          <w:szCs w:val="24"/>
        </w:rPr>
        <w:t>Assess the care needs of patients, develop and implement plans of nursing care accordingly.</w:t>
      </w:r>
    </w:p>
    <w:p w:rsidR="003A7EE7" w:rsidRPr="003A7EE7" w:rsidRDefault="003A7EE7" w:rsidP="00EF0A95">
      <w:pPr>
        <w:keepNext/>
        <w:numPr>
          <w:ilvl w:val="0"/>
          <w:numId w:val="2"/>
        </w:numPr>
        <w:spacing w:after="0"/>
        <w:jc w:val="both"/>
        <w:outlineLvl w:val="5"/>
        <w:rPr>
          <w:rFonts w:eastAsia="Times New Roman" w:cs="Times New Roman"/>
          <w:szCs w:val="24"/>
          <w:lang w:val="en-GB"/>
        </w:rPr>
      </w:pPr>
      <w:r w:rsidRPr="003A7EE7">
        <w:rPr>
          <w:rFonts w:eastAsia="Times New Roman" w:cs="Times New Roman"/>
          <w:color w:val="333333"/>
          <w:szCs w:val="24"/>
        </w:rPr>
        <w:t xml:space="preserve"> </w:t>
      </w:r>
      <w:r w:rsidR="00EF0A95" w:rsidRPr="00EF0A95">
        <w:rPr>
          <w:rFonts w:eastAsia="Times New Roman" w:cs="Times New Roman"/>
          <w:color w:val="333333"/>
          <w:szCs w:val="24"/>
        </w:rPr>
        <w:t>Ensure maintenance of inventory of specialized items and ensure items are available at all times.</w:t>
      </w:r>
    </w:p>
    <w:p w:rsidR="003A7EE7" w:rsidRPr="003A7EE7" w:rsidRDefault="003A7EE7" w:rsidP="003A7EE7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szCs w:val="24"/>
        </w:rPr>
      </w:pPr>
      <w:r w:rsidRPr="003A7EE7">
        <w:rPr>
          <w:rFonts w:eastAsia="Times New Roman" w:cs="Times New Roman"/>
          <w:szCs w:val="24"/>
        </w:rPr>
        <w:t>Formulate, initiate, and revise patient care as condition warrants.</w:t>
      </w:r>
    </w:p>
    <w:p w:rsidR="003A7EE7" w:rsidRPr="003A7EE7" w:rsidRDefault="003A7EE7" w:rsidP="003A7EE7">
      <w:pPr>
        <w:numPr>
          <w:ilvl w:val="0"/>
          <w:numId w:val="2"/>
        </w:numPr>
        <w:spacing w:after="0"/>
        <w:rPr>
          <w:rFonts w:eastAsia="Times New Roman" w:cs="Times New Roman"/>
          <w:szCs w:val="24"/>
        </w:rPr>
      </w:pPr>
      <w:r w:rsidRPr="003A7EE7">
        <w:rPr>
          <w:rFonts w:eastAsia="Times New Roman" w:cs="Times New Roman"/>
          <w:szCs w:val="24"/>
        </w:rPr>
        <w:t>Participate in the ward rounds</w:t>
      </w:r>
    </w:p>
    <w:p w:rsidR="003A7EE7" w:rsidRPr="006D1320" w:rsidRDefault="003A7EE7" w:rsidP="006D1320">
      <w:pPr>
        <w:numPr>
          <w:ilvl w:val="0"/>
          <w:numId w:val="2"/>
        </w:numPr>
        <w:spacing w:after="0"/>
        <w:rPr>
          <w:rFonts w:eastAsia="Times New Roman" w:cs="Times New Roman"/>
          <w:szCs w:val="24"/>
        </w:rPr>
      </w:pPr>
      <w:r w:rsidRPr="003A7EE7">
        <w:rPr>
          <w:rFonts w:eastAsia="Times New Roman" w:cs="Times New Roman"/>
          <w:szCs w:val="24"/>
        </w:rPr>
        <w:t>Allocate task based on skill of staff</w:t>
      </w:r>
    </w:p>
    <w:p w:rsidR="003A7EE7" w:rsidRDefault="003A7EE7" w:rsidP="003A7EE7">
      <w:pPr>
        <w:keepNext/>
        <w:numPr>
          <w:ilvl w:val="0"/>
          <w:numId w:val="2"/>
        </w:numPr>
        <w:spacing w:after="0"/>
        <w:jc w:val="both"/>
        <w:outlineLvl w:val="5"/>
        <w:rPr>
          <w:rFonts w:eastAsia="Times New Roman" w:cs="Times New Roman"/>
          <w:color w:val="333333"/>
          <w:szCs w:val="24"/>
        </w:rPr>
      </w:pPr>
      <w:r w:rsidRPr="003A7EE7">
        <w:rPr>
          <w:rFonts w:eastAsia="Times New Roman" w:cs="Times New Roman"/>
          <w:color w:val="333333"/>
          <w:szCs w:val="24"/>
        </w:rPr>
        <w:t xml:space="preserve">Evaluate nursing care and ensure continuity of care. </w:t>
      </w:r>
    </w:p>
    <w:p w:rsidR="003A7EE7" w:rsidRPr="00793A92" w:rsidRDefault="00793A92" w:rsidP="00793A92">
      <w:pPr>
        <w:keepNext/>
        <w:numPr>
          <w:ilvl w:val="0"/>
          <w:numId w:val="2"/>
        </w:numPr>
        <w:spacing w:after="0"/>
        <w:jc w:val="both"/>
        <w:outlineLvl w:val="5"/>
        <w:rPr>
          <w:rFonts w:eastAsia="Times New Roman" w:cs="Times New Roman"/>
          <w:color w:val="333333"/>
          <w:szCs w:val="24"/>
        </w:rPr>
      </w:pPr>
      <w:r w:rsidRPr="00793A92">
        <w:rPr>
          <w:rFonts w:eastAsia="Times New Roman" w:cs="Times New Roman"/>
          <w:color w:val="333333"/>
          <w:szCs w:val="24"/>
        </w:rPr>
        <w:t xml:space="preserve">Ensure that the planning, delivery and evaluation of care </w:t>
      </w:r>
      <w:proofErr w:type="spellStart"/>
      <w:r w:rsidRPr="00793A92">
        <w:rPr>
          <w:rFonts w:eastAsia="Times New Roman" w:cs="Times New Roman"/>
          <w:color w:val="333333"/>
          <w:szCs w:val="24"/>
        </w:rPr>
        <w:t>programmes</w:t>
      </w:r>
      <w:proofErr w:type="spellEnd"/>
      <w:r w:rsidRPr="00793A92">
        <w:rPr>
          <w:rFonts w:eastAsia="Times New Roman" w:cs="Times New Roman"/>
          <w:color w:val="333333"/>
          <w:szCs w:val="24"/>
        </w:rPr>
        <w:t xml:space="preserve"> address the changing nee</w:t>
      </w:r>
      <w:r>
        <w:rPr>
          <w:rFonts w:eastAsia="Times New Roman" w:cs="Times New Roman"/>
          <w:color w:val="333333"/>
          <w:szCs w:val="24"/>
        </w:rPr>
        <w:t>ds of patients in the ward/unit</w:t>
      </w:r>
    </w:p>
    <w:p w:rsidR="003A7EE7" w:rsidRPr="003A7EE7" w:rsidRDefault="003A7EE7" w:rsidP="003A7EE7">
      <w:pPr>
        <w:spacing w:after="0"/>
        <w:rPr>
          <w:rFonts w:eastAsia="Times New Roman" w:cs="Times New Roman"/>
          <w:szCs w:val="24"/>
        </w:rPr>
      </w:pPr>
    </w:p>
    <w:p w:rsidR="00E94E52" w:rsidRPr="00B0694F" w:rsidRDefault="00EE0E8C">
      <w:pPr>
        <w:rPr>
          <w:b/>
          <w:szCs w:val="24"/>
          <w:u w:val="single"/>
        </w:rPr>
      </w:pPr>
      <w:r w:rsidRPr="00B0694F">
        <w:rPr>
          <w:b/>
          <w:szCs w:val="24"/>
          <w:u w:val="single"/>
        </w:rPr>
        <w:t>April 2013</w:t>
      </w:r>
      <w:r w:rsidR="003A7EE7">
        <w:rPr>
          <w:b/>
          <w:szCs w:val="24"/>
          <w:u w:val="single"/>
        </w:rPr>
        <w:t xml:space="preserve"> – 2015</w:t>
      </w:r>
      <w:r w:rsidR="00E94E52" w:rsidRPr="00B0694F">
        <w:rPr>
          <w:b/>
          <w:szCs w:val="24"/>
          <w:u w:val="single"/>
        </w:rPr>
        <w:tab/>
        <w:t>Senior Staff Nurse</w:t>
      </w:r>
      <w:r w:rsidR="00E94E52" w:rsidRPr="00B0694F">
        <w:rPr>
          <w:b/>
          <w:szCs w:val="24"/>
          <w:u w:val="single"/>
        </w:rPr>
        <w:tab/>
      </w:r>
      <w:r w:rsidR="00744D7C" w:rsidRPr="00B0694F">
        <w:rPr>
          <w:b/>
          <w:szCs w:val="24"/>
          <w:u w:val="single"/>
        </w:rPr>
        <w:tab/>
      </w:r>
      <w:r w:rsidR="003C2EEF" w:rsidRPr="00B0694F">
        <w:rPr>
          <w:b/>
          <w:szCs w:val="24"/>
          <w:u w:val="single"/>
        </w:rPr>
        <w:tab/>
      </w:r>
      <w:r w:rsidR="00E94E52" w:rsidRPr="00B0694F">
        <w:rPr>
          <w:b/>
          <w:szCs w:val="24"/>
          <w:u w:val="single"/>
        </w:rPr>
        <w:t>St. Joseph Hospital</w:t>
      </w:r>
    </w:p>
    <w:p w:rsidR="000A10F2" w:rsidRPr="000A10F2" w:rsidRDefault="00E94E52" w:rsidP="000A10F2">
      <w:pPr>
        <w:rPr>
          <w:b/>
          <w:szCs w:val="24"/>
        </w:rPr>
      </w:pPr>
      <w:r w:rsidRPr="00744D7C">
        <w:rPr>
          <w:b/>
          <w:szCs w:val="24"/>
        </w:rPr>
        <w:t>Responsibilities</w:t>
      </w:r>
      <w:r w:rsidR="00744D7C">
        <w:rPr>
          <w:b/>
          <w:szCs w:val="24"/>
        </w:rPr>
        <w:t>:</w:t>
      </w:r>
      <w:r w:rsidR="000A10F2" w:rsidRPr="000A10F2">
        <w:t xml:space="preserve"> </w:t>
      </w:r>
    </w:p>
    <w:p w:rsidR="000A10F2" w:rsidRPr="000A10F2" w:rsidRDefault="000A10F2" w:rsidP="000A10F2">
      <w:pPr>
        <w:rPr>
          <w:szCs w:val="24"/>
        </w:rPr>
      </w:pPr>
      <w:r w:rsidRPr="000A10F2">
        <w:rPr>
          <w:b/>
          <w:szCs w:val="24"/>
        </w:rPr>
        <w:lastRenderedPageBreak/>
        <w:t>•</w:t>
      </w:r>
      <w:r w:rsidRPr="000A10F2">
        <w:rPr>
          <w:b/>
          <w:szCs w:val="24"/>
        </w:rPr>
        <w:tab/>
      </w:r>
      <w:r w:rsidRPr="000A10F2">
        <w:rPr>
          <w:szCs w:val="24"/>
        </w:rPr>
        <w:t xml:space="preserve">Develop and maintain continuing personal and professional development to meet the changing demands in the area of nursing care. </w:t>
      </w:r>
    </w:p>
    <w:p w:rsidR="000A10F2" w:rsidRPr="000A10F2" w:rsidRDefault="000A10F2" w:rsidP="000A10F2">
      <w:pPr>
        <w:rPr>
          <w:szCs w:val="24"/>
        </w:rPr>
      </w:pPr>
      <w:r w:rsidRPr="000A10F2">
        <w:rPr>
          <w:szCs w:val="24"/>
        </w:rPr>
        <w:t>•</w:t>
      </w:r>
      <w:r w:rsidRPr="000A10F2">
        <w:rPr>
          <w:szCs w:val="24"/>
        </w:rPr>
        <w:tab/>
        <w:t>Monitor own performance against agreed objectives.</w:t>
      </w:r>
    </w:p>
    <w:p w:rsidR="000A10F2" w:rsidRPr="000A10F2" w:rsidRDefault="000A10F2" w:rsidP="000A10F2">
      <w:pPr>
        <w:rPr>
          <w:szCs w:val="24"/>
        </w:rPr>
      </w:pPr>
      <w:r w:rsidRPr="000A10F2">
        <w:rPr>
          <w:szCs w:val="24"/>
        </w:rPr>
        <w:t>•</w:t>
      </w:r>
      <w:r w:rsidRPr="000A10F2">
        <w:rPr>
          <w:szCs w:val="24"/>
        </w:rPr>
        <w:tab/>
        <w:t>Participate in the facilitative supervision of Health Care Assistants, students and other junior staff in the ward/unit and teach such staff.</w:t>
      </w:r>
    </w:p>
    <w:p w:rsidR="000A10F2" w:rsidRPr="000A10F2" w:rsidRDefault="000A10F2" w:rsidP="000A10F2">
      <w:pPr>
        <w:rPr>
          <w:szCs w:val="24"/>
        </w:rPr>
      </w:pPr>
      <w:r w:rsidRPr="000A10F2">
        <w:rPr>
          <w:szCs w:val="24"/>
        </w:rPr>
        <w:t>•</w:t>
      </w:r>
      <w:r w:rsidRPr="000A10F2">
        <w:rPr>
          <w:szCs w:val="24"/>
        </w:rPr>
        <w:tab/>
        <w:t>Participate in the induction of new staff in the ward/unit.</w:t>
      </w:r>
    </w:p>
    <w:p w:rsidR="000A10F2" w:rsidRPr="000A10F2" w:rsidRDefault="000A10F2" w:rsidP="000A10F2">
      <w:pPr>
        <w:rPr>
          <w:szCs w:val="24"/>
        </w:rPr>
      </w:pPr>
      <w:r w:rsidRPr="000A10F2">
        <w:rPr>
          <w:szCs w:val="24"/>
        </w:rPr>
        <w:t>•</w:t>
      </w:r>
      <w:r w:rsidRPr="000A10F2">
        <w:rPr>
          <w:szCs w:val="24"/>
        </w:rPr>
        <w:tab/>
        <w:t xml:space="preserve">Participate in the development and implementation of education </w:t>
      </w:r>
      <w:proofErr w:type="spellStart"/>
      <w:r w:rsidRPr="000A10F2">
        <w:rPr>
          <w:szCs w:val="24"/>
        </w:rPr>
        <w:t>programmes</w:t>
      </w:r>
      <w:proofErr w:type="spellEnd"/>
      <w:r w:rsidRPr="000A10F2">
        <w:rPr>
          <w:szCs w:val="24"/>
        </w:rPr>
        <w:t xml:space="preserve"> for patients, their families and others about post discharge care programs </w:t>
      </w:r>
    </w:p>
    <w:p w:rsidR="000A10F2" w:rsidRPr="000A10F2" w:rsidRDefault="000A10F2" w:rsidP="000A10F2">
      <w:pPr>
        <w:rPr>
          <w:szCs w:val="24"/>
        </w:rPr>
      </w:pPr>
      <w:r w:rsidRPr="000A10F2">
        <w:rPr>
          <w:szCs w:val="24"/>
        </w:rPr>
        <w:t>•</w:t>
      </w:r>
      <w:r w:rsidRPr="000A10F2">
        <w:rPr>
          <w:szCs w:val="24"/>
        </w:rPr>
        <w:tab/>
        <w:t>Keep log of own performance and in-service training</w:t>
      </w:r>
      <w:r>
        <w:rPr>
          <w:szCs w:val="24"/>
        </w:rPr>
        <w:t xml:space="preserve"> log for purposes of appraisal</w:t>
      </w:r>
    </w:p>
    <w:p w:rsidR="000A10F2" w:rsidRPr="000A10F2" w:rsidRDefault="000A10F2" w:rsidP="000A10F2">
      <w:pPr>
        <w:rPr>
          <w:szCs w:val="24"/>
        </w:rPr>
      </w:pPr>
      <w:r w:rsidRPr="000A10F2">
        <w:rPr>
          <w:szCs w:val="24"/>
        </w:rPr>
        <w:t>•</w:t>
      </w:r>
      <w:r w:rsidRPr="000A10F2">
        <w:rPr>
          <w:szCs w:val="24"/>
        </w:rPr>
        <w:tab/>
        <w:t>Take charge of the ward/unit, as delegated by the ward/unit manager or by initiative in the absence of the ward/unit manager or shift in-charge.</w:t>
      </w:r>
    </w:p>
    <w:p w:rsidR="000A10F2" w:rsidRPr="00EF191A" w:rsidRDefault="000A10F2" w:rsidP="00EF191A">
      <w:pPr>
        <w:rPr>
          <w:szCs w:val="24"/>
        </w:rPr>
      </w:pPr>
      <w:r w:rsidRPr="000A10F2">
        <w:rPr>
          <w:szCs w:val="24"/>
        </w:rPr>
        <w:t>•</w:t>
      </w:r>
      <w:r w:rsidRPr="000A10F2">
        <w:rPr>
          <w:szCs w:val="24"/>
        </w:rPr>
        <w:tab/>
        <w:t>Assist in the effective running of the ward/unit by ensuring that</w:t>
      </w:r>
      <w:r w:rsidR="00EF191A">
        <w:rPr>
          <w:szCs w:val="24"/>
        </w:rPr>
        <w:t xml:space="preserve"> a</w:t>
      </w:r>
      <w:r w:rsidRPr="000A10F2">
        <w:rPr>
          <w:szCs w:val="24"/>
        </w:rPr>
        <w:t>dequate supplies and logistics are available to meet the needs of the patients/clients in the ward/unit</w:t>
      </w:r>
      <w:r w:rsidRPr="000A10F2">
        <w:rPr>
          <w:szCs w:val="24"/>
        </w:rPr>
        <w:tab/>
      </w:r>
    </w:p>
    <w:p w:rsidR="000A10F2" w:rsidRPr="000A10F2" w:rsidRDefault="000A10F2" w:rsidP="000A10F2">
      <w:pPr>
        <w:rPr>
          <w:szCs w:val="24"/>
        </w:rPr>
      </w:pPr>
      <w:r w:rsidRPr="000A10F2">
        <w:rPr>
          <w:b/>
          <w:szCs w:val="24"/>
        </w:rPr>
        <w:t>•</w:t>
      </w:r>
      <w:r w:rsidRPr="000A10F2">
        <w:rPr>
          <w:b/>
          <w:szCs w:val="24"/>
        </w:rPr>
        <w:tab/>
      </w:r>
      <w:r w:rsidRPr="000A10F2">
        <w:rPr>
          <w:szCs w:val="24"/>
        </w:rPr>
        <w:t xml:space="preserve">Participate in roster planning and monitoring </w:t>
      </w:r>
    </w:p>
    <w:p w:rsidR="000A10F2" w:rsidRPr="000A10F2" w:rsidRDefault="000A10F2" w:rsidP="000A10F2">
      <w:pPr>
        <w:rPr>
          <w:szCs w:val="24"/>
        </w:rPr>
      </w:pPr>
      <w:r w:rsidRPr="000A10F2">
        <w:rPr>
          <w:szCs w:val="24"/>
        </w:rPr>
        <w:t>•</w:t>
      </w:r>
      <w:r w:rsidRPr="000A10F2">
        <w:rPr>
          <w:szCs w:val="24"/>
        </w:rPr>
        <w:tab/>
        <w:t>Assist in maintaining u</w:t>
      </w:r>
      <w:r>
        <w:rPr>
          <w:szCs w:val="24"/>
        </w:rPr>
        <w:t>p-to-date records in the unit</w:t>
      </w:r>
    </w:p>
    <w:p w:rsidR="000A10F2" w:rsidRPr="000A10F2" w:rsidRDefault="000A10F2" w:rsidP="000A10F2">
      <w:pPr>
        <w:rPr>
          <w:szCs w:val="24"/>
        </w:rPr>
      </w:pPr>
      <w:r w:rsidRPr="000A10F2">
        <w:rPr>
          <w:szCs w:val="24"/>
        </w:rPr>
        <w:t>•</w:t>
      </w:r>
      <w:r w:rsidRPr="000A10F2">
        <w:rPr>
          <w:szCs w:val="24"/>
        </w:rPr>
        <w:tab/>
        <w:t>Adhere to the health and safety policies, guidelines/protocols (</w:t>
      </w:r>
      <w:proofErr w:type="spellStart"/>
      <w:r w:rsidRPr="000A10F2">
        <w:rPr>
          <w:szCs w:val="24"/>
        </w:rPr>
        <w:t>eg</w:t>
      </w:r>
      <w:proofErr w:type="spellEnd"/>
      <w:r w:rsidRPr="000A10F2">
        <w:rPr>
          <w:szCs w:val="24"/>
        </w:rPr>
        <w:t>. the use of personal protective clothing/equipment</w:t>
      </w:r>
    </w:p>
    <w:p w:rsidR="000A10F2" w:rsidRPr="000A10F2" w:rsidRDefault="000A10F2" w:rsidP="000A10F2">
      <w:pPr>
        <w:rPr>
          <w:szCs w:val="24"/>
        </w:rPr>
      </w:pPr>
      <w:r w:rsidRPr="000A10F2">
        <w:rPr>
          <w:szCs w:val="24"/>
        </w:rPr>
        <w:t>•</w:t>
      </w:r>
      <w:r w:rsidRPr="000A10F2">
        <w:rPr>
          <w:szCs w:val="24"/>
        </w:rPr>
        <w:tab/>
        <w:t xml:space="preserve">Take care of own safety and take all measures to ensure the safety of the patient, relatives and staff - reporting all accidents, risk assessments and incidents, completing relevant documentation and undertake further investigation as directed. </w:t>
      </w:r>
    </w:p>
    <w:p w:rsidR="000A10F2" w:rsidRPr="000A10F2" w:rsidRDefault="000A10F2" w:rsidP="000A10F2">
      <w:pPr>
        <w:rPr>
          <w:szCs w:val="24"/>
        </w:rPr>
      </w:pPr>
      <w:r w:rsidRPr="000A10F2">
        <w:rPr>
          <w:szCs w:val="24"/>
        </w:rPr>
        <w:t>•</w:t>
      </w:r>
      <w:r w:rsidRPr="000A10F2">
        <w:rPr>
          <w:szCs w:val="24"/>
        </w:rPr>
        <w:tab/>
        <w:t>Assist the Ward Manager/Unit in-Charge to maintain a safe, clean, pleasant and therapeutic environment taking r</w:t>
      </w:r>
      <w:r>
        <w:rPr>
          <w:szCs w:val="24"/>
        </w:rPr>
        <w:t xml:space="preserve">emedial action when necessary. </w:t>
      </w:r>
    </w:p>
    <w:p w:rsidR="00A03C40" w:rsidRDefault="000A10F2">
      <w:pPr>
        <w:rPr>
          <w:szCs w:val="24"/>
        </w:rPr>
      </w:pPr>
      <w:r w:rsidRPr="000A10F2">
        <w:rPr>
          <w:szCs w:val="24"/>
        </w:rPr>
        <w:t>•</w:t>
      </w:r>
      <w:r w:rsidRPr="000A10F2">
        <w:rPr>
          <w:szCs w:val="24"/>
        </w:rPr>
        <w:tab/>
        <w:t>Comply with the GHS quality assurance policy and guidelines and work within the prescribed quality</w:t>
      </w:r>
      <w:r>
        <w:rPr>
          <w:szCs w:val="24"/>
        </w:rPr>
        <w:t xml:space="preserve"> standards for the nursing care</w:t>
      </w:r>
    </w:p>
    <w:p w:rsidR="000A10F2" w:rsidRPr="000A10F2" w:rsidRDefault="000A10F2">
      <w:pPr>
        <w:rPr>
          <w:szCs w:val="24"/>
        </w:rPr>
      </w:pPr>
    </w:p>
    <w:p w:rsidR="00A03C40" w:rsidRPr="00B0694F" w:rsidRDefault="00EE0E8C">
      <w:pPr>
        <w:rPr>
          <w:b/>
          <w:szCs w:val="24"/>
          <w:u w:val="single"/>
        </w:rPr>
      </w:pPr>
      <w:r w:rsidRPr="00B0694F">
        <w:rPr>
          <w:b/>
          <w:szCs w:val="24"/>
          <w:u w:val="single"/>
        </w:rPr>
        <w:t>April 2010</w:t>
      </w:r>
      <w:r w:rsidR="00A03C40" w:rsidRPr="00B0694F">
        <w:rPr>
          <w:b/>
          <w:szCs w:val="24"/>
          <w:u w:val="single"/>
        </w:rPr>
        <w:t xml:space="preserve"> – April 2013</w:t>
      </w:r>
      <w:r w:rsidR="00A03C40" w:rsidRPr="00B0694F">
        <w:rPr>
          <w:b/>
          <w:szCs w:val="24"/>
          <w:u w:val="single"/>
        </w:rPr>
        <w:tab/>
        <w:t>Staff Nurse</w:t>
      </w:r>
      <w:r w:rsidR="00A03C40" w:rsidRPr="00B0694F">
        <w:rPr>
          <w:b/>
          <w:szCs w:val="24"/>
          <w:u w:val="single"/>
        </w:rPr>
        <w:tab/>
      </w:r>
      <w:r w:rsidR="00A03C40" w:rsidRPr="00B0694F">
        <w:rPr>
          <w:b/>
          <w:szCs w:val="24"/>
          <w:u w:val="single"/>
        </w:rPr>
        <w:tab/>
      </w:r>
      <w:r w:rsidR="00744D7C" w:rsidRPr="00B0694F">
        <w:rPr>
          <w:b/>
          <w:szCs w:val="24"/>
          <w:u w:val="single"/>
        </w:rPr>
        <w:tab/>
      </w:r>
      <w:r w:rsidR="003C2EEF" w:rsidRPr="00B0694F">
        <w:rPr>
          <w:b/>
          <w:szCs w:val="24"/>
          <w:u w:val="single"/>
        </w:rPr>
        <w:tab/>
      </w:r>
      <w:r w:rsidR="00A03C40" w:rsidRPr="00B0694F">
        <w:rPr>
          <w:b/>
          <w:szCs w:val="24"/>
          <w:u w:val="single"/>
        </w:rPr>
        <w:t>St. Joseph Hospital</w:t>
      </w:r>
    </w:p>
    <w:p w:rsidR="008F7954" w:rsidRPr="008F7954" w:rsidRDefault="00A03C40" w:rsidP="008F7954">
      <w:pPr>
        <w:rPr>
          <w:b/>
          <w:szCs w:val="24"/>
        </w:rPr>
      </w:pPr>
      <w:r w:rsidRPr="00744D7C">
        <w:rPr>
          <w:b/>
          <w:szCs w:val="24"/>
        </w:rPr>
        <w:t>Responsibilities</w:t>
      </w:r>
    </w:p>
    <w:p w:rsidR="008F7954" w:rsidRPr="000A10F2" w:rsidRDefault="000A10F2" w:rsidP="000A10F2">
      <w:pPr>
        <w:rPr>
          <w:szCs w:val="24"/>
        </w:rPr>
      </w:pPr>
      <w:r w:rsidRPr="000A10F2">
        <w:rPr>
          <w:b/>
          <w:szCs w:val="24"/>
        </w:rPr>
        <w:t>•</w:t>
      </w:r>
      <w:r w:rsidRPr="000A10F2">
        <w:rPr>
          <w:b/>
          <w:szCs w:val="24"/>
        </w:rPr>
        <w:tab/>
      </w:r>
      <w:r w:rsidRPr="000A10F2">
        <w:rPr>
          <w:szCs w:val="24"/>
        </w:rPr>
        <w:t>Undertake assessment, planning and implementation of interventions for addressing patient care problems.</w:t>
      </w:r>
    </w:p>
    <w:p w:rsidR="000A10F2" w:rsidRPr="000A10F2" w:rsidRDefault="000A10F2" w:rsidP="000A10F2">
      <w:pPr>
        <w:rPr>
          <w:szCs w:val="24"/>
        </w:rPr>
      </w:pPr>
      <w:r w:rsidRPr="000A10F2">
        <w:rPr>
          <w:szCs w:val="24"/>
        </w:rPr>
        <w:lastRenderedPageBreak/>
        <w:t>•</w:t>
      </w:r>
      <w:r w:rsidRPr="000A10F2">
        <w:rPr>
          <w:szCs w:val="24"/>
        </w:rPr>
        <w:tab/>
        <w:t>Evaluate patient responses to interventions and modify plans as needed.</w:t>
      </w:r>
    </w:p>
    <w:p w:rsidR="000A10F2" w:rsidRPr="000A10F2" w:rsidRDefault="000A10F2" w:rsidP="000A10F2">
      <w:pPr>
        <w:rPr>
          <w:szCs w:val="24"/>
        </w:rPr>
      </w:pPr>
      <w:r w:rsidRPr="000A10F2">
        <w:rPr>
          <w:szCs w:val="24"/>
        </w:rPr>
        <w:t>•</w:t>
      </w:r>
      <w:r w:rsidRPr="000A10F2">
        <w:rPr>
          <w:szCs w:val="24"/>
        </w:rPr>
        <w:tab/>
        <w:t>Undertake and demonstrate nursing tasks in the best interest of patient care and professional standards. These include:</w:t>
      </w:r>
    </w:p>
    <w:p w:rsidR="000A10F2" w:rsidRPr="000A10F2" w:rsidRDefault="000A10F2" w:rsidP="000A10F2">
      <w:pPr>
        <w:rPr>
          <w:szCs w:val="24"/>
        </w:rPr>
      </w:pPr>
      <w:proofErr w:type="gramStart"/>
      <w:r w:rsidRPr="000A10F2">
        <w:rPr>
          <w:szCs w:val="24"/>
        </w:rPr>
        <w:t>o</w:t>
      </w:r>
      <w:proofErr w:type="gramEnd"/>
      <w:r w:rsidRPr="000A10F2">
        <w:rPr>
          <w:szCs w:val="24"/>
        </w:rPr>
        <w:tab/>
        <w:t>Washing and bathing</w:t>
      </w:r>
    </w:p>
    <w:p w:rsidR="000A10F2" w:rsidRPr="000A10F2" w:rsidRDefault="000A10F2" w:rsidP="000A10F2">
      <w:pPr>
        <w:rPr>
          <w:szCs w:val="24"/>
        </w:rPr>
      </w:pPr>
      <w:proofErr w:type="gramStart"/>
      <w:r w:rsidRPr="000A10F2">
        <w:rPr>
          <w:szCs w:val="24"/>
        </w:rPr>
        <w:t>o</w:t>
      </w:r>
      <w:proofErr w:type="gramEnd"/>
      <w:r w:rsidRPr="000A10F2">
        <w:rPr>
          <w:szCs w:val="24"/>
        </w:rPr>
        <w:tab/>
        <w:t>Bed Making</w:t>
      </w:r>
    </w:p>
    <w:p w:rsidR="000A10F2" w:rsidRPr="000A10F2" w:rsidRDefault="000A10F2" w:rsidP="000A10F2">
      <w:pPr>
        <w:rPr>
          <w:szCs w:val="24"/>
        </w:rPr>
      </w:pPr>
      <w:proofErr w:type="gramStart"/>
      <w:r w:rsidRPr="000A10F2">
        <w:rPr>
          <w:szCs w:val="24"/>
        </w:rPr>
        <w:t>o</w:t>
      </w:r>
      <w:proofErr w:type="gramEnd"/>
      <w:r w:rsidRPr="000A10F2">
        <w:rPr>
          <w:szCs w:val="24"/>
        </w:rPr>
        <w:tab/>
        <w:t xml:space="preserve">Elimination including </w:t>
      </w:r>
      <w:proofErr w:type="spellStart"/>
      <w:r w:rsidRPr="000A10F2">
        <w:rPr>
          <w:szCs w:val="24"/>
        </w:rPr>
        <w:t>catheterisation</w:t>
      </w:r>
      <w:proofErr w:type="spellEnd"/>
      <w:r w:rsidRPr="000A10F2">
        <w:rPr>
          <w:szCs w:val="24"/>
        </w:rPr>
        <w:t>, bowel and stoma care</w:t>
      </w:r>
    </w:p>
    <w:p w:rsidR="000A10F2" w:rsidRPr="000A10F2" w:rsidRDefault="000A10F2" w:rsidP="000A10F2">
      <w:pPr>
        <w:rPr>
          <w:szCs w:val="24"/>
        </w:rPr>
      </w:pPr>
      <w:proofErr w:type="gramStart"/>
      <w:r w:rsidRPr="000A10F2">
        <w:rPr>
          <w:szCs w:val="24"/>
        </w:rPr>
        <w:t>o</w:t>
      </w:r>
      <w:proofErr w:type="gramEnd"/>
      <w:r w:rsidRPr="000A10F2">
        <w:rPr>
          <w:szCs w:val="24"/>
        </w:rPr>
        <w:tab/>
        <w:t>Feeding e.g. oral, nasogastric or parenteral feeding and ensuring adequate nutritional intake for patients in liaison with the dietician.</w:t>
      </w:r>
    </w:p>
    <w:p w:rsidR="000A10F2" w:rsidRPr="000A10F2" w:rsidRDefault="000A10F2" w:rsidP="000A10F2">
      <w:pPr>
        <w:rPr>
          <w:szCs w:val="24"/>
        </w:rPr>
      </w:pPr>
      <w:proofErr w:type="gramStart"/>
      <w:r w:rsidRPr="000A10F2">
        <w:rPr>
          <w:szCs w:val="24"/>
        </w:rPr>
        <w:t>o</w:t>
      </w:r>
      <w:proofErr w:type="gramEnd"/>
      <w:r w:rsidRPr="000A10F2">
        <w:rPr>
          <w:szCs w:val="24"/>
        </w:rPr>
        <w:tab/>
        <w:t>Obtaining specimens e.g. bodily fluids, wound swabs, blood.</w:t>
      </w:r>
    </w:p>
    <w:p w:rsidR="000A10F2" w:rsidRPr="000A10F2" w:rsidRDefault="000A10F2" w:rsidP="000A10F2">
      <w:pPr>
        <w:rPr>
          <w:szCs w:val="24"/>
        </w:rPr>
      </w:pPr>
      <w:proofErr w:type="gramStart"/>
      <w:r w:rsidRPr="000A10F2">
        <w:rPr>
          <w:szCs w:val="24"/>
        </w:rPr>
        <w:t>o</w:t>
      </w:r>
      <w:proofErr w:type="gramEnd"/>
      <w:r w:rsidRPr="000A10F2">
        <w:rPr>
          <w:szCs w:val="24"/>
        </w:rPr>
        <w:tab/>
        <w:t>Administration of drugs e.g. oral, intravenous, subcutaneous, rectal and topical and monitoring of effects.</w:t>
      </w:r>
    </w:p>
    <w:p w:rsidR="000A10F2" w:rsidRPr="000A10F2" w:rsidRDefault="000A10F2" w:rsidP="000A10F2">
      <w:pPr>
        <w:rPr>
          <w:szCs w:val="24"/>
        </w:rPr>
      </w:pPr>
      <w:proofErr w:type="gramStart"/>
      <w:r w:rsidRPr="000A10F2">
        <w:rPr>
          <w:szCs w:val="24"/>
        </w:rPr>
        <w:t>o</w:t>
      </w:r>
      <w:proofErr w:type="gramEnd"/>
      <w:r w:rsidRPr="000A10F2">
        <w:rPr>
          <w:szCs w:val="24"/>
        </w:rPr>
        <w:tab/>
        <w:t>Simple and complex dressings.</w:t>
      </w:r>
    </w:p>
    <w:p w:rsidR="000A10F2" w:rsidRPr="000A10F2" w:rsidRDefault="000A10F2" w:rsidP="000A10F2">
      <w:pPr>
        <w:rPr>
          <w:szCs w:val="24"/>
        </w:rPr>
      </w:pPr>
      <w:proofErr w:type="gramStart"/>
      <w:r w:rsidRPr="000A10F2">
        <w:rPr>
          <w:szCs w:val="24"/>
        </w:rPr>
        <w:t>o</w:t>
      </w:r>
      <w:proofErr w:type="gramEnd"/>
      <w:r w:rsidRPr="000A10F2">
        <w:rPr>
          <w:szCs w:val="24"/>
        </w:rPr>
        <w:tab/>
        <w:t>Demonstrate an enquiring approach towards patient care.</w:t>
      </w:r>
    </w:p>
    <w:p w:rsidR="000A10F2" w:rsidRPr="000A10F2" w:rsidRDefault="000A10F2" w:rsidP="000A10F2">
      <w:pPr>
        <w:rPr>
          <w:szCs w:val="24"/>
        </w:rPr>
      </w:pPr>
      <w:r w:rsidRPr="000A10F2">
        <w:rPr>
          <w:b/>
          <w:szCs w:val="24"/>
        </w:rPr>
        <w:t>•</w:t>
      </w:r>
      <w:r w:rsidRPr="000A10F2">
        <w:rPr>
          <w:b/>
          <w:szCs w:val="24"/>
        </w:rPr>
        <w:tab/>
      </w:r>
      <w:r w:rsidRPr="000A10F2">
        <w:rPr>
          <w:szCs w:val="24"/>
        </w:rPr>
        <w:t>Read reports and take note of critical cases, do chart rounds and ensure treatment has been given</w:t>
      </w:r>
    </w:p>
    <w:p w:rsidR="000A10F2" w:rsidRPr="000A10F2" w:rsidRDefault="000A10F2" w:rsidP="000A10F2">
      <w:pPr>
        <w:rPr>
          <w:szCs w:val="24"/>
        </w:rPr>
      </w:pPr>
      <w:r w:rsidRPr="000A10F2">
        <w:rPr>
          <w:szCs w:val="24"/>
        </w:rPr>
        <w:t>•</w:t>
      </w:r>
      <w:r w:rsidRPr="000A10F2">
        <w:rPr>
          <w:szCs w:val="24"/>
        </w:rPr>
        <w:tab/>
        <w:t>Participate in the ward rounds</w:t>
      </w:r>
    </w:p>
    <w:p w:rsidR="000A10F2" w:rsidRPr="000A10F2" w:rsidRDefault="000A10F2" w:rsidP="000A10F2">
      <w:pPr>
        <w:rPr>
          <w:szCs w:val="24"/>
        </w:rPr>
      </w:pPr>
      <w:r w:rsidRPr="000A10F2">
        <w:rPr>
          <w:szCs w:val="24"/>
        </w:rPr>
        <w:t>•</w:t>
      </w:r>
      <w:r w:rsidRPr="000A10F2">
        <w:rPr>
          <w:szCs w:val="24"/>
        </w:rPr>
        <w:tab/>
        <w:t>Assist with manual handling and transferring of patients in compliance with the hospital policy</w:t>
      </w:r>
    </w:p>
    <w:p w:rsidR="000A10F2" w:rsidRPr="000A10F2" w:rsidRDefault="000A10F2" w:rsidP="000A10F2">
      <w:pPr>
        <w:rPr>
          <w:szCs w:val="24"/>
        </w:rPr>
      </w:pPr>
      <w:r w:rsidRPr="000A10F2">
        <w:rPr>
          <w:szCs w:val="24"/>
        </w:rPr>
        <w:t>•</w:t>
      </w:r>
      <w:r w:rsidRPr="000A10F2">
        <w:rPr>
          <w:szCs w:val="24"/>
        </w:rPr>
        <w:tab/>
        <w:t>Maintain a safe and therapeutic patient care environment</w:t>
      </w:r>
    </w:p>
    <w:p w:rsidR="000A10F2" w:rsidRPr="000A10F2" w:rsidRDefault="000A10F2" w:rsidP="000A10F2">
      <w:pPr>
        <w:rPr>
          <w:szCs w:val="24"/>
        </w:rPr>
      </w:pPr>
      <w:r w:rsidRPr="000A10F2">
        <w:rPr>
          <w:szCs w:val="24"/>
        </w:rPr>
        <w:t>•</w:t>
      </w:r>
      <w:r w:rsidRPr="000A10F2">
        <w:rPr>
          <w:szCs w:val="24"/>
        </w:rPr>
        <w:tab/>
        <w:t>Undertake the last offices for deceased patients and give relevant information to relatives/</w:t>
      </w:r>
      <w:proofErr w:type="spellStart"/>
      <w:r w:rsidRPr="000A10F2">
        <w:rPr>
          <w:szCs w:val="24"/>
        </w:rPr>
        <w:t>carers</w:t>
      </w:r>
      <w:proofErr w:type="spellEnd"/>
    </w:p>
    <w:p w:rsidR="000A10F2" w:rsidRPr="000A10F2" w:rsidRDefault="000A10F2" w:rsidP="000A10F2">
      <w:pPr>
        <w:rPr>
          <w:szCs w:val="24"/>
        </w:rPr>
      </w:pPr>
      <w:r w:rsidRPr="000A10F2">
        <w:rPr>
          <w:szCs w:val="24"/>
        </w:rPr>
        <w:t>•</w:t>
      </w:r>
      <w:r w:rsidRPr="000A10F2">
        <w:rPr>
          <w:szCs w:val="24"/>
        </w:rPr>
        <w:tab/>
        <w:t>Advise on the promotion of health and prevention of illness, teaching patients and their relatives where appropriate</w:t>
      </w:r>
    </w:p>
    <w:p w:rsidR="000A10F2" w:rsidRPr="000A10F2" w:rsidRDefault="000A10F2" w:rsidP="000A10F2">
      <w:pPr>
        <w:rPr>
          <w:szCs w:val="24"/>
        </w:rPr>
      </w:pPr>
      <w:r w:rsidRPr="000A10F2">
        <w:rPr>
          <w:szCs w:val="24"/>
        </w:rPr>
        <w:t>•</w:t>
      </w:r>
      <w:r w:rsidRPr="000A10F2">
        <w:rPr>
          <w:szCs w:val="24"/>
        </w:rPr>
        <w:tab/>
        <w:t>Assist the Ward Manger/ Unit In-Charge in promoting the right of patients/clients and maintaining the privacy and dignity of clients/patients and staff</w:t>
      </w:r>
    </w:p>
    <w:p w:rsidR="000A10F2" w:rsidRPr="000A10F2" w:rsidRDefault="000A10F2" w:rsidP="000A10F2">
      <w:pPr>
        <w:rPr>
          <w:szCs w:val="24"/>
        </w:rPr>
      </w:pPr>
      <w:r w:rsidRPr="000A10F2">
        <w:rPr>
          <w:szCs w:val="24"/>
        </w:rPr>
        <w:t>•</w:t>
      </w:r>
      <w:r w:rsidRPr="000A10F2">
        <w:rPr>
          <w:szCs w:val="24"/>
        </w:rPr>
        <w:tab/>
        <w:t xml:space="preserve">Perform other official duties assigned by </w:t>
      </w:r>
      <w:r w:rsidR="00B0694F">
        <w:rPr>
          <w:szCs w:val="24"/>
        </w:rPr>
        <w:t>the Ward Manager/Unit In-Charge</w:t>
      </w:r>
    </w:p>
    <w:p w:rsidR="004E21FA" w:rsidRPr="00866A9A" w:rsidRDefault="000A10F2">
      <w:pPr>
        <w:rPr>
          <w:szCs w:val="24"/>
        </w:rPr>
      </w:pPr>
      <w:r w:rsidRPr="000A10F2">
        <w:rPr>
          <w:szCs w:val="24"/>
        </w:rPr>
        <w:t>•</w:t>
      </w:r>
      <w:r w:rsidRPr="000A10F2">
        <w:rPr>
          <w:szCs w:val="24"/>
        </w:rPr>
        <w:tab/>
        <w:t>Maintain effective communication with colleagues, clients/patients and visitors in the ward/unit.</w:t>
      </w:r>
    </w:p>
    <w:p w:rsidR="00EB7F10" w:rsidRPr="009D4A8D" w:rsidRDefault="001229CE">
      <w:pPr>
        <w:rPr>
          <w:szCs w:val="24"/>
        </w:rPr>
      </w:pPr>
      <w:r w:rsidRPr="003C2EEF">
        <w:rPr>
          <w:b/>
          <w:sz w:val="26"/>
          <w:szCs w:val="26"/>
        </w:rPr>
        <w:lastRenderedPageBreak/>
        <w:t>HOBBIES/INTERESTS</w:t>
      </w:r>
    </w:p>
    <w:p w:rsidR="003C2EEF" w:rsidRDefault="00B0694F">
      <w:pPr>
        <w:rPr>
          <w:szCs w:val="24"/>
        </w:rPr>
      </w:pPr>
      <w:r>
        <w:rPr>
          <w:szCs w:val="24"/>
        </w:rPr>
        <w:t>Reading books</w:t>
      </w:r>
    </w:p>
    <w:p w:rsidR="00B0694F" w:rsidRDefault="00B0694F">
      <w:pPr>
        <w:rPr>
          <w:szCs w:val="24"/>
        </w:rPr>
      </w:pPr>
      <w:r>
        <w:rPr>
          <w:szCs w:val="24"/>
        </w:rPr>
        <w:t>Playing football</w:t>
      </w:r>
    </w:p>
    <w:p w:rsidR="00B0694F" w:rsidRDefault="00B0694F">
      <w:pPr>
        <w:rPr>
          <w:szCs w:val="24"/>
        </w:rPr>
      </w:pPr>
      <w:r>
        <w:rPr>
          <w:szCs w:val="24"/>
        </w:rPr>
        <w:t>Watching movies</w:t>
      </w:r>
    </w:p>
    <w:p w:rsidR="00B80C78" w:rsidRDefault="00B80C78">
      <w:pPr>
        <w:rPr>
          <w:szCs w:val="24"/>
        </w:rPr>
      </w:pPr>
    </w:p>
    <w:sectPr w:rsidR="00B80C7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170" w:rsidRDefault="00985170" w:rsidP="00325C23">
      <w:pPr>
        <w:spacing w:after="0" w:line="240" w:lineRule="auto"/>
      </w:pPr>
      <w:r>
        <w:separator/>
      </w:r>
    </w:p>
  </w:endnote>
  <w:endnote w:type="continuationSeparator" w:id="0">
    <w:p w:rsidR="00985170" w:rsidRDefault="00985170" w:rsidP="0032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547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25C23" w:rsidRDefault="00325C2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B2F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B2FE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25C23" w:rsidRDefault="00325C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170" w:rsidRDefault="00985170" w:rsidP="00325C23">
      <w:pPr>
        <w:spacing w:after="0" w:line="240" w:lineRule="auto"/>
      </w:pPr>
      <w:r>
        <w:separator/>
      </w:r>
    </w:p>
  </w:footnote>
  <w:footnote w:type="continuationSeparator" w:id="0">
    <w:p w:rsidR="00985170" w:rsidRDefault="00985170" w:rsidP="00325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556C"/>
    <w:multiLevelType w:val="multilevel"/>
    <w:tmpl w:val="C270E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CD0F1F"/>
    <w:multiLevelType w:val="hybridMultilevel"/>
    <w:tmpl w:val="75B4FE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6761E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201933"/>
    <w:multiLevelType w:val="hybridMultilevel"/>
    <w:tmpl w:val="BF4A29F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6FE6128"/>
    <w:multiLevelType w:val="hybridMultilevel"/>
    <w:tmpl w:val="0D5E10DC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D7B576B"/>
    <w:multiLevelType w:val="hybridMultilevel"/>
    <w:tmpl w:val="D0E0B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B7728"/>
    <w:multiLevelType w:val="hybridMultilevel"/>
    <w:tmpl w:val="1B28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52B78"/>
    <w:multiLevelType w:val="hybridMultilevel"/>
    <w:tmpl w:val="AB5E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F12A2"/>
    <w:multiLevelType w:val="hybridMultilevel"/>
    <w:tmpl w:val="636EE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E5A18"/>
    <w:multiLevelType w:val="hybridMultilevel"/>
    <w:tmpl w:val="02B2A7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761E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F1"/>
    <w:rsid w:val="000266A8"/>
    <w:rsid w:val="00053C8F"/>
    <w:rsid w:val="000A02A0"/>
    <w:rsid w:val="000A10F2"/>
    <w:rsid w:val="000E005D"/>
    <w:rsid w:val="001061B6"/>
    <w:rsid w:val="001229CE"/>
    <w:rsid w:val="00157F68"/>
    <w:rsid w:val="00160233"/>
    <w:rsid w:val="001E1267"/>
    <w:rsid w:val="0022664B"/>
    <w:rsid w:val="00243C6C"/>
    <w:rsid w:val="00284288"/>
    <w:rsid w:val="0028585B"/>
    <w:rsid w:val="002A272F"/>
    <w:rsid w:val="002B2931"/>
    <w:rsid w:val="00325C23"/>
    <w:rsid w:val="0035279F"/>
    <w:rsid w:val="00363CF1"/>
    <w:rsid w:val="0038400A"/>
    <w:rsid w:val="003A7EE7"/>
    <w:rsid w:val="003B290F"/>
    <w:rsid w:val="003B2FE5"/>
    <w:rsid w:val="003C2EEF"/>
    <w:rsid w:val="004E21FA"/>
    <w:rsid w:val="00555705"/>
    <w:rsid w:val="005943BF"/>
    <w:rsid w:val="00595FAB"/>
    <w:rsid w:val="005C5683"/>
    <w:rsid w:val="0060100E"/>
    <w:rsid w:val="00635078"/>
    <w:rsid w:val="006A1FD6"/>
    <w:rsid w:val="006A2E76"/>
    <w:rsid w:val="006B5D67"/>
    <w:rsid w:val="006D1320"/>
    <w:rsid w:val="006D2F00"/>
    <w:rsid w:val="006D540A"/>
    <w:rsid w:val="006E5A0F"/>
    <w:rsid w:val="006F5505"/>
    <w:rsid w:val="00744D7C"/>
    <w:rsid w:val="00793A92"/>
    <w:rsid w:val="007A30EC"/>
    <w:rsid w:val="007A41CC"/>
    <w:rsid w:val="007D1280"/>
    <w:rsid w:val="00826F63"/>
    <w:rsid w:val="00831A57"/>
    <w:rsid w:val="00835E00"/>
    <w:rsid w:val="00852F45"/>
    <w:rsid w:val="00855305"/>
    <w:rsid w:val="00866A9A"/>
    <w:rsid w:val="00867AF1"/>
    <w:rsid w:val="0088110E"/>
    <w:rsid w:val="00886B5D"/>
    <w:rsid w:val="00890B0B"/>
    <w:rsid w:val="008B572E"/>
    <w:rsid w:val="008D58D1"/>
    <w:rsid w:val="008F7954"/>
    <w:rsid w:val="00907830"/>
    <w:rsid w:val="009230B8"/>
    <w:rsid w:val="0096228B"/>
    <w:rsid w:val="0097326D"/>
    <w:rsid w:val="00985170"/>
    <w:rsid w:val="009D4A8D"/>
    <w:rsid w:val="00A03C40"/>
    <w:rsid w:val="00A31C5F"/>
    <w:rsid w:val="00A5451A"/>
    <w:rsid w:val="00A720D2"/>
    <w:rsid w:val="00AA25DD"/>
    <w:rsid w:val="00AB2E48"/>
    <w:rsid w:val="00AB6D67"/>
    <w:rsid w:val="00B04F64"/>
    <w:rsid w:val="00B0694F"/>
    <w:rsid w:val="00B26E4F"/>
    <w:rsid w:val="00B636CA"/>
    <w:rsid w:val="00B80C78"/>
    <w:rsid w:val="00B840DA"/>
    <w:rsid w:val="00B90461"/>
    <w:rsid w:val="00B90F0B"/>
    <w:rsid w:val="00B92BEC"/>
    <w:rsid w:val="00BC1B0E"/>
    <w:rsid w:val="00BD07CC"/>
    <w:rsid w:val="00BF4D38"/>
    <w:rsid w:val="00C60763"/>
    <w:rsid w:val="00CE32CE"/>
    <w:rsid w:val="00CF2ADB"/>
    <w:rsid w:val="00D3525D"/>
    <w:rsid w:val="00DA374D"/>
    <w:rsid w:val="00DD15A1"/>
    <w:rsid w:val="00E94E52"/>
    <w:rsid w:val="00EA2052"/>
    <w:rsid w:val="00EB7F10"/>
    <w:rsid w:val="00ED033B"/>
    <w:rsid w:val="00EE0E8C"/>
    <w:rsid w:val="00EF0A95"/>
    <w:rsid w:val="00EF191A"/>
    <w:rsid w:val="00F84480"/>
    <w:rsid w:val="00FD62CC"/>
    <w:rsid w:val="00FF1747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0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C2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5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C23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6228B"/>
    <w:pPr>
      <w:ind w:left="720"/>
      <w:contextualSpacing/>
    </w:pPr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DefaultParagraphFont"/>
    <w:rsid w:val="003B2FE5"/>
  </w:style>
  <w:style w:type="character" w:styleId="Hyperlink">
    <w:name w:val="Hyperlink"/>
    <w:basedOn w:val="DefaultParagraphFont"/>
    <w:uiPriority w:val="99"/>
    <w:unhideWhenUsed/>
    <w:rsid w:val="003B2F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0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C2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5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C23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6228B"/>
    <w:pPr>
      <w:ind w:left="720"/>
      <w:contextualSpacing/>
    </w:pPr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DefaultParagraphFont"/>
    <w:rsid w:val="003B2FE5"/>
  </w:style>
  <w:style w:type="character" w:styleId="Hyperlink">
    <w:name w:val="Hyperlink"/>
    <w:basedOn w:val="DefaultParagraphFont"/>
    <w:uiPriority w:val="99"/>
    <w:unhideWhenUsed/>
    <w:rsid w:val="003B2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36753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25</cp:revision>
  <dcterms:created xsi:type="dcterms:W3CDTF">2016-11-13T18:57:00Z</dcterms:created>
  <dcterms:modified xsi:type="dcterms:W3CDTF">2017-05-14T12:27:00Z</dcterms:modified>
</cp:coreProperties>
</file>