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09" w:rsidRDefault="009B2CF2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8120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D7E1B">
          <w:rPr>
            <w:rStyle w:val="Hyperlink"/>
            <w:rFonts w:ascii="Calibri" w:hAnsi="Calibri" w:cs="Calibri"/>
            <w:sz w:val="18"/>
            <w:szCs w:val="18"/>
          </w:rPr>
          <w:t>Erwin.368011@2freemail.com</w:t>
        </w:r>
      </w:hyperlink>
      <w:r>
        <w:rPr>
          <w:rFonts w:ascii="Calibri" w:hAnsi="Calibri" w:cs="Calibri"/>
          <w:color w:val="418AB3"/>
          <w:sz w:val="18"/>
          <w:szCs w:val="18"/>
        </w:rPr>
        <w:t xml:space="preserve"> </w:t>
      </w:r>
    </w:p>
    <w:p w:rsidR="004C2E09" w:rsidRDefault="001F0B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286385</wp:posOffset>
                </wp:positionV>
                <wp:extent cx="12700" cy="1206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41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1D01DB" id="Rectangle 3" o:spid="_x0000_s1026" style="position:absolute;margin-left:-.95pt;margin-top:22.5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+LfgIAAPkEAAAOAAAAZHJzL2Uyb0RvYy54bWysVNuO0zAQfUfiHyy/dxOH9JKo6ardpQhp&#10;gRULH+DaTmPh2MF2my6If2fstKWFF4Tog+vJjI/PzJzx/PbQKrQX1kmjK0xuUoyEZoZLva3w50/r&#10;0Qwj56nmVBktKvwsHL5dvHwx77tSZKYxiguLAES7su8q3HjflUniWCNa6m5MJzQ4a2Nb6sG024Rb&#10;2gN6q5IsTSdJbyzvrGHCOfh6PzjxIuLXtWD+Q1074ZGqMHDzcbVx3YQ1WcxpubW0ayQ70qD/wKKl&#10;UsOlZ6h76inaWfkHVCuZNc7U/oaZNjF1LZmIOUA2JP0tm6eGdiLmAsVx3blM7v/Bsvf7R4skh94R&#10;jDRtoUcfoWpUb5VAr0J9+s6VEPbUPdqQoeseDPvikDZ3DUSJpbWmbwTlwIqE+OTqQDAcHEWb/p3h&#10;gE533sRSHWrbBkAoAjrEjjyfOyIOHjH4SLJpCm1j4CFZOhlHfFqejnbW+TfCtChsKmyBeISm+wfn&#10;AxVankIidaMkX0ulomG3mztl0Z6CNHIyW65itnDEXYYpHYK1CccGxOELMIQ7gi9wja3+XpAsT1dZ&#10;MVpPZtNRvs7Ho2KazkYpKVbFJM2L/H79IxAkedlIzoV+kFqcZEfyv2vrcQAGwUThob7CxTgbx9yv&#10;2LvLJNP4O5bwKqyVHqZQybbCs3MQLUNXX2sOadPSU6mGfXJNP1YZanD6j1WJGghtH+SzMfwZJGAN&#10;NAnaCe8FbBpjv2HUw+xV2H3dUSswUm81yKggeR6GNRr5eJqBYS89m0sP1QygKuwxGrZ3fhjwXWfl&#10;toGbSCyMNkuQXi2jMIIsB1ZHwcJ8xQyOb0EY4Es7Rv16sRY/AQAA//8DAFBLAwQUAAYACAAAACEA&#10;JdSOhdcAAAAFAQAADwAAAGRycy9kb3ducmV2LnhtbEyOwU7DMBBE70j9B2uRemvtoAIlZFO1CLjT&#10;csnNjbdJ1HgdxW5j/h7DBY6jGb15xSbaXlxp9J1jhGypQBDXznTcIHwe3hZrED5oNrp3TAhf5GFT&#10;zm4KnRs38Qdd96ERCcI+1whtCEMupa9bstov3UCcupMbrQ4pjo00o54S3PbyTqkHaXXH6aHVA720&#10;VJ/3F4tQxcMrde9q2q3Pu+rUqLqKwSPOb+P2GUSgGP7G8KOf1KFMTkd3YeNFj7DIntISYXWfgfjt&#10;xTGlRwWyLOR/+/IbAAD//wMAUEsBAi0AFAAGAAgAAAAhALaDOJL+AAAA4QEAABMAAAAAAAAAAAAA&#10;AAAAAAAAAFtDb250ZW50X1R5cGVzXS54bWxQSwECLQAUAAYACAAAACEAOP0h/9YAAACUAQAACwAA&#10;AAAAAAAAAAAAAAAvAQAAX3JlbHMvLnJlbHNQSwECLQAUAAYACAAAACEAJC8Pi34CAAD5BAAADgAA&#10;AAAAAAAAAAAAAAAuAgAAZHJzL2Uyb0RvYy54bWxQSwECLQAUAAYACAAAACEAJdSOhdcAAAAFAQAA&#10;DwAAAAAAAAAAAAAAAADYBAAAZHJzL2Rvd25yZXYueG1sUEsFBgAAAAAEAAQA8wAAANwFAAAAAA==&#10;" o:allowincell="f" fillcolor="#418ab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6402070</wp:posOffset>
                </wp:positionH>
                <wp:positionV relativeFrom="paragraph">
                  <wp:posOffset>286385</wp:posOffset>
                </wp:positionV>
                <wp:extent cx="12065" cy="1206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41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C23B73" id="Rectangle 4" o:spid="_x0000_s1026" style="position:absolute;margin-left:504.1pt;margin-top:22.55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moeQIAAPkEAAAOAAAAZHJzL2Uyb0RvYy54bWysVNuO0zAQfUfiHyy/t7mQXhJtutoLRUgF&#10;Vix8gGs7jYVjG9tt2kX8O2OnLV3gASH64Hoy4+MzM2d8db3vJNpx64RWNc7GKUZcUc2E2tT486fl&#10;aI6R80QxIrXiNT5wh68XL19c9abiuW61ZNwiAFGu6k2NW+9NlSSOtrwjbqwNV+BstO2IB9NuEmZJ&#10;D+idTPI0nSa9tsxYTblz8PV+cOJFxG8aTv2HpnHcI1lj4ObjauO6DmuyuCLVxhLTCnqkQf6BRUeE&#10;gkvPUPfEE7S14jeoTlCrnW78mOou0U0jKI85QDZZ+ks2jy0xPOYCxXHmXCb3/2Dp+92DRYJB76A8&#10;inTQo49QNaI2kqMi1Kc3roKwR/NgQ4bOrDT94pDSdy1E8Rtrdd9ywoBVFuKTZweC4eAoWvfvNAN0&#10;svU6lmrf2C4AQhHQPnbkcO4I33tE4WOWp9MJRhQ8wzbgk+p01Fjn33DdobCpsQXiEZrsVs4PoaeQ&#10;SF1LwZZCymjYzfpOWrQjII0im9/cvorsIcPLMKlCsNLh2IA4fAGGcEfwBa6x1d/KLC/S27wcLafz&#10;2ahYFpNROUvnozQrb8tpWpTF/fJ7IJgVVSsY42olFD/JLiv+rq3HARgEE4WH+hqXk3wSc3/G3l0m&#10;mcbfn5LshIcplKKr8fwcRKrQ1deKQdqk8kTIYZ88px8bAjU4/ceqRA2Etg/yWWt2AAlYDU0CmcF7&#10;AZtW2yeMepi9GruvW2I5RvKtAhmVWVGEYY1GMZnlYNhLz/rSQxQFqBp7jIbtnR8GfGus2LRwUxYL&#10;o/QNSK8RURhBlgOro2BhvmIGx7cgDPClHaN+vliLHwAAAP//AwBQSwMEFAAGAAgAAAAhAAZuILfc&#10;AAAACwEAAA8AAABkcnMvZG93bnJldi54bWxMj0FvwjAMhe+T9h8iT+I2EhDbqq4pGhPbfcClt9CY&#10;tqJxqibQ8O9nTpt8evbT8/eKdXK9uOIYOk8aFnMFAqn2tqNGw2H/9ZyBCNGQNb0n1HDDAOvy8aEw&#10;ufUT/eB1FxvBIRRyo6GNccilDHWLzoS5H5D4dvKjM5Hl2Eg7monDXS+XSr1KZzriD60Z8LPF+ry7&#10;OA1V2m+x+1bTJjtvqlOj6irFoPXsKX28g4iY4p8Z7viMDiUzHf2FbBA9a6WyJXs1rF4WIO4OxQPi&#10;yJs3BbIs5P8O5S8AAAD//wMAUEsBAi0AFAAGAAgAAAAhALaDOJL+AAAA4QEAABMAAAAAAAAAAAAA&#10;AAAAAAAAAFtDb250ZW50X1R5cGVzXS54bWxQSwECLQAUAAYACAAAACEAOP0h/9YAAACUAQAACwAA&#10;AAAAAAAAAAAAAAAvAQAAX3JlbHMvLnJlbHNQSwECLQAUAAYACAAAACEAGHBpqHkCAAD5BAAADgAA&#10;AAAAAAAAAAAAAAAuAgAAZHJzL2Uyb0RvYy54bWxQSwECLQAUAAYACAAAACEABm4gt9wAAAALAQAA&#10;DwAAAAAAAAAAAAAAAADTBAAAZHJzL2Rvd25yZXYueG1sUEsFBgAAAAAEAAQA8wAAANwFAAAAAA==&#10;" o:allowincell="f" fillcolor="#418ab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289560</wp:posOffset>
                </wp:positionV>
                <wp:extent cx="6407785" cy="41148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411480"/>
                        </a:xfrm>
                        <a:prstGeom prst="rect">
                          <a:avLst/>
                        </a:prstGeom>
                        <a:solidFill>
                          <a:srgbClr val="41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2FE521" id="Rectangle 5" o:spid="_x0000_s1026" style="position:absolute;margin-left:-.2pt;margin-top:22.8pt;width:504.55pt;height:3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G/fwIAAPsEAAAOAAAAZHJzL2Uyb0RvYy54bWysVNuO0zAQfUfiHyy/d5MUt02iTdFeKEJa&#10;YMXCB7i201g4trHdpgvi3xk7bekCDwjRB9eTGY/PmTnjy5f7XqGdcF4a3eDiIsdIaGa41JsGf/q4&#10;mpQY+UA1p8po0eBH4fHL5fNnl4OtxdR0RnHhECTRvh5sg7sQbJ1lnnWip/7CWKHB2RrX0wCm22Tc&#10;0QGy9yqb5vk8G4zj1hkmvIevt6MTL1P+thUsvG9bLwJSDQZsIa0ureu4ZstLWm8ctZ1kBxj0H1D0&#10;VGq49JTqlgaKtk7+lqqXzBlv2nDBTJ+ZtpVMJA7Apsh/YfPQUSsSFyiOt6cy+f+Xlr3b3TskeYMr&#10;jDTtoUUfoGhUb5RAs1iewfoaoh7svYsEvb0z7LNH2tx0ECWunDNDJygHUEWMz54ciIaHo2g9vDUc&#10;stNtMKlS+9b1MSHUAO1TQx5PDRH7gBh8nJN8sShnGDHwkaIgZepYRuvjaet8eC1Mj+KmwQ6wp+x0&#10;d+dDREPrY0hCb5TkK6lUMtxmfaMc2lEQBynKq+sXiQCQPA9TOgZrE4+NGccvABLuiL4INzX7W1VM&#10;SX49rSarebmYkBWZTapFXk7yorqu5jmpyO3qewRYkLqTnAt9J7U4Cq8gf9fYwwiMkknSQwM0cDad&#10;Je5P0Ptzknn6/YlkLwPMoZJ9g8tTEK1jY19pDrRpHahU4z57Cj9VGWpw/E9VSTKInR8VtDb8EVTg&#10;DDQJ5hBeDNh0xn3FaIDpa7D/sqVOYKTeaFBSVRASxzUZZLaYguHOPetzD9UMUjU4YDRub8I44lvr&#10;5KaDm4pUGG2uQH2tTMKIyhxRHTQLE5YYHF6DOMLndor6+WYtfwAAAP//AwBQSwMEFAAGAAgAAAAh&#10;AEOBn3ncAAAACQEAAA8AAABkcnMvZG93bnJldi54bWxMj8FOwzAQRO9I/IO1SNxauyiUKMSpKALu&#10;tL3kto23SdR4HcVuY/4e9wS3Wc1o5m25iXYQV5p871jDaqlAEDfO9NxqOOw/FzkIH5ANDo5Jww95&#10;2FT3dyUWxs38TdddaEUqYV+ghi6EsZDSNx1Z9Es3Eifv5CaLIZ1TK82Ecyq3g3xSai0t9pwWOhzp&#10;vaPmvLtYDXXcf1D/peZtft7Wp1Y1dQxe68eH+PYKIlAMf2G44Sd0qBLT0V3YeDFoWGQpqCF7XoO4&#10;2UrlLyCOSa1UBrIq5f8Pql8AAAD//wMAUEsBAi0AFAAGAAgAAAAhALaDOJL+AAAA4QEAABMAAAAA&#10;AAAAAAAAAAAAAAAAAFtDb250ZW50X1R5cGVzXS54bWxQSwECLQAUAAYACAAAACEAOP0h/9YAAACU&#10;AQAACwAAAAAAAAAAAAAAAAAvAQAAX3JlbHMvLnJlbHNQSwECLQAUAAYACAAAACEADq+Bv38CAAD7&#10;BAAADgAAAAAAAAAAAAAAAAAuAgAAZHJzL2Uyb0RvYy54bWxQSwECLQAUAAYACAAAACEAQ4GfedwA&#10;AAAJAQAADwAAAAAAAAAAAAAAAADZBAAAZHJzL2Rvd25yZXYueG1sUEsFBgAAAAAEAAQA8wAAAOIF&#10;AAAAAA==&#10;" o:allowincell="f" fillcolor="#418ab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295275</wp:posOffset>
                </wp:positionV>
                <wp:extent cx="6419850" cy="39941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399415"/>
                        </a:xfrm>
                        <a:prstGeom prst="rect">
                          <a:avLst/>
                        </a:prstGeom>
                        <a:solidFill>
                          <a:srgbClr val="41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036782" id="Rectangle 6" o:spid="_x0000_s1026" style="position:absolute;margin-left:-.7pt;margin-top:23.25pt;width:505.5pt;height:3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g4fgIAAPsEAAAOAAAAZHJzL2Uyb0RvYy54bWysVFFv0zAQfkfiP1h+75J0btdES6d2owhp&#10;wMTgB7i201g4trHdpgPx3zk7bemAB4Tog+vLnT9/d/edr2/2nUI74bw0usbFRY6R0MxwqTc1/vRx&#10;NZph5APVnCqjRY2fhMc385cvrntbibFpjeLCIQDRvuptjdsQbJVlnrWio/7CWKHB2RjX0QCm22Tc&#10;0R7QO5WN83ya9cZx6wwT3sPXu8GJ5wm/aQQL75vGi4BUjYFbSKtL6zqu2fyaVhtHbSvZgQb9BxYd&#10;lRouPUHd0UDR1snfoDrJnPGmCRfMdJlpGslEygGyKfJfsnlsqRUpFyiOt6cy+f8Hy97tHhySvMbQ&#10;KE07aNEHKBrVGyXQNJant76CqEf74GKC3t4b9tkjbW5biBIL50zfCsqBVBHjs2cHouHhKFr3bw0H&#10;dLoNJlVq37guAkIN0D415OnUELEPiMHHKSnK2QT6xsB3WZakmKQraHU8bZ0Pr4XpUNzU2AH3hE53&#10;9z5ENrQ6hiT2Rkm+kkolw23Wt8qhHQVxkGK2WF4e0P15mNIxWJt4bEAcvgBJuCP6It3U7G9lMSb5&#10;clyOVtPZ1YisyGRUXuWzUV6Uy3Kak5Lcrb5HggWpWsm50PdSi6PwCvJ3jT2MwCCZJD3U17icjCcp&#10;92fs/XmSefr9KclOBphDJTsQwimIVrGxrzSHtGkVqFTDPntOP1UZanD8T1VJMoidHxS0NvwJVOAM&#10;NAn6CS8GbFrjvmLUw/TV2H/ZUicwUm80KKksCInjmgwyuRqD4c4963MP1QygahwwGra3YRjxrXVy&#10;08JNRSqMNgtQXyOTMKIyB1YHzcKEpQwOr0Ec4XM7Rf18s+Y/AAAA//8DAFBLAwQUAAYACAAAACEA&#10;rQdprdwAAAAKAQAADwAAAGRycy9kb3ducmV2LnhtbEyPwW7CMBBE75X4B2uRuIENSiNI4yCo2t4L&#10;veRm4iWJiNdRbIj5+zqn9jarGc28zffBdOyBg2stSVivBDCkyuqWagk/58/lFpjzirTqLKGEJzrY&#10;F7OXXGXajvSNj5OvWSwhlykJjfd9xrmrGjTKrWyPFL2rHYzy8Rxqrgc1xnLT8Y0QKTeqpbjQqB7f&#10;G6xup7uRUIbzB7ZfYjxub8fyWouqDN5JuZiHwxswj8H/hWHCj+hQRKaLvZN2rJOwXCcxKSFJX4FN&#10;vhC7FNhlUrsEeJHz/y8UvwAAAP//AwBQSwECLQAUAAYACAAAACEAtoM4kv4AAADhAQAAEwAAAAAA&#10;AAAAAAAAAAAAAAAAW0NvbnRlbnRfVHlwZXNdLnhtbFBLAQItABQABgAIAAAAIQA4/SH/1gAAAJQB&#10;AAALAAAAAAAAAAAAAAAAAC8BAABfcmVscy8ucmVsc1BLAQItABQABgAIAAAAIQCJeRg4fgIAAPsE&#10;AAAOAAAAAAAAAAAAAAAAAC4CAABkcnMvZTJvRG9jLnhtbFBLAQItABQABgAIAAAAIQCtB2mt3AAA&#10;AAoBAAAPAAAAAAAAAAAAAAAAANgEAABkcnMvZG93bnJldi54bWxQSwUGAAAAAAQABADzAAAA4QUA&#10;AAAA&#10;" o:allowincell="f" fillcolor="#418ab3" stroked="f"/>
            </w:pict>
          </mc:Fallback>
        </mc:AlternateContent>
      </w:r>
    </w:p>
    <w:p w:rsidR="004C2E09" w:rsidRDefault="00350A58" w:rsidP="00350A58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2E09" w:rsidRDefault="009B2CF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32"/>
          <w:szCs w:val="32"/>
        </w:rPr>
        <w:t>MA. ERWIN</w:t>
      </w:r>
    </w:p>
    <w:p w:rsidR="004C2E09" w:rsidRDefault="001F0B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104140</wp:posOffset>
                </wp:positionV>
                <wp:extent cx="12700" cy="1206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41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9C320C" id="Rectangle 7" o:spid="_x0000_s1026" style="position:absolute;margin-left:-.95pt;margin-top:8.2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0ufAIAAPgEAAAOAAAAZHJzL2Uyb0RvYy54bWysVNuO0zAQfUfiHyy/d3MhvSTadLXtUoS0&#10;wIqFD3Btp7FwbGO7TXcR/87YaUsLPCBEH1xPZnx8ZuaMr2/2nUQ7bp3QqsbZVYoRV1QzoTY1/vxp&#10;NZph5DxRjEiteI2fuMM385cvrntT8Vy3WjJuEYAoV/Wmxq33pkoSR1veEXelDVfgbLTtiAfTbhJm&#10;SQ/onUzyNJ0kvbbMWE25c/D1bnDiecRvGk79h6Zx3CNZY+Dm42rjug5rMr8m1cYS0wp6oEH+gUVH&#10;hIJLT1B3xBO0teI3qE5Qq51u/BXVXaKbRlAec4BssvSXbB5bYnjMBYrjzKlM7v/B0ve7B4sEq/EU&#10;I0U6aNFHKBpRG8nRNJSnN66CqEfzYEOCztxr+sUhpZctRPFba3XfcsKAVBbik4sDwXBwFK37d5oB&#10;Otl6HSu1b2wXAKEGaB8b8nRqCN97ROFjlk9T6BoFT5ank3HEJ9XxqLHOv+G6Q2FTYwvEIzTZ3Tsf&#10;qJDqGBKpaynYSkgZDbtZL6VFOwLKKLLZ7eLVAd2dh0kVgpUOxwbE4QswhDuCL3CNnf5WZnmRLvJy&#10;tJrMpqNiVYxH5TSdjdKsXJSTtCiLu9X3QDArqlYwxtW9UPyouqz4u64e9D/oJeoO9TUux/k45n7B&#10;3p0nmcbfn5LshIchlKKr8ewURKrQ1deKQdqk8kTIYZ9c0o9Vhhoc/2NVogZC2wf5rDV7AglYDU2C&#10;dsJzAZtW22eMehi9GruvW2I5RvKtAhmVWVGEWY1GMZ7mYNhzz/rcQxQFqBp7jIbt0g/zvTVWbFq4&#10;KYuFUfoWpNeIKIwgy4HVQbAwXjGDw1MQ5vfcjlE/H6z5DwAAAP//AwBQSwMEFAAGAAgAAAAhAIfB&#10;3hDXAAAABQEAAA8AAABkcnMvZG93bnJldi54bWxMjs1OwzAQhO9IvIO1lbi1dgFVIY1TUQTcabnk&#10;5sbbJGq8jmK3MW/Pthc4zo9mvmKTXC8uOIbOk4blQoFAqr3tqNHwvf+YZyBCNGRN7wk1/GCATXl/&#10;V5jc+om+8LKLjeARCrnR0MY45FKGukVnwsIPSJwd/ehMZDk20o5m4nHXy0elVtKZjvihNQO+tVif&#10;dmenoUr7d+w+1bTNTtvq2Ki6SjFo/TBLr2sQEVP8K8MVn9GhZKaDP5MNotcwX75wk/3VM4hbLg6s&#10;sieQZSH/05e/AAAA//8DAFBLAQItABQABgAIAAAAIQC2gziS/gAAAOEBAAATAAAAAAAAAAAAAAAA&#10;AAAAAABbQ29udGVudF9UeXBlc10ueG1sUEsBAi0AFAAGAAgAAAAhADj9If/WAAAAlAEAAAsAAAAA&#10;AAAAAAAAAAAALwEAAF9yZWxzLy5yZWxzUEsBAi0AFAAGAAgAAAAhAO7DnS58AgAA+AQAAA4AAAAA&#10;AAAAAAAAAAAALgIAAGRycy9lMm9Eb2MueG1sUEsBAi0AFAAGAAgAAAAhAIfB3hDXAAAABQEAAA8A&#10;AAAAAAAAAAAAAAAA1gQAAGRycy9kb3ducmV2LnhtbFBLBQYAAAAABAAEAPMAAADaBQAAAAA=&#10;" o:allowincell="f" fillcolor="#418ab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6402070</wp:posOffset>
                </wp:positionH>
                <wp:positionV relativeFrom="paragraph">
                  <wp:posOffset>104140</wp:posOffset>
                </wp:positionV>
                <wp:extent cx="12065" cy="12065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41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ACD3BE" id="Rectangle 8" o:spid="_x0000_s1026" style="position:absolute;margin-left:504.1pt;margin-top:8.2pt;width:.9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GHeQIAAPgEAAAOAAAAZHJzL2Uyb0RvYy54bWysVNuO0zAQfUfiHyy/t7mQXhJtutoLRUgF&#10;Vix8gGs7jYVjG9tt2kX8O2OnLV3gASH64Hoy4+MzM2d8db3vJNpx64RWNc7GKUZcUc2E2tT486fl&#10;aI6R80QxIrXiNT5wh68XL19c9abiuW61ZNwiAFGu6k2NW+9NlSSOtrwjbqwNV+BstO2IB9NuEmZJ&#10;D+idTPI0nSa9tsxYTblz8PV+cOJFxG8aTv2HpnHcI1lj4ObjauO6DmuyuCLVxhLTCnqkQf6BRUeE&#10;gkvPUPfEE7S14jeoTlCrnW78mOou0U0jKI85QDZZ+ks2jy0xPOYCxXHmXCb3/2Dp+92DRYLVeIqR&#10;Ih206CMUjaiN5GgeytMbV0HUo3mwIUFnVpp+cUjpuxai+I21um85YUAqC/HJswPBcHAUrft3mgE6&#10;2XodK7VvbBcAoQZoHxtyODeE7z2i8DHL0+kEIwqeYRvwSXU6aqzzb7juUNjU2ALxCE12K+eH0FNI&#10;pK6lYEshZTTsZn0nLdoRUEaRzW9uX0X2kOFlmFQhWOlwbEAcvgBDuCP4AtfY6W9llhfpbV6OltP5&#10;bFQsi8monKXzUZqVt+U0Lcrifvk9EMyKqhWMcbUSip9UlxV/19Wj/ge9RN2hvsblJJ/E3J+xd5dJ&#10;pvH3pyQ74WEIpehqPD8HkSp09bVikDapPBFy2CfP6ceGQA1O/7EqUQOh7YN81podQAJWQ5NgCOG5&#10;gE2r7RNGPYxejd3XLbEcI/lWgYzKrCjCrEajmMxyMOylZ33pIYoCVI09RsP2zg/zvTVWbFq4KYuF&#10;UfoGpNeIKIwgy4HVUbAwXjGD41MQ5vfSjlE/H6zFDwAAAP//AwBQSwMEFAAGAAgAAAAhACB9Xenb&#10;AAAACwEAAA8AAABkcnMvZG93bnJldi54bWxMj0FvwjAMhe9I/IfISLtBMjahqmuKBmK7D3bpLTSm&#10;rWicqgk0+/czp02+vCc/PX8utsn14o5j6DxpeF4pEEi1tx01Gr5PH8sMRIiGrOk9oYYfDLAt57PC&#10;5NZP9IX3Y2wEl1DIjYY2xiGXMtQtOhNWfkDi3cWPzkS2YyPtaCYud71cK7WRznTEF1oz4L7F+nq8&#10;OQ1VOh2w+1TTLrvuqkuj6irFoPXTIr2/gYiY4l8YHviMDiUznf2NbBA9e6WyNWdZbV5BPBKKB8SZ&#10;VfYCsizk/x/KXwAAAP//AwBQSwECLQAUAAYACAAAACEAtoM4kv4AAADhAQAAEwAAAAAAAAAAAAAA&#10;AAAAAAAAW0NvbnRlbnRfVHlwZXNdLnhtbFBLAQItABQABgAIAAAAIQA4/SH/1gAAAJQBAAALAAAA&#10;AAAAAAAAAAAAAC8BAABfcmVscy8ucmVsc1BLAQItABQABgAIAAAAIQAU4EGHeQIAAPgEAAAOAAAA&#10;AAAAAAAAAAAAAC4CAABkcnMvZTJvRG9jLnhtbFBLAQItABQABgAIAAAAIQAgfV3p2wAAAAsBAAAP&#10;AAAAAAAAAAAAAAAAANMEAABkcnMvZG93bnJldi54bWxQSwUGAAAAAAQABADzAAAA2wUAAAAA&#10;" o:allowincell="f" fillcolor="#418ab3" stroked="f"/>
            </w:pict>
          </mc:Fallback>
        </mc:AlternateContent>
      </w:r>
    </w:p>
    <w:p w:rsidR="004C2E09" w:rsidRDefault="004C2E09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8498"/>
      </w:tblGrid>
      <w:tr w:rsidR="004C2E09" w:rsidTr="00967B5F">
        <w:trPr>
          <w:trHeight w:val="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C2E09" w:rsidRDefault="00CB43CA" w:rsidP="00967B5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418AB3"/>
                <w:sz w:val="21"/>
                <w:szCs w:val="21"/>
              </w:rPr>
              <w:t>SUMMARY 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C2E09" w:rsidRDefault="00CB43CA" w:rsidP="00967B5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Highly motivated professional with over 10 years of experience in field of Customer Service,</w:t>
            </w:r>
          </w:p>
        </w:tc>
      </w:tr>
      <w:tr w:rsidR="004C2E09" w:rsidTr="00967B5F">
        <w:trPr>
          <w:trHeight w:val="3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C2E09" w:rsidRDefault="00CB43CA" w:rsidP="00967B5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418AB3"/>
                <w:sz w:val="21"/>
                <w:szCs w:val="21"/>
              </w:rPr>
              <w:t>QUALIFICATIONS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B5F" w:rsidRPr="00967B5F" w:rsidRDefault="00CB43CA" w:rsidP="00967B5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40"/>
              <w:rPr>
                <w:rFonts w:ascii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Sales and Marketing</w:t>
            </w:r>
            <w:r w:rsidR="00AF67CF">
              <w:rPr>
                <w:rFonts w:ascii="Calibri" w:hAnsi="Calibri" w:cs="Calibri"/>
                <w:color w:val="595959"/>
                <w:sz w:val="20"/>
                <w:szCs w:val="20"/>
              </w:rPr>
              <w:t xml:space="preserve"> and Administrative</w:t>
            </w:r>
            <w:r>
              <w:rPr>
                <w:rFonts w:ascii="Calibri" w:hAnsi="Calibri" w:cs="Calibri"/>
                <w:color w:val="595959"/>
                <w:sz w:val="20"/>
                <w:szCs w:val="20"/>
              </w:rPr>
              <w:t>. Strong verbal, listening and written skills. Comfortable in interacting with</w:t>
            </w:r>
            <w:r w:rsidR="00967B5F" w:rsidRPr="00967B5F">
              <w:rPr>
                <w:rFonts w:ascii="Calibri" w:hAnsi="Calibri" w:cs="Calibri"/>
                <w:color w:val="595959"/>
                <w:sz w:val="20"/>
                <w:szCs w:val="20"/>
              </w:rPr>
              <w:t xml:space="preserve"> all levels of the organization and public. Able to negotiate and problem solve quickly, accurately</w:t>
            </w:r>
            <w:r w:rsidR="00967B5F">
              <w:rPr>
                <w:rFonts w:ascii="Calibri" w:hAnsi="Calibri" w:cs="Calibri"/>
                <w:color w:val="595959"/>
                <w:sz w:val="20"/>
                <w:szCs w:val="20"/>
              </w:rPr>
              <w:t xml:space="preserve"> </w:t>
            </w:r>
            <w:r w:rsidR="00967B5F" w:rsidRPr="00967B5F">
              <w:rPr>
                <w:rFonts w:ascii="Calibri" w:hAnsi="Calibri" w:cs="Calibri"/>
                <w:color w:val="595959"/>
                <w:sz w:val="20"/>
                <w:szCs w:val="20"/>
              </w:rPr>
              <w:t>and efficiently. Adept in multi-tasking to achieve individual and team goals. Diverse background</w:t>
            </w:r>
            <w:r w:rsidR="00967B5F">
              <w:rPr>
                <w:rFonts w:ascii="Calibri" w:hAnsi="Calibri" w:cs="Calibri"/>
                <w:color w:val="595959"/>
                <w:sz w:val="20"/>
                <w:szCs w:val="20"/>
              </w:rPr>
              <w:t xml:space="preserve"> </w:t>
            </w:r>
            <w:r w:rsidR="00967B5F" w:rsidRPr="00967B5F">
              <w:rPr>
                <w:rFonts w:ascii="Calibri" w:hAnsi="Calibri" w:cs="Calibri"/>
                <w:color w:val="595959"/>
                <w:sz w:val="20"/>
                <w:szCs w:val="20"/>
              </w:rPr>
              <w:t>includes sales, customer service, marketing and executive reporting. Achieved and exceeded</w:t>
            </w:r>
            <w:r w:rsidR="00967B5F">
              <w:rPr>
                <w:rFonts w:ascii="Calibri" w:hAnsi="Calibri" w:cs="Calibri"/>
                <w:color w:val="595959"/>
                <w:sz w:val="20"/>
                <w:szCs w:val="20"/>
              </w:rPr>
              <w:t xml:space="preserve"> </w:t>
            </w:r>
            <w:r w:rsidR="00967B5F" w:rsidRPr="00967B5F">
              <w:rPr>
                <w:rFonts w:ascii="Calibri" w:hAnsi="Calibri" w:cs="Calibri"/>
                <w:color w:val="595959"/>
                <w:sz w:val="20"/>
                <w:szCs w:val="20"/>
              </w:rPr>
              <w:t>target as set by the management.</w:t>
            </w:r>
          </w:p>
          <w:p w:rsidR="004C2E09" w:rsidRDefault="004C2E09" w:rsidP="00967B5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09" w:rsidTr="005F2376">
        <w:trPr>
          <w:trHeight w:val="4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09" w:rsidRDefault="00CB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418AB3"/>
                <w:sz w:val="21"/>
                <w:szCs w:val="21"/>
              </w:rPr>
              <w:t>PROFESSIONAL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09" w:rsidRDefault="00CB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  <w:t>CUSTOMER SERVICE:</w:t>
            </w:r>
          </w:p>
        </w:tc>
      </w:tr>
      <w:tr w:rsidR="004C2E09" w:rsidTr="005F237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09" w:rsidRDefault="00CB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418AB3"/>
                <w:sz w:val="21"/>
                <w:szCs w:val="21"/>
              </w:rPr>
              <w:t>ACHIEVEMENTS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09" w:rsidRDefault="00CB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Supplier of the Year – October 2010.</w:t>
            </w:r>
          </w:p>
        </w:tc>
      </w:tr>
      <w:tr w:rsidR="004C2E09" w:rsidTr="005F2376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09" w:rsidRDefault="004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09" w:rsidRDefault="00CB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Achieved 95% rating on DIFOT (Delivery in Full and on Time)</w:t>
            </w:r>
          </w:p>
        </w:tc>
      </w:tr>
      <w:tr w:rsidR="004C2E09" w:rsidTr="005F2376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09" w:rsidRDefault="004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09" w:rsidRDefault="00CB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Selleys Australia</w:t>
            </w:r>
          </w:p>
        </w:tc>
      </w:tr>
      <w:tr w:rsidR="004C2E09" w:rsidTr="005F2376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09" w:rsidRDefault="004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09" w:rsidRDefault="00CB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  <w:t>SALES AND CUSTOMER SERVICE:</w:t>
            </w:r>
          </w:p>
        </w:tc>
      </w:tr>
      <w:tr w:rsidR="004C2E09" w:rsidTr="005F2376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09" w:rsidRDefault="004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09" w:rsidRDefault="00CB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Salesman of the Quarter- Industrial Division, December 2007</w:t>
            </w:r>
          </w:p>
        </w:tc>
      </w:tr>
      <w:tr w:rsidR="004C2E09" w:rsidTr="005F2376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09" w:rsidRDefault="004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09" w:rsidRDefault="00CB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Salesman of the Year – Industrial Division, Fiscal Year 2007</w:t>
            </w:r>
          </w:p>
        </w:tc>
      </w:tr>
      <w:tr w:rsidR="004C2E09" w:rsidTr="005F2376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09" w:rsidRDefault="004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09" w:rsidRDefault="00CB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Promoted from Sales Coordinator to Product Specialist</w:t>
            </w:r>
          </w:p>
        </w:tc>
      </w:tr>
    </w:tbl>
    <w:p w:rsidR="004C2E09" w:rsidRDefault="001F0B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153669</wp:posOffset>
                </wp:positionV>
                <wp:extent cx="6402070" cy="0"/>
                <wp:effectExtent l="0" t="0" r="1778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18A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A413EC" id="Line 9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1pt" to="50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64IAIAAEEEAAAOAAAAZHJzL2Uyb0RvYy54bWysU8GO2jAQvVfqP1i+QxI2y0JEWG0T6GW7&#10;RdrtBxjbIVYd27INAVX9944dQGx7qapenHFm5vnNzJvF47GT6MCtE1qVOBunGHFFNRNqV+Jvb+vR&#10;DCPniWJEasVLfOIOPy4/flj0puAT3WrJuEUAolzRmxK33psiSRxteUfcWBuuwNlo2xEPV7tLmCU9&#10;oHcymaTpNOm1ZcZqyp2Dv/XgxMuI3zSc+q9N47hHssTAzcfTxnMbzmS5IMXOEtMKeqZB/oFFR4SC&#10;R69QNfEE7a34A6oT1GqnGz+mukt00wjKYw1QTZb+Vs1rSwyPtUBznLm2yf0/WPpy2FgkWInvMVKk&#10;gxE9C8XRPHSmN66AgEptbKiNHtWredb0u0NKVy1ROx4Zvp0MpGUhI3mXEi7OAP62/6IZxJC917FN&#10;x8Z2ARIagI5xGqfrNPjRIwo/p3k6SR9gaPTiS0hxSTTW+c9cdygYJZbAOQKTw7PzgQgpLiHhHaXX&#10;Qso4bKlQD+DpfBoTnJaCBWcIc3a3raRFBwJyybPZ06e7WBV4bsMCck1cO8RF1yAkq/eKxVdaTtjq&#10;bHsi5GADK6nCQ1Aj8Dxbg1B+zNP5araa5aN8Ml2N8rSuR0/rKh9N19nDfX1XV1Wd/Qycs7xoBWNc&#10;BdoX0Wb534nivD6D3K6yvfYneY8eGwlkL99IOg45zHVQyFaz08Zehg86jcHnnQqLcHsH+3bzl78A&#10;AAD//wMAUEsDBBQABgAIAAAAIQAGetL73AAAAAcBAAAPAAAAZHJzL2Rvd25yZXYueG1sTI9BSwMx&#10;EIXvQv9DmIKXYhMXKWXdbGkFPXgQ2nrxNt2M2cXNZEnSduuvN8WD3ubNG977plqNrhcnCrHzrOF+&#10;rkAQN950bDW875/vliBiQjbYeyYNF4qwqic3FZbGn3lLp12yIodwLFFDm9JQShmblhzGuR+Is/fp&#10;g8OUZbDSBDzncNfLQqmFdNhxbmhxoKeWmq/d0Wn4ntno1GU72tlbfAldWuDm41Xr2+m4fgSRaEx/&#10;x3DFz+hQZ6aDP7KJoteQH0kaiocCxNVVapmnw+9G1pX8z1//AAAA//8DAFBLAQItABQABgAIAAAA&#10;IQC2gziS/gAAAOEBAAATAAAAAAAAAAAAAAAAAAAAAABbQ29udGVudF9UeXBlc10ueG1sUEsBAi0A&#10;FAAGAAgAAAAhADj9If/WAAAAlAEAAAsAAAAAAAAAAAAAAAAALwEAAF9yZWxzLy5yZWxzUEsBAi0A&#10;FAAGAAgAAAAhAGJSLrggAgAAQQQAAA4AAAAAAAAAAAAAAAAALgIAAGRycy9lMm9Eb2MueG1sUEsB&#10;Ai0AFAAGAAgAAAAhAAZ60vvcAAAABwEAAA8AAAAAAAAAAAAAAAAAegQAAGRycy9kb3ducmV2Lnht&#10;bFBLBQYAAAAABAAEAPMAAACDBQAAAAA=&#10;" o:allowincell="f" strokecolor="#418ab3" strokeweight=".48pt"/>
            </w:pict>
          </mc:Fallback>
        </mc:AlternateContent>
      </w:r>
    </w:p>
    <w:p w:rsidR="004C2E09" w:rsidRDefault="004C2E0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4C2E09" w:rsidRDefault="00CB43CA" w:rsidP="00AA481A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418AB3"/>
          <w:sz w:val="21"/>
          <w:szCs w:val="21"/>
        </w:rPr>
        <w:t>SKILLS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595959"/>
          <w:sz w:val="20"/>
          <w:szCs w:val="20"/>
        </w:rPr>
        <w:t>•               Analytical thinking/Planning</w:t>
      </w:r>
    </w:p>
    <w:p w:rsidR="004C2E09" w:rsidRDefault="004C2E09" w:rsidP="002D3E3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4C2E09" w:rsidRDefault="00AA481A" w:rsidP="002D3E37">
      <w:pPr>
        <w:widowControl w:val="0"/>
        <w:numPr>
          <w:ilvl w:val="0"/>
          <w:numId w:val="1"/>
        </w:numPr>
        <w:tabs>
          <w:tab w:val="clear" w:pos="720"/>
          <w:tab w:val="num" w:pos="3340"/>
        </w:tabs>
        <w:overflowPunct w:val="0"/>
        <w:autoSpaceDE w:val="0"/>
        <w:autoSpaceDN w:val="0"/>
        <w:adjustRightInd w:val="0"/>
        <w:spacing w:after="0" w:line="240" w:lineRule="auto"/>
        <w:ind w:left="3340" w:hanging="728"/>
        <w:rPr>
          <w:rFonts w:ascii="Calibri" w:hAnsi="Calibri" w:cs="Calibri"/>
          <w:color w:val="595959"/>
          <w:sz w:val="20"/>
          <w:szCs w:val="20"/>
        </w:rPr>
      </w:pPr>
      <w:r>
        <w:rPr>
          <w:rFonts w:ascii="Calibri" w:hAnsi="Calibri" w:cs="Calibri"/>
          <w:color w:val="595959"/>
          <w:sz w:val="20"/>
          <w:szCs w:val="20"/>
        </w:rPr>
        <w:t xml:space="preserve"> Market Knowledge</w:t>
      </w:r>
      <w:r w:rsidR="00CB43CA">
        <w:rPr>
          <w:rFonts w:ascii="Calibri" w:hAnsi="Calibri" w:cs="Calibri"/>
          <w:color w:val="595959"/>
          <w:sz w:val="20"/>
          <w:szCs w:val="20"/>
        </w:rPr>
        <w:t xml:space="preserve"> and Negotiation Skills </w:t>
      </w:r>
    </w:p>
    <w:p w:rsidR="004C2E09" w:rsidRDefault="004C2E09" w:rsidP="002D3E37">
      <w:pPr>
        <w:widowControl w:val="0"/>
        <w:autoSpaceDE w:val="0"/>
        <w:autoSpaceDN w:val="0"/>
        <w:adjustRightInd w:val="0"/>
        <w:spacing w:after="0" w:line="89" w:lineRule="exact"/>
        <w:rPr>
          <w:rFonts w:ascii="Calibri" w:hAnsi="Calibri" w:cs="Calibri"/>
          <w:color w:val="595959"/>
          <w:sz w:val="20"/>
          <w:szCs w:val="20"/>
        </w:rPr>
      </w:pPr>
    </w:p>
    <w:p w:rsidR="004C2E09" w:rsidRDefault="00AA481A" w:rsidP="002D3E37">
      <w:pPr>
        <w:widowControl w:val="0"/>
        <w:numPr>
          <w:ilvl w:val="0"/>
          <w:numId w:val="1"/>
        </w:numPr>
        <w:tabs>
          <w:tab w:val="clear" w:pos="720"/>
          <w:tab w:val="num" w:pos="3340"/>
        </w:tabs>
        <w:overflowPunct w:val="0"/>
        <w:autoSpaceDE w:val="0"/>
        <w:autoSpaceDN w:val="0"/>
        <w:adjustRightInd w:val="0"/>
        <w:spacing w:after="0" w:line="240" w:lineRule="auto"/>
        <w:ind w:left="3340" w:hanging="728"/>
        <w:rPr>
          <w:rFonts w:ascii="Calibri" w:hAnsi="Calibri" w:cs="Calibri"/>
          <w:color w:val="595959"/>
          <w:sz w:val="20"/>
          <w:szCs w:val="20"/>
        </w:rPr>
      </w:pPr>
      <w:r>
        <w:rPr>
          <w:rFonts w:ascii="Calibri" w:hAnsi="Calibri" w:cs="Calibri"/>
          <w:color w:val="595959"/>
          <w:sz w:val="20"/>
          <w:szCs w:val="20"/>
        </w:rPr>
        <w:t xml:space="preserve"> Sales Planning/Forecasting</w:t>
      </w:r>
    </w:p>
    <w:p w:rsidR="004C2E09" w:rsidRDefault="004C2E09" w:rsidP="002D3E37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  <w:color w:val="595959"/>
          <w:sz w:val="20"/>
          <w:szCs w:val="20"/>
        </w:rPr>
      </w:pPr>
    </w:p>
    <w:p w:rsidR="004C2E09" w:rsidRDefault="00CB43CA" w:rsidP="002D3E37">
      <w:pPr>
        <w:widowControl w:val="0"/>
        <w:numPr>
          <w:ilvl w:val="0"/>
          <w:numId w:val="1"/>
        </w:numPr>
        <w:tabs>
          <w:tab w:val="clear" w:pos="720"/>
          <w:tab w:val="num" w:pos="3340"/>
        </w:tabs>
        <w:overflowPunct w:val="0"/>
        <w:autoSpaceDE w:val="0"/>
        <w:autoSpaceDN w:val="0"/>
        <w:adjustRightInd w:val="0"/>
        <w:spacing w:after="0" w:line="240" w:lineRule="auto"/>
        <w:ind w:left="3340" w:hanging="728"/>
        <w:rPr>
          <w:rFonts w:ascii="Calibri" w:hAnsi="Calibri" w:cs="Calibri"/>
          <w:color w:val="595959"/>
          <w:sz w:val="20"/>
          <w:szCs w:val="20"/>
        </w:rPr>
      </w:pPr>
      <w:r>
        <w:rPr>
          <w:rFonts w:ascii="Calibri" w:hAnsi="Calibri" w:cs="Calibri"/>
          <w:color w:val="595959"/>
          <w:sz w:val="20"/>
          <w:szCs w:val="20"/>
        </w:rPr>
        <w:t xml:space="preserve">Time and Project Management </w:t>
      </w:r>
    </w:p>
    <w:p w:rsidR="004C2E09" w:rsidRDefault="004C2E09" w:rsidP="002D3E37">
      <w:pPr>
        <w:widowControl w:val="0"/>
        <w:autoSpaceDE w:val="0"/>
        <w:autoSpaceDN w:val="0"/>
        <w:adjustRightInd w:val="0"/>
        <w:spacing w:after="0" w:line="89" w:lineRule="exact"/>
        <w:rPr>
          <w:rFonts w:ascii="Calibri" w:hAnsi="Calibri" w:cs="Calibri"/>
          <w:color w:val="595959"/>
          <w:sz w:val="20"/>
          <w:szCs w:val="20"/>
        </w:rPr>
      </w:pPr>
    </w:p>
    <w:p w:rsidR="004C2E09" w:rsidRDefault="00CB43CA" w:rsidP="002D3E37">
      <w:pPr>
        <w:widowControl w:val="0"/>
        <w:numPr>
          <w:ilvl w:val="0"/>
          <w:numId w:val="1"/>
        </w:numPr>
        <w:tabs>
          <w:tab w:val="clear" w:pos="720"/>
          <w:tab w:val="num" w:pos="3340"/>
        </w:tabs>
        <w:overflowPunct w:val="0"/>
        <w:autoSpaceDE w:val="0"/>
        <w:autoSpaceDN w:val="0"/>
        <w:adjustRightInd w:val="0"/>
        <w:spacing w:after="0" w:line="240" w:lineRule="auto"/>
        <w:ind w:left="3340" w:hanging="728"/>
        <w:rPr>
          <w:rFonts w:ascii="Calibri" w:hAnsi="Calibri" w:cs="Calibri"/>
          <w:color w:val="595959"/>
          <w:sz w:val="20"/>
          <w:szCs w:val="20"/>
        </w:rPr>
      </w:pPr>
      <w:r>
        <w:rPr>
          <w:rFonts w:ascii="Calibri" w:hAnsi="Calibri" w:cs="Calibri"/>
          <w:color w:val="595959"/>
          <w:sz w:val="20"/>
          <w:szCs w:val="20"/>
        </w:rPr>
        <w:t xml:space="preserve">Proficient with Microsoft Word, Excel, and Power Point presentation </w:t>
      </w:r>
    </w:p>
    <w:p w:rsidR="004C2E09" w:rsidRDefault="001F0B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231139</wp:posOffset>
                </wp:positionV>
                <wp:extent cx="6402070" cy="0"/>
                <wp:effectExtent l="0" t="0" r="1778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18A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7EA434" id="Line 10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2pt" to="504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SXIgIAAEIEAAAOAAAAZHJzL2Uyb0RvYy54bWysU8GO2jAQvVfqP1i+QxI2y0JEWG0T6GW7&#10;RdrtBxjbIVYd27INAVX9944dQGx7qapenHFm/ObNzJvF47GT6MCtE1qVOBunGHFFNRNqV+Jvb+vR&#10;DCPniWJEasVLfOIOPy4/flj0puAT3WrJuEUAolzRmxK33psiSRxteUfcWBuuwNlo2xEPV7tLmCU9&#10;oHcymaTpNOm1ZcZqyp2Dv/XgxMuI3zSc+q9N47hHssTAzcfTxnMbzmS5IMXOEtMKeqZB/oFFR4SC&#10;pFeomniC9lb8AdUJarXTjR9T3SW6aQTlsQaoJkt/q+a1JYbHWqA5zlzb5P4fLH05bCwSrMQ5Rop0&#10;MKJnoTjKYmt64wqIqNTGhuLoUb2aZ02/O6R01RK145Hi28nAuyw0M3n3JFycgQTb/otmEEP2Xsc+&#10;HRvbBUjoADrGcZyu4+BHjyj8nObpJH2AqdGLLyHF5aGxzn/mukPBKLEE0hGYHJ6dD0RIcQkJeZRe&#10;CynjtKVCPYCn8/v4wGkpWHCGMGd320padCCglzybPX26i1WB5zYsINfEtUNcdA1KsnqvWMzScsJW&#10;Z9sTIQcbWEkVEkGNwPNsDUr5MU/nq9lqlo/yyXQ1ytO6Hj2tq3w0XWcP9/VdXVV19jNwzvKiFYxx&#10;FWhfVJvlf6eK8/4Mervq9tqf5D16bCSQvXwj6TjkMNewZq7Yanba2MvwQagx+LxUYRNu72Dfrv7y&#10;FwAAAP//AwBQSwMEFAAGAAgAAAAhAAF4rszZAAAABwEAAA8AAABkcnMvZG93bnJldi54bWxMj8FO&#10;wzAQRO9I/IO1SNyoTYuqKsSpKlDFpRcK4ryNlziKvY5stw18Pa44wHF2VjNv6vXknThRTH1gDfcz&#10;BYK4DabnTsP72/ZuBSJlZIMuMGn4ogTr5vqqxsqEM7/SaZ87UUI4VajB5jxWUqbWksc0CyNx8T5D&#10;9JiLjJ00Ec8l3Ds5V2opPfZcGiyO9GSpHfZHX0rCs4lpO+x42JgPb3cv3+QWWt/eTJtHEJmm/PcM&#10;F/yCDk1hOoQjmySchjIka1gsH0BcXKVWcxCH34tsavmfv/kBAAD//wMAUEsBAi0AFAAGAAgAAAAh&#10;ALaDOJL+AAAA4QEAABMAAAAAAAAAAAAAAAAAAAAAAFtDb250ZW50X1R5cGVzXS54bWxQSwECLQAU&#10;AAYACAAAACEAOP0h/9YAAACUAQAACwAAAAAAAAAAAAAAAAAvAQAAX3JlbHMvLnJlbHNQSwECLQAU&#10;AAYACAAAACEAc27ElyICAABCBAAADgAAAAAAAAAAAAAAAAAuAgAAZHJzL2Uyb0RvYy54bWxQSwEC&#10;LQAUAAYACAAAACEAAXiuzNkAAAAHAQAADwAAAAAAAAAAAAAAAAB8BAAAZHJzL2Rvd25yZXYueG1s&#10;UEsFBgAAAAAEAAQA8wAAAIIFAAAAAA==&#10;" o:allowincell="f" strokecolor="#418ab3" strokeweight=".16931mm"/>
            </w:pict>
          </mc:Fallback>
        </mc:AlternateContent>
      </w:r>
    </w:p>
    <w:p w:rsidR="004C2E09" w:rsidRDefault="004C2E0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87C29" w:rsidRPr="00E87C29" w:rsidRDefault="00CB43CA" w:rsidP="00AA481A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color w:val="418AB3"/>
          <w:sz w:val="21"/>
          <w:szCs w:val="21"/>
        </w:rPr>
        <w:t>PROFESSIONAL</w:t>
      </w:r>
      <w:r w:rsidR="00E87C29">
        <w:rPr>
          <w:rFonts w:ascii="Calibri" w:hAnsi="Calibri" w:cs="Calibri"/>
          <w:color w:val="418AB3"/>
          <w:sz w:val="21"/>
          <w:szCs w:val="21"/>
        </w:rPr>
        <w:t xml:space="preserve">    </w:t>
      </w:r>
      <w:r w:rsidR="00AA481A">
        <w:rPr>
          <w:rFonts w:ascii="Calibri" w:hAnsi="Calibri" w:cs="Calibri"/>
          <w:color w:val="418AB3"/>
          <w:sz w:val="21"/>
          <w:szCs w:val="21"/>
        </w:rPr>
        <w:t xml:space="preserve">               </w:t>
      </w:r>
      <w:r w:rsidR="00E87C29">
        <w:rPr>
          <w:rFonts w:ascii="Calibri" w:hAnsi="Calibri" w:cs="Calibri"/>
          <w:color w:val="418AB3"/>
          <w:sz w:val="21"/>
          <w:szCs w:val="21"/>
        </w:rPr>
        <w:t xml:space="preserve"> </w:t>
      </w:r>
      <w:r w:rsidR="00E87C29" w:rsidRPr="00E87C29">
        <w:rPr>
          <w:rFonts w:ascii="Calibri" w:hAnsi="Calibri" w:cs="Calibri"/>
          <w:b/>
          <w:sz w:val="20"/>
          <w:szCs w:val="20"/>
        </w:rPr>
        <w:t>BUSINESS DEVELOPMENT MANAGER, NEMC TRAINING &amp; CONSULTANCY</w:t>
      </w:r>
      <w:r w:rsidR="00C8306A">
        <w:rPr>
          <w:rFonts w:ascii="Calibri" w:hAnsi="Calibri" w:cs="Calibri"/>
          <w:b/>
          <w:sz w:val="20"/>
          <w:szCs w:val="20"/>
        </w:rPr>
        <w:t xml:space="preserve"> Dubai, UAE</w:t>
      </w:r>
    </w:p>
    <w:p w:rsidR="00E87C29" w:rsidRDefault="00E87C29" w:rsidP="00AA481A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87C29">
        <w:rPr>
          <w:rFonts w:ascii="Calibri" w:hAnsi="Calibri" w:cs="Calibri"/>
          <w:color w:val="418AB3"/>
          <w:sz w:val="21"/>
          <w:szCs w:val="21"/>
        </w:rPr>
        <w:t>EXPERIENCE</w:t>
      </w:r>
      <w:r w:rsidR="00744B52">
        <w:rPr>
          <w:rFonts w:ascii="Calibri" w:hAnsi="Calibri" w:cs="Calibri"/>
          <w:color w:val="418AB3"/>
          <w:sz w:val="21"/>
          <w:szCs w:val="21"/>
        </w:rPr>
        <w:t xml:space="preserve">      </w:t>
      </w:r>
      <w:r>
        <w:rPr>
          <w:rFonts w:ascii="Calibri" w:hAnsi="Calibri" w:cs="Calibri"/>
          <w:color w:val="418AB3"/>
          <w:sz w:val="21"/>
          <w:szCs w:val="21"/>
        </w:rPr>
        <w:t xml:space="preserve">     </w:t>
      </w:r>
      <w:r w:rsidR="00AA481A">
        <w:rPr>
          <w:rFonts w:ascii="Calibri" w:hAnsi="Calibri" w:cs="Calibri"/>
          <w:color w:val="418AB3"/>
          <w:sz w:val="21"/>
          <w:szCs w:val="21"/>
        </w:rPr>
        <w:t xml:space="preserve">               </w:t>
      </w:r>
      <w:r w:rsidRPr="006C67EB">
        <w:rPr>
          <w:rFonts w:ascii="Calibri" w:hAnsi="Calibri" w:cs="Calibri"/>
          <w:sz w:val="20"/>
          <w:szCs w:val="20"/>
        </w:rPr>
        <w:t>August 1, 2016 – present</w:t>
      </w:r>
    </w:p>
    <w:p w:rsidR="00D13F5B" w:rsidRDefault="00D13F5B" w:rsidP="00E87C29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744B52" w:rsidRPr="00C8306A" w:rsidRDefault="002D3E37" w:rsidP="00D13F5B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2240"/>
        <w:rPr>
          <w:rFonts w:cstheme="minorHAnsi"/>
          <w:color w:val="595959" w:themeColor="text1" w:themeTint="A6"/>
          <w:sz w:val="20"/>
          <w:szCs w:val="20"/>
        </w:rPr>
      </w:pPr>
      <w:r w:rsidRPr="00C8306A">
        <w:rPr>
          <w:rFonts w:cstheme="minorHAnsi"/>
          <w:color w:val="595959" w:themeColor="text1" w:themeTint="A6"/>
          <w:sz w:val="20"/>
          <w:szCs w:val="20"/>
        </w:rPr>
        <w:t xml:space="preserve">Worked closely with internal team, sales and marketing staff and other                             </w:t>
      </w:r>
      <w:r w:rsidR="006161EB" w:rsidRPr="00C8306A">
        <w:rPr>
          <w:rFonts w:cstheme="minorHAnsi"/>
          <w:color w:val="595959" w:themeColor="text1" w:themeTint="A6"/>
          <w:sz w:val="20"/>
          <w:szCs w:val="20"/>
        </w:rPr>
        <w:t xml:space="preserve">        </w:t>
      </w:r>
      <w:r w:rsidRPr="00C8306A">
        <w:rPr>
          <w:rFonts w:cstheme="minorHAnsi"/>
          <w:color w:val="595959" w:themeColor="text1" w:themeTint="A6"/>
          <w:sz w:val="20"/>
          <w:szCs w:val="20"/>
        </w:rPr>
        <w:t>managers</w:t>
      </w:r>
      <w:r w:rsidR="006161EB" w:rsidRPr="00C8306A">
        <w:rPr>
          <w:rFonts w:cstheme="minorHAnsi"/>
          <w:color w:val="595959" w:themeColor="text1" w:themeTint="A6"/>
          <w:sz w:val="20"/>
          <w:szCs w:val="20"/>
        </w:rPr>
        <w:t xml:space="preserve"> to increase sales opportunities and thereby maximize revenue of</w:t>
      </w:r>
    </w:p>
    <w:p w:rsidR="00744B52" w:rsidRPr="00C8306A" w:rsidRDefault="006161EB" w:rsidP="00D13F5B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595959" w:themeColor="text1" w:themeTint="A6"/>
          <w:sz w:val="20"/>
          <w:szCs w:val="20"/>
        </w:rPr>
      </w:pPr>
      <w:r w:rsidRPr="00C8306A">
        <w:rPr>
          <w:rFonts w:cstheme="minorHAnsi"/>
          <w:color w:val="595959" w:themeColor="text1" w:themeTint="A6"/>
          <w:sz w:val="20"/>
          <w:szCs w:val="20"/>
        </w:rPr>
        <w:t xml:space="preserve">                                  the organization</w:t>
      </w:r>
    </w:p>
    <w:p w:rsidR="006161EB" w:rsidRPr="00C8306A" w:rsidRDefault="006161EB" w:rsidP="00D13F5B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0"/>
          <w:szCs w:val="20"/>
        </w:rPr>
      </w:pPr>
    </w:p>
    <w:p w:rsidR="00C8306A" w:rsidRPr="00C8306A" w:rsidRDefault="006161EB" w:rsidP="00C8306A">
      <w:pPr>
        <w:pStyle w:val="NoSpacing"/>
        <w:ind w:left="2160"/>
        <w:rPr>
          <w:rFonts w:cstheme="minorHAnsi"/>
          <w:color w:val="595959" w:themeColor="text1" w:themeTint="A6"/>
          <w:sz w:val="20"/>
          <w:szCs w:val="20"/>
        </w:rPr>
      </w:pPr>
      <w:r w:rsidRPr="00C8306A">
        <w:rPr>
          <w:rFonts w:cstheme="minorHAnsi"/>
          <w:color w:val="595959" w:themeColor="text1" w:themeTint="A6"/>
          <w:sz w:val="20"/>
          <w:szCs w:val="20"/>
        </w:rPr>
        <w:t xml:space="preserve"> Generated new leads and developed into regular clients and retain </w:t>
      </w:r>
      <w:r w:rsidR="00D13F5B" w:rsidRPr="00C8306A">
        <w:rPr>
          <w:rFonts w:cstheme="minorHAnsi"/>
          <w:color w:val="595959" w:themeColor="text1" w:themeTint="A6"/>
          <w:sz w:val="20"/>
          <w:szCs w:val="20"/>
        </w:rPr>
        <w:t xml:space="preserve">existing accounts. </w:t>
      </w:r>
    </w:p>
    <w:p w:rsidR="006161EB" w:rsidRPr="00C8306A" w:rsidRDefault="00C8306A" w:rsidP="00C8306A">
      <w:pPr>
        <w:pStyle w:val="NoSpacing"/>
        <w:ind w:left="2160"/>
        <w:rPr>
          <w:rFonts w:cstheme="minorHAnsi"/>
          <w:color w:val="595959" w:themeColor="text1" w:themeTint="A6"/>
          <w:sz w:val="20"/>
          <w:szCs w:val="20"/>
        </w:rPr>
      </w:pPr>
      <w:r w:rsidRPr="00C8306A">
        <w:rPr>
          <w:rFonts w:cstheme="minorHAnsi"/>
          <w:color w:val="595959" w:themeColor="text1" w:themeTint="A6"/>
          <w:sz w:val="20"/>
          <w:szCs w:val="20"/>
        </w:rPr>
        <w:t xml:space="preserve"> Research market</w:t>
      </w:r>
      <w:r w:rsidR="00D13F5B" w:rsidRPr="00C8306A">
        <w:rPr>
          <w:rFonts w:cstheme="minorHAnsi"/>
          <w:color w:val="595959" w:themeColor="text1" w:themeTint="A6"/>
          <w:sz w:val="20"/>
          <w:szCs w:val="20"/>
        </w:rPr>
        <w:t xml:space="preserve"> and competitors, identify and develop company’s unique selling </w:t>
      </w:r>
      <w:r w:rsidR="00AA481A" w:rsidRPr="00C8306A">
        <w:rPr>
          <w:rFonts w:cstheme="minorHAnsi"/>
          <w:color w:val="595959" w:themeColor="text1" w:themeTint="A6"/>
          <w:sz w:val="20"/>
          <w:szCs w:val="20"/>
        </w:rPr>
        <w:t xml:space="preserve">proposition </w:t>
      </w:r>
      <w:r w:rsidR="00AA481A">
        <w:rPr>
          <w:rFonts w:cstheme="minorHAnsi"/>
          <w:color w:val="595959" w:themeColor="text1" w:themeTint="A6"/>
          <w:sz w:val="20"/>
          <w:szCs w:val="20"/>
        </w:rPr>
        <w:t>and</w:t>
      </w:r>
      <w:r w:rsidR="00D13F5B" w:rsidRPr="00C8306A">
        <w:rPr>
          <w:rFonts w:cstheme="minorHAnsi"/>
          <w:color w:val="595959" w:themeColor="text1" w:themeTint="A6"/>
          <w:sz w:val="20"/>
          <w:szCs w:val="20"/>
        </w:rPr>
        <w:t xml:space="preserve"> differentiators </w:t>
      </w:r>
    </w:p>
    <w:p w:rsidR="00D13F5B" w:rsidRDefault="00D13F5B" w:rsidP="00C8306A">
      <w:pPr>
        <w:pStyle w:val="NoSpacing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4C2E09" w:rsidRDefault="006161EB" w:rsidP="00CB43CA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4B52">
        <w:rPr>
          <w:rFonts w:ascii="Times New Roman" w:hAnsi="Times New Roman" w:cs="Times New Roman"/>
          <w:sz w:val="24"/>
          <w:szCs w:val="24"/>
        </w:rPr>
        <w:t xml:space="preserve"> </w:t>
      </w:r>
      <w:r w:rsidR="006A1228">
        <w:rPr>
          <w:rFonts w:ascii="Calibri" w:hAnsi="Calibri" w:cs="Calibri"/>
          <w:b/>
          <w:bCs/>
          <w:color w:val="404040"/>
          <w:sz w:val="20"/>
          <w:szCs w:val="20"/>
        </w:rPr>
        <w:t xml:space="preserve">SALES &amp; </w:t>
      </w:r>
      <w:r w:rsidR="00CC1092">
        <w:rPr>
          <w:rFonts w:ascii="Calibri" w:hAnsi="Calibri" w:cs="Calibri"/>
          <w:b/>
          <w:bCs/>
          <w:color w:val="404040"/>
          <w:sz w:val="20"/>
          <w:szCs w:val="20"/>
        </w:rPr>
        <w:t>ADMINSTRATIVE MANAGER</w:t>
      </w:r>
      <w:r w:rsidR="00311777">
        <w:rPr>
          <w:rFonts w:ascii="Calibri" w:hAnsi="Calibri" w:cs="Calibri"/>
          <w:b/>
          <w:bCs/>
          <w:color w:val="404040"/>
          <w:sz w:val="20"/>
          <w:szCs w:val="20"/>
        </w:rPr>
        <w:t xml:space="preserve">, </w:t>
      </w:r>
      <w:r w:rsidR="00CB43CA">
        <w:rPr>
          <w:rFonts w:ascii="Calibri" w:hAnsi="Calibri" w:cs="Calibri"/>
          <w:b/>
          <w:bCs/>
          <w:color w:val="404040"/>
          <w:sz w:val="20"/>
          <w:szCs w:val="20"/>
        </w:rPr>
        <w:t>STAR SKILLS TRAINING</w:t>
      </w:r>
      <w:r w:rsidR="00C8306A">
        <w:rPr>
          <w:rFonts w:ascii="Calibri" w:hAnsi="Calibri" w:cs="Calibri"/>
          <w:b/>
          <w:bCs/>
          <w:color w:val="404040"/>
          <w:sz w:val="20"/>
          <w:szCs w:val="20"/>
        </w:rPr>
        <w:t xml:space="preserve"> Doha, Qatar</w:t>
      </w:r>
    </w:p>
    <w:p w:rsidR="004C2E09" w:rsidRDefault="004C2E0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4C2E09" w:rsidRDefault="00CB43CA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39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595959"/>
          <w:sz w:val="20"/>
          <w:szCs w:val="20"/>
        </w:rPr>
        <w:t xml:space="preserve">July 1, 2013 – </w:t>
      </w:r>
      <w:r w:rsidR="00FA3C4C">
        <w:rPr>
          <w:rFonts w:ascii="Calibri" w:hAnsi="Calibri" w:cs="Calibri"/>
          <w:color w:val="595959"/>
          <w:sz w:val="20"/>
          <w:szCs w:val="20"/>
        </w:rPr>
        <w:t>June 2016</w:t>
      </w:r>
    </w:p>
    <w:p w:rsidR="004C2E09" w:rsidRDefault="004C2E09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4C2E09" w:rsidRDefault="00CB43C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26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>Manage</w:t>
      </w:r>
      <w:r w:rsidR="00C653DC">
        <w:rPr>
          <w:rFonts w:ascii="Calibri" w:hAnsi="Calibri" w:cs="Calibri"/>
          <w:color w:val="595959"/>
          <w:sz w:val="20"/>
          <w:szCs w:val="20"/>
        </w:rPr>
        <w:t>d</w:t>
      </w:r>
      <w:r>
        <w:rPr>
          <w:rFonts w:ascii="Calibri" w:hAnsi="Calibri" w:cs="Calibri"/>
          <w:color w:val="595959"/>
          <w:sz w:val="20"/>
          <w:szCs w:val="20"/>
        </w:rPr>
        <w:t xml:space="preserve"> accounts and meet or exceed targets relating to revenue growth, activities, profit margin, mix of products and services sales, customer retention and customer acquisition.</w:t>
      </w:r>
    </w:p>
    <w:p w:rsidR="004C2E09" w:rsidRDefault="004C2E0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4C2E09" w:rsidRDefault="004C2E0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4C2E09" w:rsidRDefault="00CB43C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260" w:right="1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lastRenderedPageBreak/>
        <w:t>Develop</w:t>
      </w:r>
      <w:r w:rsidR="00C653DC">
        <w:rPr>
          <w:rFonts w:ascii="Calibri" w:hAnsi="Calibri" w:cs="Calibri"/>
          <w:color w:val="595959"/>
          <w:sz w:val="20"/>
          <w:szCs w:val="20"/>
        </w:rPr>
        <w:t>ed</w:t>
      </w:r>
      <w:r>
        <w:rPr>
          <w:rFonts w:ascii="Calibri" w:hAnsi="Calibri" w:cs="Calibri"/>
          <w:color w:val="595959"/>
          <w:sz w:val="20"/>
          <w:szCs w:val="20"/>
        </w:rPr>
        <w:t xml:space="preserve"> effective working relationships with customers through regular meetings and identify and obtain further sales and business development opportunities</w:t>
      </w:r>
    </w:p>
    <w:p w:rsidR="004C2E09" w:rsidRDefault="004C2E09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4C2E09" w:rsidRDefault="00CB43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60" w:right="17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>Track</w:t>
      </w:r>
      <w:r w:rsidR="00C653DC">
        <w:rPr>
          <w:rFonts w:ascii="Calibri" w:hAnsi="Calibri" w:cs="Calibri"/>
          <w:color w:val="595959"/>
          <w:sz w:val="20"/>
          <w:szCs w:val="20"/>
        </w:rPr>
        <w:t>ed</w:t>
      </w:r>
      <w:r>
        <w:rPr>
          <w:rFonts w:ascii="Calibri" w:hAnsi="Calibri" w:cs="Calibri"/>
          <w:color w:val="595959"/>
          <w:sz w:val="20"/>
          <w:szCs w:val="20"/>
        </w:rPr>
        <w:t xml:space="preserve"> and record</w:t>
      </w:r>
      <w:r w:rsidR="00C653DC">
        <w:rPr>
          <w:rFonts w:ascii="Calibri" w:hAnsi="Calibri" w:cs="Calibri"/>
          <w:color w:val="595959"/>
          <w:sz w:val="20"/>
          <w:szCs w:val="20"/>
        </w:rPr>
        <w:t>ed</w:t>
      </w:r>
      <w:r>
        <w:rPr>
          <w:rFonts w:ascii="Calibri" w:hAnsi="Calibri" w:cs="Calibri"/>
          <w:color w:val="595959"/>
          <w:sz w:val="20"/>
          <w:szCs w:val="20"/>
        </w:rPr>
        <w:t xml:space="preserve"> activity on accounts and help to close deals to meet these targets.</w:t>
      </w:r>
    </w:p>
    <w:p w:rsidR="004C2E09" w:rsidRDefault="004C2E0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4C2E09" w:rsidRDefault="00C653DC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 xml:space="preserve">Identified </w:t>
      </w:r>
      <w:r w:rsidR="00CB43CA">
        <w:rPr>
          <w:rFonts w:ascii="Calibri" w:hAnsi="Calibri" w:cs="Calibri"/>
          <w:color w:val="595959"/>
          <w:sz w:val="20"/>
          <w:szCs w:val="20"/>
        </w:rPr>
        <w:t>opportunities for campaigns, products and distribution channels that</w:t>
      </w: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239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>will lead to an increase in sales</w:t>
      </w: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D13F5B" w:rsidRDefault="00C653DC" w:rsidP="00D13F5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60" w:right="17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>Managed</w:t>
      </w:r>
      <w:r w:rsidR="00D13F5B">
        <w:rPr>
          <w:rFonts w:ascii="Calibri" w:hAnsi="Calibri" w:cs="Calibri"/>
          <w:color w:val="595959"/>
          <w:sz w:val="20"/>
          <w:szCs w:val="20"/>
        </w:rPr>
        <w:t xml:space="preserve"> operating budget and performs analysis and reporting to support decision-making.</w:t>
      </w: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D13F5B" w:rsidRDefault="00CC1092" w:rsidP="00D13F5B">
      <w:pPr>
        <w:widowControl w:val="0"/>
        <w:autoSpaceDE w:val="0"/>
        <w:autoSpaceDN w:val="0"/>
        <w:adjustRightInd w:val="0"/>
        <w:spacing w:after="0" w:line="239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>Managed</w:t>
      </w:r>
      <w:r w:rsidR="00D13F5B">
        <w:rPr>
          <w:rFonts w:ascii="Calibri" w:hAnsi="Calibri" w:cs="Calibri"/>
          <w:color w:val="595959"/>
          <w:sz w:val="20"/>
          <w:szCs w:val="20"/>
        </w:rPr>
        <w:t xml:space="preserve"> the ongoing financial, operational, and activities of the department.</w:t>
      </w: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239" w:lineRule="auto"/>
        <w:ind w:left="2260"/>
        <w:rPr>
          <w:rFonts w:ascii="Calibri" w:hAnsi="Calibri" w:cs="Calibri"/>
          <w:b/>
          <w:bCs/>
          <w:color w:val="404040"/>
          <w:sz w:val="20"/>
          <w:szCs w:val="20"/>
        </w:rPr>
      </w:pPr>
    </w:p>
    <w:p w:rsidR="00D13F5B" w:rsidRDefault="004B526F" w:rsidP="00D13F5B">
      <w:pPr>
        <w:widowControl w:val="0"/>
        <w:autoSpaceDE w:val="0"/>
        <w:autoSpaceDN w:val="0"/>
        <w:adjustRightInd w:val="0"/>
        <w:spacing w:after="0" w:line="239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404040"/>
          <w:sz w:val="20"/>
          <w:szCs w:val="20"/>
        </w:rPr>
        <w:t>SALES &amp; ADMINISTRATIVE SPECIALIST</w:t>
      </w:r>
      <w:r w:rsidR="00D13F5B">
        <w:rPr>
          <w:rFonts w:ascii="Calibri" w:hAnsi="Calibri" w:cs="Calibri"/>
          <w:b/>
          <w:bCs/>
          <w:color w:val="404040"/>
          <w:sz w:val="20"/>
          <w:szCs w:val="20"/>
        </w:rPr>
        <w:t>, REPUBLIC CHEMICAL</w:t>
      </w: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239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404040"/>
          <w:sz w:val="20"/>
          <w:szCs w:val="20"/>
        </w:rPr>
        <w:t>INDUSTRY, QUEZON CITY PHILIPPINES</w:t>
      </w: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D13F5B" w:rsidRDefault="004B526F" w:rsidP="00D13F5B">
      <w:pPr>
        <w:widowControl w:val="0"/>
        <w:autoSpaceDE w:val="0"/>
        <w:autoSpaceDN w:val="0"/>
        <w:adjustRightInd w:val="0"/>
        <w:spacing w:after="0" w:line="239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595959"/>
          <w:sz w:val="20"/>
          <w:szCs w:val="20"/>
        </w:rPr>
        <w:t>March 2005</w:t>
      </w:r>
      <w:r w:rsidR="00D13F5B">
        <w:rPr>
          <w:rFonts w:ascii="Calibri" w:hAnsi="Calibri" w:cs="Calibri"/>
          <w:b/>
          <w:bCs/>
          <w:color w:val="595959"/>
          <w:sz w:val="20"/>
          <w:szCs w:val="20"/>
        </w:rPr>
        <w:t>-May 2013</w:t>
      </w: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D13F5B" w:rsidRDefault="00D13F5B" w:rsidP="00D13F5B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260" w:right="1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>Monitored the quality, quantity, cost and efficiency of the movement and storage of goods; coordinates the order cycle and associated information systems</w:t>
      </w: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239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>Analyzed data to monitor performance and plan improvements and demand;</w:t>
      </w: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239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>allocating and managing staff resources according to changing needs;</w:t>
      </w: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D13F5B" w:rsidRDefault="00D13F5B" w:rsidP="00D13F5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60" w:right="17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>Developed business by gaining new contracts, analyzing logistical problems and producing new solutions.</w:t>
      </w: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D13F5B" w:rsidRDefault="00D13F5B" w:rsidP="00D13F5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60" w:right="1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>Established developed and maintained business relationship to existing and key countries</w:t>
      </w: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D13F5B" w:rsidRDefault="00D13F5B" w:rsidP="00D13F5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6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>Implemented forecasting accuracy and ensures in full and on time delivery and as per required by clients.</w:t>
      </w: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D13F5B" w:rsidRDefault="00D13F5B" w:rsidP="00D13F5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260" w:right="16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19"/>
          <w:szCs w:val="19"/>
        </w:rPr>
        <w:t>Closely monitored accounts, purchase order, shipping and promotions, logistics for Australia, Vietnam, Malaysia, Hong Kong, Singapore &amp; Indonesia</w:t>
      </w: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Calibri" w:hAnsi="Calibri" w:cs="Calibri"/>
          <w:b/>
          <w:bCs/>
          <w:color w:val="404040"/>
          <w:sz w:val="20"/>
          <w:szCs w:val="20"/>
        </w:rPr>
      </w:pPr>
    </w:p>
    <w:p w:rsidR="00D13F5B" w:rsidRDefault="001F0B77" w:rsidP="00D13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367029</wp:posOffset>
                </wp:positionV>
                <wp:extent cx="6402070" cy="0"/>
                <wp:effectExtent l="0" t="0" r="1778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18A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14F96A" id="Line 11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8.9pt" to="504.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hKIgIAAEIEAAAOAAAAZHJzL2Uyb0RvYy54bWysU8GO2jAQvVfqP1i+QxLIshARVlsCvdAt&#10;0m4/wNgOserYlm0IqOq/d+wALe2lqnpx7MzMmzczb+ZPp1aiI7dOaFXibJhixBXVTKh9ib+8rQdT&#10;jJwnihGpFS/xmTv8tHj/bt6Zgo90oyXjFgGIckVnStx4b4okcbThLXFDbbgCY61tSzw87T5hlnSA&#10;3spklKaTpNOWGaspdw7+Vr0RLyJ+XXPqP9e14x7JEgM3H08bz104k8WcFHtLTCPohQb5BxYtEQqS&#10;3qAq4gk6WPEHVCuo1U7Xfkh1m+i6FpTHGqCaLP2tmteGGB5rgeY4c2uT+3+w9OW4tUiwEo8xUqSF&#10;EW2E4ijLQms64wrwWKqtDcXRk3o1G02/OqT0siFqzyPFt7OBuBiR3IWEhzOQYNd90gx8yMHr2KdT&#10;bdsACR1ApziO820c/OQRhZ+TPB2ljzA1erUlpLgGGuv8R65bFC4llkA6ApPjxnmgDq5Xl5BH6bWQ&#10;Mk5bKtQBeDp7iAFOS8GCMbg5u98tpUVHAnrJs+nzh3HoA4DduQXkirim94umXklWHxSLWRpO2Opy&#10;90TI/g5AUoVEUCPwvNx6pXybpbPVdDXNB/loshrkaVUNntfLfDBZZ48P1bhaLqvse+Cc5UUjGOMq&#10;0L6qNsv/ThWX/en1dtPtrT/JPXqsHchev5F0HHKYa6+QnWbnrQ1tCvMGoUbny1KFTfj1Hb1+rv7i&#10;BwAAAP//AwBQSwMEFAAGAAgAAAAhAHJvB/zZAAAABwEAAA8AAABkcnMvZG93bnJldi54bWxMj8FO&#10;wzAQRO9I/IO1SNyoTRFQhThVBaq49EKLOLvxEkex15HttoGvZysOcJyd1cybejkFL46Ych9Jw+1M&#10;gUBqo+2p0/C+W98sQORiyBofCTV8YYZlc3lRm8rGE73hcVs6wSGUK6PBlTJWUubWYTB5Fkck9j5j&#10;CqawTJ20yZw4PHg5V+pBBtMTNzgz4rPDdtgeApfEF5vyetjQsLIfwW1ev9HfaX19Na2eQBScyt8z&#10;nPEZHRpm2scD2Sy8Bh5SNNw/Mv/ZVWoxB7H/vcimlv/5mx8AAAD//wMAUEsBAi0AFAAGAAgAAAAh&#10;ALaDOJL+AAAA4QEAABMAAAAAAAAAAAAAAAAAAAAAAFtDb250ZW50X1R5cGVzXS54bWxQSwECLQAU&#10;AAYACAAAACEAOP0h/9YAAACUAQAACwAAAAAAAAAAAAAAAAAvAQAAX3JlbHMvLnJlbHNQSwECLQAU&#10;AAYACAAAACEAQTxYSiICAABCBAAADgAAAAAAAAAAAAAAAAAuAgAAZHJzL2Uyb0RvYy54bWxQSwEC&#10;LQAUAAYACAAAACEAcm8H/NkAAAAHAQAADwAAAAAAAAAAAAAAAAB8BAAAZHJzL2Rvd25yZXYueG1s&#10;UEsFBgAAAAAEAAQA8wAAAIIFAAAAAA==&#10;" o:allowincell="f" strokecolor="#418ab3" strokeweight=".16931mm"/>
            </w:pict>
          </mc:Fallback>
        </mc:AlternateContent>
      </w: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D13F5B" w:rsidRDefault="00D13F5B" w:rsidP="00D13F5B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760"/>
        <w:rPr>
          <w:rFonts w:ascii="Calibri" w:hAnsi="Calibri" w:cs="Calibri"/>
          <w:color w:val="418AB3"/>
          <w:sz w:val="21"/>
          <w:szCs w:val="21"/>
        </w:rPr>
      </w:pPr>
    </w:p>
    <w:p w:rsidR="00D13F5B" w:rsidRDefault="00D13F5B" w:rsidP="00AA481A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418AB3"/>
          <w:sz w:val="21"/>
          <w:szCs w:val="21"/>
        </w:rPr>
        <w:t>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BACHELOR OF ARTS IN COMMUNICATION, UNIVERSITY OF THE EAST, MANILA</w:t>
      </w: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AA481A" w:rsidRDefault="00AA481A" w:rsidP="00D13F5B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Calibri" w:hAnsi="Calibri" w:cs="Calibri"/>
          <w:color w:val="595959"/>
          <w:sz w:val="20"/>
          <w:szCs w:val="20"/>
        </w:rPr>
      </w:pPr>
      <w:bookmarkStart w:id="0" w:name="_GoBack"/>
      <w:bookmarkEnd w:id="0"/>
    </w:p>
    <w:p w:rsidR="00AA481A" w:rsidRDefault="00AA481A" w:rsidP="00D13F5B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3F5B" w:rsidRDefault="00D13F5B" w:rsidP="00D13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D13F5B" w:rsidSect="004C2E09">
      <w:footerReference w:type="default" r:id="rId9"/>
      <w:pgSz w:w="12240" w:h="15840"/>
      <w:pgMar w:top="1257" w:right="1080" w:bottom="732" w:left="108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74" w:rsidRDefault="00847174" w:rsidP="00D6382F">
      <w:pPr>
        <w:spacing w:after="0" w:line="240" w:lineRule="auto"/>
      </w:pPr>
      <w:r>
        <w:separator/>
      </w:r>
    </w:p>
  </w:endnote>
  <w:endnote w:type="continuationSeparator" w:id="0">
    <w:p w:rsidR="00847174" w:rsidRDefault="00847174" w:rsidP="00D6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52" w:rsidRDefault="001F0B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1395" cy="9525000"/>
              <wp:effectExtent l="0" t="0" r="7620" b="7620"/>
              <wp:wrapNone/>
              <wp:docPr id="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1395" cy="95250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0C10BB" id="Rectangle 452" o:spid="_x0000_s1026" style="position:absolute;margin-left:0;margin-top:0;width:578.85pt;height:750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FXrwIAAM4FAAAOAAAAZHJzL2Uyb0RvYy54bWysVN9PGzEMfp+0/yHK+7hr6Q04cUUViGlS&#10;BwiYeE5zSe+0XJwlaa/dX4+T+0FhaJOmvURxbH+2v9g+v9g1imyFdTXogk6OUkqE5lDWel3Q74/X&#10;n04pcZ7pkinQoqB74ejF/OOH89bkYgoVqFJYgiDa5a0paOW9yZPE8Uo0zB2BERqVEmzDPIp2nZSW&#10;tYjeqGSapp+TFmxpLHDhHL5edUo6j/hSCu5vpXTCE1VQzM3H08ZzFc5kfs7ytWWmqnmfBvuHLBpW&#10;aww6Ql0xz8jG1r9BNTW34ED6Iw5NAlLWXMQasJpJ+qaah4oZEWtBcpwZaXL/D5bfbO8sqcuCTinR&#10;rMEvukfSmF4rQWbZNBDUGpej3YO5s6FEZ5bAfzhUJK80QXC9zU7aJthigWQX2d6PbIudJxwfT46z&#10;yfFZRglH3Vk2zdI0/kfC8sHdWOe/CGhIuBTUYmaRZbZdOh8SYPlgEqJpuK6Vil+qNGmxH7PTkyx6&#10;OFB1GbSxgtBd4lJZsmXYF6v1NNqoTfMNyu4tJDNkE5sxmMeAB0gYXumehq7yyIHfKxHCKH0vJHKL&#10;tXYBRqAuBuNcaD/p8qtYKf4WOgIGZImFjNg9wOuaBuyOpN4+uIo4FKNz2kX/k/PoESOD9qNzU2uw&#10;7wEorKqP3NkPJHXUBJZWUO6x8yx0I+kMv67xk5fM+TtmcQZxWnGv+Fs8pAL8TOhvlFRgf733Huxx&#10;NFBLSYszXVD3c8OsoER91Tg0Z5PZLCyBKMyykykK9lCzOtToTXMJ2B4T3GCGx2uw92q4SgvNE66f&#10;RYiKKqY5xi4o93YQLn23a3CBcbFYRDMcfMP8Uj8YHsADq6GJH3dPzJq+0z0OyQ0M88/yNw3f2QZP&#10;DYuNB1nHaXjhtecbl0bs2X7Bha10KEerlzU8fwYAAP//AwBQSwMEFAAGAAgAAAAhADmOcdraAAAA&#10;BwEAAA8AAABkcnMvZG93bnJldi54bWxMj0FPwzAMhe9I/IfISNxYMtAYlKYToCHOFNCuXuO1HY1T&#10;NelW/j0eF7hYz3rWe5/z1eQ7daAhtoEtzGcGFHEVXMu1hY/3l6s7UDEhO+wCk4VvirAqzs9yzFw4&#10;8hsdylQrCeGYoYUmpT7TOlYNeYyz0BOLtwuDxyTrUGs34FHCfaevjbnVHluWhgZ7em6o+ipHb2G/&#10;3qx3+9E/lZvX6fPm3iGhQWsvL6bHB1CJpvR3DCd8QYdCmLZhZBdVZ0EeSb/z5M0XyyWoraiFMQZ0&#10;kev//MUPAAAA//8DAFBLAQItABQABgAIAAAAIQC2gziS/gAAAOEBAAATAAAAAAAAAAAAAAAAAAAA&#10;AABbQ29udGVudF9UeXBlc10ueG1sUEsBAi0AFAAGAAgAAAAhADj9If/WAAAAlAEAAAsAAAAAAAAA&#10;AAAAAAAALwEAAF9yZWxzLy5yZWxzUEsBAi0AFAAGAAgAAAAhANOPYVevAgAAzgUAAA4AAAAAAAAA&#10;AAAAAAAALgIAAGRycy9lMm9Eb2MueG1sUEsBAi0AFAAGAAgAAAAhADmOcdraAAAABwEAAA8AAAAA&#10;AAAAAAAAAAAACQUAAGRycy9kb3ducmV2LnhtbFBLBQYAAAAABAAEAPMAAAAQ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744B52">
      <w:rPr>
        <w:color w:val="5B9BD5" w:themeColor="accent1"/>
      </w:rPr>
      <w:t xml:space="preserve"> </w:t>
    </w:r>
    <w:r w:rsidR="00744B52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="00744B52">
      <w:rPr>
        <w:color w:val="5B9BD5" w:themeColor="accent1"/>
        <w:sz w:val="20"/>
        <w:szCs w:val="20"/>
      </w:rPr>
      <w:fldChar w:fldCharType="begin"/>
    </w:r>
    <w:r w:rsidR="00744B52">
      <w:rPr>
        <w:color w:val="5B9BD5" w:themeColor="accent1"/>
        <w:sz w:val="20"/>
        <w:szCs w:val="20"/>
      </w:rPr>
      <w:instrText xml:space="preserve"> PAGE    \* MERGEFORMAT </w:instrText>
    </w:r>
    <w:r w:rsidR="00744B52">
      <w:rPr>
        <w:color w:val="5B9BD5" w:themeColor="accent1"/>
        <w:sz w:val="20"/>
        <w:szCs w:val="20"/>
      </w:rPr>
      <w:fldChar w:fldCharType="separate"/>
    </w:r>
    <w:r w:rsidR="009B2CF2" w:rsidRPr="009B2CF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="00744B5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 w:rsidR="00744B5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 xml:space="preserve"> gabriel, erwina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74" w:rsidRDefault="00847174" w:rsidP="00D6382F">
      <w:pPr>
        <w:spacing w:after="0" w:line="240" w:lineRule="auto"/>
      </w:pPr>
      <w:r>
        <w:separator/>
      </w:r>
    </w:p>
  </w:footnote>
  <w:footnote w:type="continuationSeparator" w:id="0">
    <w:p w:rsidR="00847174" w:rsidRDefault="00847174" w:rsidP="00D6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tjC1NDQ2MTI2tjRX0lEKTi0uzszPAykwrAUA4ERNhCwAAAA="/>
  </w:docVars>
  <w:rsids>
    <w:rsidRoot w:val="00CB43CA"/>
    <w:rsid w:val="00075872"/>
    <w:rsid w:val="001F0B77"/>
    <w:rsid w:val="002D3E37"/>
    <w:rsid w:val="00311777"/>
    <w:rsid w:val="00350A58"/>
    <w:rsid w:val="004B526F"/>
    <w:rsid w:val="004C2E09"/>
    <w:rsid w:val="005C3E3C"/>
    <w:rsid w:val="005F2376"/>
    <w:rsid w:val="006161EB"/>
    <w:rsid w:val="006A1228"/>
    <w:rsid w:val="006C67EB"/>
    <w:rsid w:val="00744B52"/>
    <w:rsid w:val="007848B1"/>
    <w:rsid w:val="007F1441"/>
    <w:rsid w:val="0082113A"/>
    <w:rsid w:val="00847174"/>
    <w:rsid w:val="00967B5F"/>
    <w:rsid w:val="009B2CF2"/>
    <w:rsid w:val="009B6130"/>
    <w:rsid w:val="00AA481A"/>
    <w:rsid w:val="00AF67CF"/>
    <w:rsid w:val="00C653DC"/>
    <w:rsid w:val="00C8306A"/>
    <w:rsid w:val="00CB43CA"/>
    <w:rsid w:val="00CC1092"/>
    <w:rsid w:val="00D13F5B"/>
    <w:rsid w:val="00D6382F"/>
    <w:rsid w:val="00DC3D91"/>
    <w:rsid w:val="00E777AA"/>
    <w:rsid w:val="00E87C29"/>
    <w:rsid w:val="00FA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82F"/>
  </w:style>
  <w:style w:type="paragraph" w:styleId="Footer">
    <w:name w:val="footer"/>
    <w:basedOn w:val="Normal"/>
    <w:link w:val="FooterChar"/>
    <w:uiPriority w:val="99"/>
    <w:unhideWhenUsed/>
    <w:rsid w:val="00D63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82F"/>
  </w:style>
  <w:style w:type="paragraph" w:styleId="NoSpacing">
    <w:name w:val="No Spacing"/>
    <w:uiPriority w:val="1"/>
    <w:qFormat/>
    <w:rsid w:val="00D13F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2C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82F"/>
  </w:style>
  <w:style w:type="paragraph" w:styleId="Footer">
    <w:name w:val="footer"/>
    <w:basedOn w:val="Normal"/>
    <w:link w:val="FooterChar"/>
    <w:uiPriority w:val="99"/>
    <w:unhideWhenUsed/>
    <w:rsid w:val="00D63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82F"/>
  </w:style>
  <w:style w:type="paragraph" w:styleId="NoSpacing">
    <w:name w:val="No Spacing"/>
    <w:uiPriority w:val="1"/>
    <w:qFormat/>
    <w:rsid w:val="00D13F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2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win.36801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SKILLS</dc:creator>
  <cp:keywords/>
  <dc:description/>
  <cp:lastModifiedBy>348382427</cp:lastModifiedBy>
  <cp:revision>6</cp:revision>
  <cp:lastPrinted>2017-04-14T11:49:00Z</cp:lastPrinted>
  <dcterms:created xsi:type="dcterms:W3CDTF">2017-04-14T11:43:00Z</dcterms:created>
  <dcterms:modified xsi:type="dcterms:W3CDTF">2017-05-15T12:19:00Z</dcterms:modified>
</cp:coreProperties>
</file>