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26" w:rsidRDefault="000F4400" w:rsidP="00A54F3D">
      <w:pPr>
        <w:pStyle w:val="Heading3"/>
        <w:tabs>
          <w:tab w:val="left" w:pos="8010"/>
        </w:tabs>
        <w:spacing w:line="300" w:lineRule="auto"/>
        <w:ind w:left="2160" w:firstLine="720"/>
        <w:rPr>
          <w:rFonts w:ascii="Times New Roman" w:hAnsi="Times New Roman"/>
          <w:b w:val="0"/>
          <w:sz w:val="36"/>
          <w:szCs w:val="36"/>
          <w:lang w:val="nl-BE"/>
        </w:rPr>
      </w:pPr>
      <w:r>
        <w:rPr>
          <w:rFonts w:ascii="Times New Roman" w:hAnsi="Times New Roman"/>
          <w:b w:val="0"/>
          <w:sz w:val="36"/>
          <w:szCs w:val="36"/>
          <w:lang w:val="nl-BE"/>
        </w:rPr>
        <w:t>Kavya</w:t>
      </w:r>
    </w:p>
    <w:p w:rsidR="006579F4" w:rsidRPr="0040406F" w:rsidRDefault="00825C26" w:rsidP="00A54F3D">
      <w:pPr>
        <w:pStyle w:val="Heading3"/>
        <w:tabs>
          <w:tab w:val="left" w:pos="8010"/>
        </w:tabs>
        <w:spacing w:line="300" w:lineRule="auto"/>
        <w:ind w:left="2160" w:firstLine="720"/>
        <w:rPr>
          <w:rFonts w:ascii="Times New Roman" w:hAnsi="Times New Roman"/>
          <w:b w:val="0"/>
          <w:sz w:val="36"/>
          <w:szCs w:val="36"/>
          <w:lang w:val="nl-BE"/>
        </w:rPr>
      </w:pPr>
      <w:hyperlink r:id="rId9" w:history="1">
        <w:r w:rsidRPr="002617C4">
          <w:rPr>
            <w:rStyle w:val="Hyperlink"/>
            <w:rFonts w:ascii="Times New Roman" w:hAnsi="Times New Roman"/>
            <w:b w:val="0"/>
            <w:sz w:val="36"/>
            <w:szCs w:val="36"/>
            <w:lang w:val="nl-BE"/>
          </w:rPr>
          <w:t>Kavya.368013@2freemail.com</w:t>
        </w:r>
      </w:hyperlink>
      <w:r>
        <w:rPr>
          <w:rFonts w:ascii="Times New Roman" w:hAnsi="Times New Roman"/>
          <w:b w:val="0"/>
          <w:sz w:val="36"/>
          <w:szCs w:val="36"/>
          <w:lang w:val="nl-BE"/>
        </w:rPr>
        <w:t xml:space="preserve"> </w:t>
      </w:r>
      <w:r w:rsidR="000F4400">
        <w:rPr>
          <w:rFonts w:ascii="Times New Roman" w:hAnsi="Times New Roman"/>
          <w:b w:val="0"/>
          <w:sz w:val="36"/>
          <w:szCs w:val="36"/>
          <w:lang w:val="nl-BE"/>
        </w:rPr>
        <w:t xml:space="preserve"> </w:t>
      </w:r>
    </w:p>
    <w:p w:rsidR="00890A46" w:rsidRPr="009966CE" w:rsidRDefault="007A504B" w:rsidP="002C21C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</w:t>
      </w:r>
      <w:r w:rsidR="009966C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4C4775" w:rsidRDefault="004C4775" w:rsidP="002C21C5">
      <w:pPr>
        <w:jc w:val="both"/>
        <w:rPr>
          <w:b/>
          <w:u w:val="single"/>
        </w:rPr>
      </w:pPr>
    </w:p>
    <w:p w:rsidR="002C21C5" w:rsidRPr="004C4775" w:rsidRDefault="002C21C5" w:rsidP="002C21C5">
      <w:pPr>
        <w:jc w:val="both"/>
        <w:rPr>
          <w:b/>
          <w:sz w:val="28"/>
          <w:szCs w:val="28"/>
        </w:rPr>
      </w:pPr>
      <w:r w:rsidRPr="004C4775">
        <w:rPr>
          <w:b/>
        </w:rPr>
        <w:t>CAREER OBJECTIVE</w:t>
      </w:r>
      <w:r w:rsidRPr="004C4775">
        <w:rPr>
          <w:b/>
          <w:sz w:val="28"/>
          <w:szCs w:val="28"/>
        </w:rPr>
        <w:t>:</w:t>
      </w:r>
    </w:p>
    <w:p w:rsidR="00F42085" w:rsidRDefault="00F42085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p w:rsidR="00654906" w:rsidRDefault="00654906" w:rsidP="00654906">
      <w:pPr>
        <w:jc w:val="both"/>
        <w:rPr>
          <w:rFonts w:cs="Calibri"/>
          <w:b/>
          <w:color w:val="548DD4"/>
          <w:sz w:val="28"/>
          <w:szCs w:val="28"/>
          <w:u w:val="single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>Seeking to join a reputed organization where I can utilize my experience in managing the major activities of the organization, leading the firm to accomplish new heights whilst providing</w:t>
      </w:r>
      <w:r w:rsidRPr="006A56C1">
        <w:rPr>
          <w:rFonts w:ascii="Verdana" w:hAnsi="Verdana" w:cs="Calibri"/>
          <w:sz w:val="20"/>
          <w:szCs w:val="20"/>
        </w:rPr>
        <w:t xml:space="preserve"> </w:t>
      </w:r>
      <w:r w:rsidRPr="00694844">
        <w:rPr>
          <w:rFonts w:ascii="Cambria" w:eastAsia="SimSun" w:hAnsi="Cambria" w:cs="Arabic Typesetting"/>
          <w:szCs w:val="22"/>
          <w:lang w:eastAsia="zh-CN"/>
        </w:rPr>
        <w:t>quality solutions for day to day ac</w:t>
      </w:r>
      <w:r>
        <w:rPr>
          <w:rFonts w:ascii="Verdana" w:hAnsi="Verdana" w:cs="Calibri"/>
          <w:sz w:val="20"/>
          <w:szCs w:val="20"/>
        </w:rPr>
        <w:t>tivities</w:t>
      </w:r>
      <w:r w:rsidRPr="006A56C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.</w:t>
      </w:r>
    </w:p>
    <w:p w:rsidR="00654906" w:rsidRDefault="00654906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</w:p>
    <w:p w:rsidR="00237FA8" w:rsidRDefault="00237FA8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</w:p>
    <w:p w:rsidR="00654906" w:rsidRDefault="00654906" w:rsidP="00654906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</w:p>
    <w:p w:rsidR="00654906" w:rsidRPr="00EA1D8A" w:rsidRDefault="00654906" w:rsidP="00654906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  <w:r>
        <w:rPr>
          <w:rFonts w:ascii="Cambria" w:eastAsia="SimSun" w:hAnsi="Cambria" w:cs="Arabic Typesetting"/>
          <w:b/>
          <w:szCs w:val="22"/>
          <w:lang w:eastAsia="zh-CN"/>
        </w:rPr>
        <w:t>TECHNICAL SKILLS</w:t>
      </w:r>
    </w:p>
    <w:p w:rsidR="00654906" w:rsidRPr="002F1B9F" w:rsidRDefault="00654906" w:rsidP="00654906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tbl>
      <w:tblPr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290"/>
      </w:tblGrid>
      <w:tr w:rsidR="00654906" w:rsidRPr="002F1B9F" w:rsidTr="0087575D">
        <w:tc>
          <w:tcPr>
            <w:tcW w:w="2119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lang w:eastAsia="zh-CN"/>
              </w:rPr>
              <w:t>DW/BI Tools</w:t>
            </w:r>
          </w:p>
        </w:tc>
        <w:tc>
          <w:tcPr>
            <w:tcW w:w="7290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proofErr w:type="spellStart"/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Informatica</w:t>
            </w:r>
            <w:proofErr w:type="spellEnd"/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 xml:space="preserve"> </w:t>
            </w:r>
            <w:r>
              <w:rPr>
                <w:rFonts w:ascii="Cambria" w:eastAsia="SimSun" w:hAnsi="Cambria" w:cs="Arabic Typesetting"/>
                <w:szCs w:val="22"/>
                <w:lang w:eastAsia="zh-CN"/>
              </w:rPr>
              <w:t xml:space="preserve">Power center </w:t>
            </w: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9.5.1</w:t>
            </w:r>
            <w:r>
              <w:rPr>
                <w:rFonts w:ascii="Cambria" w:eastAsia="SimSun" w:hAnsi="Cambria" w:cs="Arabic Typesetting"/>
                <w:szCs w:val="22"/>
                <w:lang w:eastAsia="zh-CN"/>
              </w:rPr>
              <w:t>,</w:t>
            </w: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 xml:space="preserve"> 9.6.1</w:t>
            </w:r>
            <w:r w:rsidR="00B818C9">
              <w:rPr>
                <w:rFonts w:ascii="Cambria" w:eastAsia="SimSun" w:hAnsi="Cambria" w:cs="Arabic Typesetting"/>
                <w:szCs w:val="22"/>
                <w:lang w:eastAsia="zh-CN"/>
              </w:rPr>
              <w:t xml:space="preserve"> and MS Office tools</w:t>
            </w: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 xml:space="preserve"> </w:t>
            </w:r>
          </w:p>
        </w:tc>
      </w:tr>
      <w:tr w:rsidR="00654906" w:rsidRPr="002F1B9F" w:rsidTr="0087575D">
        <w:tc>
          <w:tcPr>
            <w:tcW w:w="2119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lang w:eastAsia="zh-CN"/>
              </w:rPr>
              <w:t>Languages</w:t>
            </w:r>
          </w:p>
        </w:tc>
        <w:tc>
          <w:tcPr>
            <w:tcW w:w="7290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SQL</w:t>
            </w:r>
          </w:p>
        </w:tc>
      </w:tr>
      <w:tr w:rsidR="00654906" w:rsidRPr="002F1B9F" w:rsidTr="0087575D">
        <w:tc>
          <w:tcPr>
            <w:tcW w:w="2119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lang w:eastAsia="zh-CN"/>
              </w:rPr>
              <w:t>Databases</w:t>
            </w:r>
          </w:p>
        </w:tc>
        <w:tc>
          <w:tcPr>
            <w:tcW w:w="7290" w:type="dxa"/>
          </w:tcPr>
          <w:p w:rsidR="00654906" w:rsidRPr="002F1B9F" w:rsidRDefault="00B818C9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lang w:eastAsia="zh-CN"/>
              </w:rPr>
              <w:t>Oracle</w:t>
            </w:r>
          </w:p>
        </w:tc>
      </w:tr>
      <w:tr w:rsidR="00654906" w:rsidRPr="002F1B9F" w:rsidTr="0087575D">
        <w:tc>
          <w:tcPr>
            <w:tcW w:w="2119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lang w:eastAsia="zh-CN"/>
              </w:rPr>
              <w:t>Reporting  Tools</w:t>
            </w:r>
          </w:p>
        </w:tc>
        <w:tc>
          <w:tcPr>
            <w:tcW w:w="7290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proofErr w:type="spellStart"/>
            <w:r w:rsidRPr="002F1B9F">
              <w:rPr>
                <w:rFonts w:ascii="Cambria" w:eastAsia="SimSun" w:hAnsi="Cambria" w:cs="Arabic Typesetting"/>
                <w:lang w:eastAsia="zh-CN"/>
              </w:rPr>
              <w:t>Qlikview</w:t>
            </w:r>
            <w:proofErr w:type="spellEnd"/>
            <w:r w:rsidRPr="002F1B9F">
              <w:rPr>
                <w:rFonts w:ascii="Cambria" w:eastAsia="SimSun" w:hAnsi="Cambria" w:cs="Arabic Typesetting"/>
                <w:lang w:eastAsia="zh-CN"/>
              </w:rPr>
              <w:t xml:space="preserve"> (Basics)</w:t>
            </w:r>
          </w:p>
        </w:tc>
      </w:tr>
      <w:tr w:rsidR="00654906" w:rsidRPr="002F1B9F" w:rsidTr="0087575D">
        <w:tc>
          <w:tcPr>
            <w:tcW w:w="2119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lang w:eastAsia="zh-CN"/>
              </w:rPr>
              <w:t>SQL Tools</w:t>
            </w:r>
          </w:p>
        </w:tc>
        <w:tc>
          <w:tcPr>
            <w:tcW w:w="7290" w:type="dxa"/>
          </w:tcPr>
          <w:p w:rsidR="00654906" w:rsidRPr="002F1B9F" w:rsidRDefault="00654906" w:rsidP="0087575D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Oracle SQL Developer,</w:t>
            </w:r>
            <w:r w:rsidR="00B1047E">
              <w:rPr>
                <w:rFonts w:ascii="Cambria" w:eastAsia="SimSun" w:hAnsi="Cambria" w:cs="Arabic Typesetting"/>
                <w:szCs w:val="22"/>
                <w:lang w:eastAsia="zh-CN"/>
              </w:rPr>
              <w:t xml:space="preserve"> </w:t>
            </w: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SQL Workbench</w:t>
            </w:r>
          </w:p>
        </w:tc>
      </w:tr>
    </w:tbl>
    <w:p w:rsidR="00654906" w:rsidRDefault="00654906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</w:p>
    <w:p w:rsidR="00237FA8" w:rsidRPr="00F42085" w:rsidRDefault="00237FA8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</w:p>
    <w:tbl>
      <w:tblPr>
        <w:tblpPr w:leftFromText="180" w:rightFromText="180" w:vertAnchor="text" w:horzAnchor="margin" w:tblpX="54" w:tblpY="87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490"/>
        <w:gridCol w:w="2384"/>
        <w:gridCol w:w="1352"/>
        <w:gridCol w:w="1246"/>
      </w:tblGrid>
      <w:tr w:rsidR="002C21C5" w:rsidRPr="002F1B9F" w:rsidTr="003A58B8">
        <w:trPr>
          <w:trHeight w:val="114"/>
        </w:trPr>
        <w:tc>
          <w:tcPr>
            <w:tcW w:w="2223" w:type="dxa"/>
            <w:vAlign w:val="center"/>
          </w:tcPr>
          <w:p w:rsidR="002C21C5" w:rsidRPr="002F1B9F" w:rsidRDefault="002C21C5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COURSE</w:t>
            </w:r>
          </w:p>
        </w:tc>
        <w:tc>
          <w:tcPr>
            <w:tcW w:w="2490" w:type="dxa"/>
            <w:vAlign w:val="center"/>
          </w:tcPr>
          <w:p w:rsidR="002C21C5" w:rsidRPr="002F1B9F" w:rsidRDefault="002C21C5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Educational Institution</w:t>
            </w:r>
          </w:p>
        </w:tc>
        <w:tc>
          <w:tcPr>
            <w:tcW w:w="2384" w:type="dxa"/>
            <w:vAlign w:val="center"/>
          </w:tcPr>
          <w:p w:rsidR="002C21C5" w:rsidRPr="002F1B9F" w:rsidRDefault="002C21C5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Board/University</w:t>
            </w:r>
          </w:p>
        </w:tc>
        <w:tc>
          <w:tcPr>
            <w:tcW w:w="1352" w:type="dxa"/>
            <w:vAlign w:val="center"/>
          </w:tcPr>
          <w:p w:rsidR="002C21C5" w:rsidRPr="002F1B9F" w:rsidRDefault="002C21C5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Year of passing</w:t>
            </w:r>
          </w:p>
        </w:tc>
        <w:tc>
          <w:tcPr>
            <w:tcW w:w="1246" w:type="dxa"/>
            <w:vAlign w:val="center"/>
          </w:tcPr>
          <w:p w:rsidR="002C21C5" w:rsidRPr="002F1B9F" w:rsidRDefault="002C21C5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% of Marks</w:t>
            </w:r>
          </w:p>
        </w:tc>
      </w:tr>
      <w:tr w:rsidR="002C21C5" w:rsidRPr="002F1B9F" w:rsidTr="003A58B8">
        <w:trPr>
          <w:trHeight w:val="526"/>
        </w:trPr>
        <w:tc>
          <w:tcPr>
            <w:tcW w:w="2223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BSC(C.S</w:t>
            </w:r>
            <w:r w:rsidR="002C21C5" w:rsidRPr="002F1B9F">
              <w:rPr>
                <w:rFonts w:ascii="Cambria" w:eastAsia="SimSun" w:hAnsi="Cambria" w:cs="Arabic Typesetting"/>
                <w:szCs w:val="22"/>
                <w:lang w:eastAsia="zh-CN"/>
              </w:rPr>
              <w:t>)</w:t>
            </w:r>
          </w:p>
        </w:tc>
        <w:tc>
          <w:tcPr>
            <w:tcW w:w="2490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Sri Krishna Arts And Science College</w:t>
            </w:r>
            <w:r>
              <w:rPr>
                <w:rFonts w:ascii="Cambria" w:eastAsia="SimSun" w:hAnsi="Cambria" w:cs="Arabic Typesetting"/>
                <w:szCs w:val="22"/>
                <w:lang w:eastAsia="zh-CN"/>
              </w:rPr>
              <w:br/>
              <w:t>Coimbatore</w:t>
            </w:r>
          </w:p>
        </w:tc>
        <w:tc>
          <w:tcPr>
            <w:tcW w:w="2384" w:type="dxa"/>
            <w:vAlign w:val="center"/>
          </w:tcPr>
          <w:p w:rsidR="002C21C5" w:rsidRPr="002F1B9F" w:rsidRDefault="009F25A9" w:rsidP="009F25A9">
            <w:pPr>
              <w:tabs>
                <w:tab w:val="left" w:pos="0"/>
              </w:tabs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Autonomous</w:t>
            </w:r>
          </w:p>
        </w:tc>
        <w:tc>
          <w:tcPr>
            <w:tcW w:w="1352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2014</w:t>
            </w:r>
          </w:p>
        </w:tc>
        <w:tc>
          <w:tcPr>
            <w:tcW w:w="1246" w:type="dxa"/>
            <w:vAlign w:val="center"/>
          </w:tcPr>
          <w:p w:rsidR="002C21C5" w:rsidRPr="002F1B9F" w:rsidRDefault="009F25A9" w:rsidP="009F25A9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71.9</w:t>
            </w:r>
          </w:p>
        </w:tc>
      </w:tr>
      <w:tr w:rsidR="002C21C5" w:rsidRPr="002F1B9F" w:rsidTr="003A58B8">
        <w:trPr>
          <w:trHeight w:val="431"/>
        </w:trPr>
        <w:tc>
          <w:tcPr>
            <w:tcW w:w="2223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HSC</w:t>
            </w:r>
          </w:p>
        </w:tc>
        <w:tc>
          <w:tcPr>
            <w:tcW w:w="2490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proofErr w:type="spellStart"/>
            <w:r>
              <w:rPr>
                <w:rFonts w:ascii="Cambria" w:eastAsia="SimSun" w:hAnsi="Cambria" w:cs="Arabic Typesetting"/>
                <w:lang w:eastAsia="zh-CN"/>
              </w:rPr>
              <w:t>Bharathi</w:t>
            </w:r>
            <w:proofErr w:type="spellEnd"/>
            <w:r>
              <w:rPr>
                <w:rFonts w:ascii="Cambria" w:eastAsia="SimSun" w:hAnsi="Cambria" w:cs="Arabic Typesetting"/>
                <w:lang w:eastAsia="zh-CN"/>
              </w:rPr>
              <w:t xml:space="preserve"> Matriculation Higher Secondary School</w:t>
            </w:r>
            <w:r>
              <w:rPr>
                <w:rFonts w:ascii="Cambria" w:eastAsia="SimSun" w:hAnsi="Cambria" w:cs="Arabic Typesetting"/>
                <w:lang w:eastAsia="zh-CN"/>
              </w:rPr>
              <w:br/>
              <w:t>Coimbatore.</w:t>
            </w:r>
          </w:p>
        </w:tc>
        <w:tc>
          <w:tcPr>
            <w:tcW w:w="2384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Matriculation</w:t>
            </w:r>
          </w:p>
        </w:tc>
        <w:tc>
          <w:tcPr>
            <w:tcW w:w="1352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2011</w:t>
            </w:r>
          </w:p>
        </w:tc>
        <w:tc>
          <w:tcPr>
            <w:tcW w:w="1246" w:type="dxa"/>
            <w:vAlign w:val="center"/>
          </w:tcPr>
          <w:p w:rsidR="002C21C5" w:rsidRPr="002F1B9F" w:rsidRDefault="009F25A9" w:rsidP="002F1B9F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78.75</w:t>
            </w:r>
          </w:p>
        </w:tc>
      </w:tr>
      <w:tr w:rsidR="009F25A9" w:rsidRPr="002F1B9F" w:rsidTr="003A58B8">
        <w:trPr>
          <w:trHeight w:val="548"/>
        </w:trPr>
        <w:tc>
          <w:tcPr>
            <w:tcW w:w="2223" w:type="dxa"/>
            <w:vAlign w:val="center"/>
          </w:tcPr>
          <w:p w:rsidR="009F25A9" w:rsidRPr="002F1B9F" w:rsidRDefault="009F25A9" w:rsidP="009F25A9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SS</w:t>
            </w:r>
            <w:r>
              <w:rPr>
                <w:rFonts w:ascii="Cambria" w:eastAsia="SimSun" w:hAnsi="Cambria" w:cs="Arabic Typesetting"/>
                <w:szCs w:val="22"/>
                <w:lang w:eastAsia="zh-CN"/>
              </w:rPr>
              <w:t>L</w:t>
            </w:r>
            <w:r w:rsidRPr="002F1B9F">
              <w:rPr>
                <w:rFonts w:ascii="Cambria" w:eastAsia="SimSun" w:hAnsi="Cambria" w:cs="Arabic Typesetting"/>
                <w:szCs w:val="22"/>
                <w:lang w:eastAsia="zh-CN"/>
              </w:rPr>
              <w:t>C</w:t>
            </w:r>
          </w:p>
        </w:tc>
        <w:tc>
          <w:tcPr>
            <w:tcW w:w="2490" w:type="dxa"/>
            <w:vAlign w:val="center"/>
          </w:tcPr>
          <w:p w:rsidR="009F25A9" w:rsidRPr="002F1B9F" w:rsidRDefault="009F25A9" w:rsidP="009F25A9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proofErr w:type="spellStart"/>
            <w:r>
              <w:rPr>
                <w:rFonts w:ascii="Cambria" w:eastAsia="SimSun" w:hAnsi="Cambria" w:cs="Arabic Typesetting"/>
                <w:lang w:eastAsia="zh-CN"/>
              </w:rPr>
              <w:t>Bharathi</w:t>
            </w:r>
            <w:proofErr w:type="spellEnd"/>
            <w:r>
              <w:rPr>
                <w:rFonts w:ascii="Cambria" w:eastAsia="SimSun" w:hAnsi="Cambria" w:cs="Arabic Typesetting"/>
                <w:lang w:eastAsia="zh-CN"/>
              </w:rPr>
              <w:t xml:space="preserve"> Matriculation Higher Secondary School</w:t>
            </w:r>
            <w:r>
              <w:rPr>
                <w:rFonts w:ascii="Cambria" w:eastAsia="SimSun" w:hAnsi="Cambria" w:cs="Arabic Typesetting"/>
                <w:lang w:eastAsia="zh-CN"/>
              </w:rPr>
              <w:br/>
              <w:t>Coimbatore.</w:t>
            </w:r>
          </w:p>
        </w:tc>
        <w:tc>
          <w:tcPr>
            <w:tcW w:w="2384" w:type="dxa"/>
            <w:vAlign w:val="center"/>
          </w:tcPr>
          <w:p w:rsidR="009F25A9" w:rsidRPr="002F1B9F" w:rsidRDefault="009F25A9" w:rsidP="009F25A9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Matriculation</w:t>
            </w:r>
          </w:p>
        </w:tc>
        <w:tc>
          <w:tcPr>
            <w:tcW w:w="1352" w:type="dxa"/>
            <w:vAlign w:val="center"/>
          </w:tcPr>
          <w:p w:rsidR="009F25A9" w:rsidRPr="002F1B9F" w:rsidRDefault="009F25A9" w:rsidP="009F25A9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2009</w:t>
            </w:r>
          </w:p>
        </w:tc>
        <w:tc>
          <w:tcPr>
            <w:tcW w:w="1246" w:type="dxa"/>
            <w:vAlign w:val="center"/>
          </w:tcPr>
          <w:p w:rsidR="009F25A9" w:rsidRPr="002F1B9F" w:rsidRDefault="009F25A9" w:rsidP="009F25A9">
            <w:pPr>
              <w:tabs>
                <w:tab w:val="left" w:pos="0"/>
              </w:tabs>
              <w:ind w:firstLine="24"/>
              <w:rPr>
                <w:rFonts w:ascii="Cambria" w:eastAsia="SimSun" w:hAnsi="Cambria" w:cs="Arabic Typesetting"/>
                <w:lang w:eastAsia="zh-CN"/>
              </w:rPr>
            </w:pPr>
            <w:r>
              <w:rPr>
                <w:rFonts w:ascii="Cambria" w:eastAsia="SimSun" w:hAnsi="Cambria" w:cs="Arabic Typesetting"/>
                <w:szCs w:val="22"/>
                <w:lang w:eastAsia="zh-CN"/>
              </w:rPr>
              <w:t>78.6</w:t>
            </w:r>
          </w:p>
        </w:tc>
      </w:tr>
    </w:tbl>
    <w:p w:rsidR="002C21C5" w:rsidRPr="00EA1D8A" w:rsidRDefault="002C21C5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</w:p>
    <w:p w:rsidR="006579F4" w:rsidRPr="00EA1D8A" w:rsidRDefault="002C21C5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  <w:r w:rsidRPr="00EA1D8A">
        <w:rPr>
          <w:rFonts w:ascii="Cambria" w:eastAsia="SimSun" w:hAnsi="Cambria" w:cs="Arabic Typesetting"/>
          <w:b/>
          <w:szCs w:val="22"/>
          <w:lang w:eastAsia="zh-CN"/>
        </w:rPr>
        <w:t>EDUCATIONAL PROFILE</w:t>
      </w:r>
    </w:p>
    <w:p w:rsidR="00EB5CF4" w:rsidRPr="002F1B9F" w:rsidRDefault="00EB5CF4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p w:rsidR="00237FA8" w:rsidRDefault="00237FA8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p w:rsidR="00237FA8" w:rsidRDefault="00237FA8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p w:rsidR="00237FA8" w:rsidRDefault="00237FA8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p w:rsidR="00E16321" w:rsidRPr="00E16321" w:rsidRDefault="00E16321" w:rsidP="00E16321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Cambria" w:eastAsia="SimSun" w:hAnsi="Cambria" w:cs="Arabic Typesetting"/>
          <w:szCs w:val="22"/>
          <w:lang w:eastAsia="zh-CN"/>
        </w:rPr>
      </w:pPr>
      <w:r w:rsidRPr="00E16321">
        <w:rPr>
          <w:rFonts w:ascii="Cambria" w:eastAsia="SimSun" w:hAnsi="Cambria" w:cs="Arabic Typesetting"/>
          <w:b/>
          <w:szCs w:val="22"/>
          <w:lang w:eastAsia="zh-CN"/>
        </w:rPr>
        <w:t xml:space="preserve">Pursuing MBA – HR in </w:t>
      </w:r>
      <w:proofErr w:type="spellStart"/>
      <w:r w:rsidRPr="00E16321">
        <w:rPr>
          <w:rFonts w:ascii="Cambria" w:eastAsia="SimSun" w:hAnsi="Cambria" w:cs="Arabic Typesetting"/>
          <w:b/>
          <w:szCs w:val="22"/>
          <w:lang w:eastAsia="zh-CN"/>
        </w:rPr>
        <w:t>Bharathiyar</w:t>
      </w:r>
      <w:proofErr w:type="spellEnd"/>
      <w:r w:rsidRPr="00E16321">
        <w:rPr>
          <w:rFonts w:ascii="Cambria" w:eastAsia="SimSun" w:hAnsi="Cambria" w:cs="Arabic Typesetting"/>
          <w:b/>
          <w:szCs w:val="22"/>
          <w:lang w:eastAsia="zh-CN"/>
        </w:rPr>
        <w:t xml:space="preserve"> University </w:t>
      </w:r>
      <w:r>
        <w:rPr>
          <w:rFonts w:ascii="Cambria" w:eastAsia="SimSun" w:hAnsi="Cambria" w:cs="Arabic Typesetting"/>
          <w:b/>
          <w:szCs w:val="22"/>
          <w:lang w:eastAsia="zh-CN"/>
        </w:rPr>
        <w:t>–</w:t>
      </w:r>
      <w:r w:rsidRPr="00E16321">
        <w:rPr>
          <w:rFonts w:ascii="Cambria" w:eastAsia="SimSun" w:hAnsi="Cambria" w:cs="Arabic Typesetting"/>
          <w:b/>
          <w:szCs w:val="22"/>
          <w:lang w:eastAsia="zh-CN"/>
        </w:rPr>
        <w:t xml:space="preserve"> Coimbatore</w:t>
      </w:r>
      <w:r>
        <w:rPr>
          <w:rFonts w:ascii="Cambria" w:eastAsia="SimSun" w:hAnsi="Cambria" w:cs="Arabic Typesetting"/>
          <w:b/>
          <w:szCs w:val="22"/>
          <w:lang w:eastAsia="zh-CN"/>
        </w:rPr>
        <w:t>, Tamil Nadu</w:t>
      </w:r>
      <w:r>
        <w:rPr>
          <w:rFonts w:ascii="Cambria" w:eastAsia="SimSun" w:hAnsi="Cambria" w:cs="Arabic Typesetting"/>
          <w:szCs w:val="22"/>
          <w:lang w:eastAsia="zh-CN"/>
        </w:rPr>
        <w:t>.</w:t>
      </w:r>
    </w:p>
    <w:p w:rsidR="00E16321" w:rsidRDefault="00E16321" w:rsidP="00EA1D8A">
      <w:pPr>
        <w:tabs>
          <w:tab w:val="left" w:pos="2520"/>
        </w:tabs>
        <w:spacing w:line="300" w:lineRule="auto"/>
        <w:jc w:val="both"/>
        <w:rPr>
          <w:b/>
        </w:rPr>
      </w:pPr>
    </w:p>
    <w:p w:rsidR="00237FA8" w:rsidRDefault="00237FA8" w:rsidP="00EA1D8A">
      <w:pPr>
        <w:tabs>
          <w:tab w:val="left" w:pos="2520"/>
        </w:tabs>
        <w:spacing w:line="300" w:lineRule="auto"/>
        <w:jc w:val="both"/>
        <w:rPr>
          <w:b/>
        </w:rPr>
      </w:pPr>
    </w:p>
    <w:p w:rsidR="00AD03D7" w:rsidRDefault="00AD03D7" w:rsidP="00EA1D8A">
      <w:pPr>
        <w:tabs>
          <w:tab w:val="left" w:pos="2520"/>
        </w:tabs>
        <w:spacing w:line="300" w:lineRule="auto"/>
        <w:jc w:val="both"/>
        <w:rPr>
          <w:b/>
        </w:rPr>
      </w:pPr>
    </w:p>
    <w:p w:rsidR="00237FA8" w:rsidRDefault="00237FA8" w:rsidP="00EA1D8A">
      <w:pPr>
        <w:tabs>
          <w:tab w:val="left" w:pos="2520"/>
        </w:tabs>
        <w:spacing w:line="300" w:lineRule="auto"/>
        <w:jc w:val="both"/>
        <w:rPr>
          <w:b/>
        </w:rPr>
      </w:pPr>
    </w:p>
    <w:p w:rsidR="00BB70F0" w:rsidRDefault="00BB70F0" w:rsidP="00EA1D8A">
      <w:pPr>
        <w:tabs>
          <w:tab w:val="left" w:pos="2520"/>
        </w:tabs>
        <w:spacing w:line="300" w:lineRule="auto"/>
        <w:jc w:val="both"/>
        <w:rPr>
          <w:b/>
        </w:rPr>
      </w:pPr>
    </w:p>
    <w:p w:rsidR="00323B38" w:rsidRDefault="00B818C9" w:rsidP="00EA1D8A">
      <w:pPr>
        <w:tabs>
          <w:tab w:val="left" w:pos="2520"/>
        </w:tabs>
        <w:spacing w:line="300" w:lineRule="auto"/>
        <w:jc w:val="both"/>
        <w:rPr>
          <w:b/>
        </w:rPr>
      </w:pPr>
      <w:r>
        <w:rPr>
          <w:b/>
        </w:rPr>
        <w:lastRenderedPageBreak/>
        <w:t xml:space="preserve">PROFESSIONAL </w:t>
      </w:r>
      <w:r w:rsidR="005E024E" w:rsidRPr="00EA1D8A">
        <w:rPr>
          <w:b/>
        </w:rPr>
        <w:t>EXPERIENCE</w:t>
      </w:r>
      <w:r>
        <w:rPr>
          <w:b/>
        </w:rPr>
        <w:t>:</w:t>
      </w:r>
    </w:p>
    <w:p w:rsidR="00B818C9" w:rsidRPr="00B818C9" w:rsidRDefault="00B818C9" w:rsidP="00EA1D8A">
      <w:pPr>
        <w:tabs>
          <w:tab w:val="left" w:pos="2520"/>
        </w:tabs>
        <w:spacing w:line="300" w:lineRule="auto"/>
        <w:jc w:val="both"/>
        <w:rPr>
          <w:b/>
        </w:rPr>
      </w:pPr>
      <w:r w:rsidRPr="00B818C9">
        <w:rPr>
          <w:rFonts w:ascii="Cambria" w:eastAsia="SimSun" w:hAnsi="Cambria" w:cs="Arabic Typesetting"/>
          <w:b/>
          <w:szCs w:val="22"/>
          <w:u w:val="single"/>
          <w:lang w:eastAsia="zh-CN"/>
        </w:rPr>
        <w:t>Cognizant Technology solutions</w:t>
      </w:r>
      <w:r>
        <w:rPr>
          <w:rFonts w:ascii="Cambria" w:eastAsia="SimSun" w:hAnsi="Cambria" w:cs="Arabic Typesetting"/>
          <w:b/>
          <w:szCs w:val="22"/>
          <w:u w:val="single"/>
          <w:lang w:eastAsia="zh-CN"/>
        </w:rPr>
        <w:t>:</w:t>
      </w:r>
      <w:r>
        <w:rPr>
          <w:rFonts w:ascii="Cambria" w:eastAsia="SimSun" w:hAnsi="Cambria" w:cs="Arabic Typesetting"/>
          <w:szCs w:val="22"/>
          <w:lang w:eastAsia="zh-CN"/>
        </w:rPr>
        <w:t xml:space="preserve"> </w:t>
      </w:r>
      <w:r w:rsidRPr="00B818C9">
        <w:rPr>
          <w:rFonts w:ascii="Cambria" w:eastAsia="SimSun" w:hAnsi="Cambria" w:cs="Arabic Typesetting"/>
          <w:b/>
          <w:szCs w:val="22"/>
          <w:lang w:eastAsia="zh-CN"/>
        </w:rPr>
        <w:t>Jul ‘14 – Feb ‘17</w:t>
      </w:r>
    </w:p>
    <w:p w:rsidR="00323B38" w:rsidRPr="00B818C9" w:rsidRDefault="00B818C9" w:rsidP="00B818C9">
      <w:pPr>
        <w:tabs>
          <w:tab w:val="left" w:pos="0"/>
        </w:tabs>
        <w:ind w:firstLine="24"/>
        <w:rPr>
          <w:rFonts w:ascii="Cambria" w:eastAsia="SimSun" w:hAnsi="Cambria" w:cs="Arabic Typesetting"/>
          <w:b/>
          <w:szCs w:val="22"/>
          <w:lang w:eastAsia="zh-CN"/>
        </w:rPr>
      </w:pPr>
      <w:r w:rsidRPr="00B818C9">
        <w:rPr>
          <w:rFonts w:ascii="Cambria" w:eastAsia="SimSun" w:hAnsi="Cambria" w:cs="Arabic Typesetting"/>
          <w:b/>
          <w:szCs w:val="22"/>
          <w:lang w:eastAsia="zh-CN"/>
        </w:rPr>
        <w:t>Role: Programmer</w:t>
      </w:r>
    </w:p>
    <w:p w:rsidR="00BB70F0" w:rsidRDefault="00BB70F0" w:rsidP="00237FA8">
      <w:pPr>
        <w:tabs>
          <w:tab w:val="left" w:pos="0"/>
        </w:tabs>
        <w:rPr>
          <w:rFonts w:ascii="Cambria" w:eastAsia="SimSun" w:hAnsi="Cambria" w:cs="Arabic Typesetting"/>
          <w:szCs w:val="22"/>
          <w:lang w:eastAsia="zh-CN"/>
        </w:rPr>
      </w:pPr>
    </w:p>
    <w:p w:rsidR="00237FA8" w:rsidRDefault="00237FA8" w:rsidP="00237FA8">
      <w:pPr>
        <w:tabs>
          <w:tab w:val="left" w:pos="0"/>
        </w:tabs>
        <w:rPr>
          <w:rFonts w:ascii="Cambria" w:eastAsia="SimSun" w:hAnsi="Cambria" w:cs="Arabic Typesetting"/>
          <w:szCs w:val="22"/>
          <w:lang w:eastAsia="zh-CN"/>
        </w:rPr>
      </w:pPr>
    </w:p>
    <w:p w:rsidR="00B1047E" w:rsidRDefault="00B1047E" w:rsidP="002F1B9F">
      <w:pPr>
        <w:tabs>
          <w:tab w:val="left" w:pos="0"/>
        </w:tabs>
        <w:ind w:firstLine="24"/>
        <w:rPr>
          <w:rFonts w:ascii="Cambria" w:eastAsia="SimSun" w:hAnsi="Cambria" w:cs="Arabic Typesetting"/>
          <w:szCs w:val="22"/>
          <w:lang w:eastAsia="zh-CN"/>
        </w:rPr>
      </w:pPr>
    </w:p>
    <w:p w:rsidR="002F1B9F" w:rsidRPr="006056E2" w:rsidRDefault="00D34CCC" w:rsidP="006056E2">
      <w:pPr>
        <w:tabs>
          <w:tab w:val="left" w:pos="2520"/>
        </w:tabs>
        <w:spacing w:line="300" w:lineRule="auto"/>
        <w:jc w:val="both"/>
        <w:rPr>
          <w:rFonts w:ascii="Cambria" w:hAnsi="Cambria" w:cs="Arabic Typesetting"/>
          <w:b/>
          <w:sz w:val="28"/>
          <w:szCs w:val="28"/>
        </w:rPr>
      </w:pPr>
      <w:r>
        <w:rPr>
          <w:rFonts w:ascii="Cambria" w:hAnsi="Cambria" w:cs="Arabic Typesetting"/>
          <w:b/>
          <w:sz w:val="28"/>
          <w:szCs w:val="28"/>
        </w:rPr>
        <w:t xml:space="preserve">Roles &amp; </w:t>
      </w:r>
      <w:r w:rsidR="002F1B9F" w:rsidRPr="006056E2">
        <w:rPr>
          <w:rFonts w:ascii="Cambria" w:hAnsi="Cambria" w:cs="Arabic Typesetting"/>
          <w:b/>
          <w:sz w:val="28"/>
          <w:szCs w:val="28"/>
        </w:rPr>
        <w:t>Responsibilities</w:t>
      </w:r>
    </w:p>
    <w:p w:rsidR="002F1B9F" w:rsidRDefault="002F1B9F" w:rsidP="002F1B9F">
      <w:pPr>
        <w:tabs>
          <w:tab w:val="left" w:pos="990"/>
        </w:tabs>
        <w:jc w:val="both"/>
        <w:rPr>
          <w:rFonts w:ascii="Cambria" w:hAnsi="Cambria" w:cs="Arabic Typesetting"/>
          <w:b/>
        </w:rPr>
      </w:pPr>
    </w:p>
    <w:p w:rsidR="002F1B9F" w:rsidRPr="00694844" w:rsidRDefault="00AB598E" w:rsidP="002F1B9F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contextualSpacing w:val="0"/>
        <w:jc w:val="both"/>
        <w:rPr>
          <w:rFonts w:ascii="Cambria" w:eastAsia="SimSun" w:hAnsi="Cambria" w:cs="Arabic Typesetting"/>
          <w:szCs w:val="22"/>
          <w:lang w:eastAsia="zh-CN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>Understanding the requirements from the Business Analyst.</w:t>
      </w:r>
    </w:p>
    <w:p w:rsidR="00B818C9" w:rsidRPr="00694844" w:rsidRDefault="00B818C9" w:rsidP="008A0536">
      <w:pPr>
        <w:widowControl w:val="0"/>
        <w:numPr>
          <w:ilvl w:val="0"/>
          <w:numId w:val="33"/>
        </w:numPr>
        <w:tabs>
          <w:tab w:val="left" w:pos="504"/>
          <w:tab w:val="left" w:pos="990"/>
        </w:tabs>
        <w:suppressAutoHyphens/>
        <w:autoSpaceDE w:val="0"/>
        <w:autoSpaceDN w:val="0"/>
        <w:adjustRightInd w:val="0"/>
        <w:jc w:val="both"/>
        <w:rPr>
          <w:rFonts w:ascii="Cambria" w:eastAsia="SimSun" w:hAnsi="Cambria" w:cs="Arabic Typesetting"/>
          <w:szCs w:val="22"/>
          <w:lang w:eastAsia="zh-CN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>Providing comprehensive solutions to meet customers’ requirements.</w:t>
      </w:r>
    </w:p>
    <w:p w:rsidR="00AB598E" w:rsidRPr="00694844" w:rsidRDefault="00AB598E" w:rsidP="00B818C9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contextualSpacing w:val="0"/>
        <w:jc w:val="both"/>
        <w:rPr>
          <w:rFonts w:ascii="Cambria" w:eastAsia="SimSun" w:hAnsi="Cambria" w:cs="Arabic Typesetting"/>
          <w:szCs w:val="22"/>
          <w:lang w:eastAsia="zh-CN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>Preparing the design documents (HLD, LLD).</w:t>
      </w:r>
    </w:p>
    <w:p w:rsidR="00AB598E" w:rsidRPr="00694844" w:rsidRDefault="00AB598E" w:rsidP="002F1B9F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contextualSpacing w:val="0"/>
        <w:jc w:val="both"/>
        <w:rPr>
          <w:rFonts w:ascii="Cambria" w:eastAsia="SimSun" w:hAnsi="Cambria" w:cs="Arabic Typesetting"/>
          <w:szCs w:val="22"/>
          <w:lang w:eastAsia="zh-CN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 xml:space="preserve">Preparing the database scripts and </w:t>
      </w:r>
      <w:proofErr w:type="gramStart"/>
      <w:r w:rsidRPr="00694844">
        <w:rPr>
          <w:rFonts w:ascii="Cambria" w:eastAsia="SimSun" w:hAnsi="Cambria" w:cs="Arabic Typesetting"/>
          <w:szCs w:val="22"/>
          <w:lang w:eastAsia="zh-CN"/>
        </w:rPr>
        <w:t>execute</w:t>
      </w:r>
      <w:proofErr w:type="gramEnd"/>
      <w:r w:rsidRPr="00694844">
        <w:rPr>
          <w:rFonts w:ascii="Cambria" w:eastAsia="SimSun" w:hAnsi="Cambria" w:cs="Arabic Typesetting"/>
          <w:szCs w:val="22"/>
          <w:lang w:eastAsia="zh-CN"/>
        </w:rPr>
        <w:t xml:space="preserve"> them in the Database.</w:t>
      </w:r>
    </w:p>
    <w:p w:rsidR="00AB598E" w:rsidRPr="00694844" w:rsidRDefault="002F1B9F" w:rsidP="00B818C9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contextualSpacing w:val="0"/>
        <w:jc w:val="both"/>
        <w:rPr>
          <w:rFonts w:ascii="Cambria" w:eastAsia="SimSun" w:hAnsi="Cambria" w:cs="Arabic Typesetting"/>
          <w:szCs w:val="22"/>
          <w:lang w:eastAsia="zh-CN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>Development of ETL mappings</w:t>
      </w:r>
      <w:r w:rsidR="00AB598E" w:rsidRPr="00694844">
        <w:rPr>
          <w:rFonts w:ascii="Cambria" w:eastAsia="SimSun" w:hAnsi="Cambria" w:cs="Arabic Typesetting"/>
          <w:szCs w:val="22"/>
          <w:lang w:eastAsia="zh-CN"/>
        </w:rPr>
        <w:t xml:space="preserve">, sessions </w:t>
      </w:r>
      <w:r w:rsidRPr="00694844">
        <w:rPr>
          <w:rFonts w:ascii="Cambria" w:eastAsia="SimSun" w:hAnsi="Cambria" w:cs="Arabic Typesetting"/>
          <w:szCs w:val="22"/>
          <w:lang w:eastAsia="zh-CN"/>
        </w:rPr>
        <w:t>and workflows according to the design.</w:t>
      </w:r>
    </w:p>
    <w:p w:rsidR="00D34CCC" w:rsidRPr="00694844" w:rsidRDefault="0068532E" w:rsidP="00D34CCC">
      <w:pPr>
        <w:pStyle w:val="Achievement"/>
        <w:numPr>
          <w:ilvl w:val="0"/>
          <w:numId w:val="33"/>
        </w:numPr>
        <w:rPr>
          <w:rFonts w:ascii="Cambria" w:eastAsia="SimSun" w:hAnsi="Cambria" w:cs="Arabic Typesetting"/>
          <w:sz w:val="24"/>
          <w:szCs w:val="22"/>
          <w:lang w:eastAsia="zh-CN"/>
        </w:rPr>
      </w:pPr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 xml:space="preserve">Worked on </w:t>
      </w:r>
      <w:r w:rsidR="00D34CCC" w:rsidRPr="00694844">
        <w:rPr>
          <w:rFonts w:ascii="Cambria" w:eastAsia="SimSun" w:hAnsi="Cambria" w:cs="Arabic Typesetting"/>
          <w:sz w:val="24"/>
          <w:szCs w:val="22"/>
          <w:lang w:eastAsia="zh-CN"/>
        </w:rPr>
        <w:t>configuring various services i.e. repository, Integration, data integration, model repository at admin console level.</w:t>
      </w:r>
    </w:p>
    <w:p w:rsidR="004C4775" w:rsidRPr="00694844" w:rsidRDefault="0068532E" w:rsidP="004C4775">
      <w:pPr>
        <w:pStyle w:val="Achievement"/>
        <w:numPr>
          <w:ilvl w:val="0"/>
          <w:numId w:val="33"/>
        </w:numPr>
        <w:rPr>
          <w:rFonts w:ascii="Cambria" w:eastAsia="SimSun" w:hAnsi="Cambria" w:cs="Arabic Typesetting"/>
          <w:sz w:val="24"/>
          <w:szCs w:val="22"/>
          <w:lang w:eastAsia="zh-CN"/>
        </w:rPr>
      </w:pPr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 xml:space="preserve">Worked on </w:t>
      </w:r>
      <w:proofErr w:type="spellStart"/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>Informatica</w:t>
      </w:r>
      <w:proofErr w:type="spellEnd"/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 xml:space="preserve"> user creation</w:t>
      </w:r>
      <w:r w:rsidR="004C4775" w:rsidRPr="00694844">
        <w:rPr>
          <w:rFonts w:ascii="Cambria" w:eastAsia="SimSun" w:hAnsi="Cambria" w:cs="Arabic Typesetting"/>
          <w:sz w:val="24"/>
          <w:szCs w:val="22"/>
          <w:lang w:eastAsia="zh-CN"/>
        </w:rPr>
        <w:t>, folder creation and managing permissions and roles.</w:t>
      </w:r>
    </w:p>
    <w:p w:rsidR="004C4775" w:rsidRPr="00694844" w:rsidRDefault="004C4775" w:rsidP="004C4775">
      <w:pPr>
        <w:pStyle w:val="Achievement"/>
        <w:numPr>
          <w:ilvl w:val="0"/>
          <w:numId w:val="33"/>
        </w:numPr>
        <w:rPr>
          <w:rFonts w:ascii="Cambria" w:eastAsia="SimSun" w:hAnsi="Cambria" w:cs="Arabic Typesetting"/>
          <w:sz w:val="24"/>
          <w:szCs w:val="22"/>
          <w:lang w:eastAsia="zh-CN"/>
        </w:rPr>
      </w:pPr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 xml:space="preserve">Deployment of </w:t>
      </w:r>
      <w:proofErr w:type="spellStart"/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>Informatica</w:t>
      </w:r>
      <w:proofErr w:type="spellEnd"/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 xml:space="preserve"> code into Production environment. Testing the </w:t>
      </w:r>
      <w:proofErr w:type="spellStart"/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>Informatica</w:t>
      </w:r>
      <w:proofErr w:type="spellEnd"/>
      <w:r w:rsidRPr="00694844">
        <w:rPr>
          <w:rFonts w:ascii="Cambria" w:eastAsia="SimSun" w:hAnsi="Cambria" w:cs="Arabic Typesetting"/>
          <w:sz w:val="24"/>
          <w:szCs w:val="22"/>
          <w:lang w:eastAsia="zh-CN"/>
        </w:rPr>
        <w:t xml:space="preserve"> Objects in QA before moving them into Production.</w:t>
      </w:r>
    </w:p>
    <w:p w:rsidR="002F1B9F" w:rsidRDefault="002F1B9F" w:rsidP="002F1B9F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contextualSpacing w:val="0"/>
        <w:jc w:val="both"/>
        <w:rPr>
          <w:rFonts w:ascii="Cambria" w:hAnsi="Cambria" w:cs="Arabic Typesetting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>Development of Oracle SQL queries and P</w:t>
      </w:r>
      <w:r w:rsidR="00D34CCC" w:rsidRPr="00694844">
        <w:rPr>
          <w:rFonts w:ascii="Cambria" w:eastAsia="SimSun" w:hAnsi="Cambria" w:cs="Arabic Typesetting"/>
          <w:szCs w:val="22"/>
          <w:lang w:eastAsia="zh-CN"/>
        </w:rPr>
        <w:t>rocedures</w:t>
      </w:r>
      <w:r>
        <w:rPr>
          <w:rFonts w:ascii="Cambria" w:hAnsi="Cambria" w:cs="Arabic Typesetting"/>
        </w:rPr>
        <w:t>.</w:t>
      </w:r>
    </w:p>
    <w:p w:rsidR="008E4ABB" w:rsidRPr="00B818C9" w:rsidRDefault="008E4ABB" w:rsidP="00B818C9">
      <w:pPr>
        <w:tabs>
          <w:tab w:val="left" w:pos="2520"/>
        </w:tabs>
        <w:spacing w:line="300" w:lineRule="auto"/>
        <w:jc w:val="both"/>
        <w:rPr>
          <w:rFonts w:ascii="Cambria" w:hAnsi="Cambria" w:cs="Arabic Typesetting"/>
          <w:b/>
          <w:sz w:val="28"/>
          <w:szCs w:val="28"/>
        </w:rPr>
      </w:pPr>
    </w:p>
    <w:p w:rsidR="002C21C5" w:rsidRPr="00694844" w:rsidRDefault="002C21C5" w:rsidP="00AB598E">
      <w:pPr>
        <w:tabs>
          <w:tab w:val="left" w:pos="2520"/>
        </w:tabs>
        <w:spacing w:line="300" w:lineRule="auto"/>
        <w:jc w:val="both"/>
        <w:rPr>
          <w:rFonts w:ascii="Cambria" w:eastAsia="SimSun" w:hAnsi="Cambria" w:cs="Arabic Typesetting"/>
          <w:szCs w:val="22"/>
          <w:lang w:eastAsia="zh-CN"/>
        </w:rPr>
      </w:pPr>
      <w:bookmarkStart w:id="0" w:name="_GoBack"/>
      <w:bookmarkEnd w:id="0"/>
      <w:r w:rsidRPr="00694844">
        <w:rPr>
          <w:rFonts w:ascii="Cambria" w:eastAsia="SimSun" w:hAnsi="Cambria" w:cs="Arabic Typesetting"/>
          <w:szCs w:val="22"/>
          <w:lang w:eastAsia="zh-CN"/>
        </w:rPr>
        <w:tab/>
        <w:t xml:space="preserve">                        </w:t>
      </w:r>
      <w:r w:rsidR="006056E2" w:rsidRPr="00694844">
        <w:rPr>
          <w:rFonts w:ascii="Cambria" w:eastAsia="SimSun" w:hAnsi="Cambria" w:cs="Arabic Typesetting"/>
          <w:szCs w:val="22"/>
          <w:lang w:eastAsia="zh-CN"/>
        </w:rPr>
        <w:t xml:space="preserve"> </w:t>
      </w:r>
      <w:r w:rsidR="00B03DFF">
        <w:rPr>
          <w:rFonts w:ascii="Cambria" w:eastAsia="SimSun" w:hAnsi="Cambria" w:cs="Arabic Typesetting"/>
          <w:szCs w:val="22"/>
          <w:lang w:eastAsia="zh-CN"/>
        </w:rPr>
        <w:t xml:space="preserve">  </w:t>
      </w:r>
    </w:p>
    <w:p w:rsidR="006579F4" w:rsidRPr="006056E2" w:rsidRDefault="002C21C5" w:rsidP="00AB598E">
      <w:pPr>
        <w:tabs>
          <w:tab w:val="left" w:pos="2520"/>
        </w:tabs>
        <w:spacing w:line="300" w:lineRule="auto"/>
        <w:jc w:val="both"/>
        <w:rPr>
          <w:rFonts w:ascii="Cambria" w:hAnsi="Cambria" w:cs="Arabic Typesetting"/>
        </w:rPr>
      </w:pPr>
      <w:r w:rsidRPr="00694844">
        <w:rPr>
          <w:rFonts w:ascii="Cambria" w:eastAsia="SimSun" w:hAnsi="Cambria" w:cs="Arabic Typesetting"/>
          <w:szCs w:val="22"/>
          <w:lang w:eastAsia="zh-CN"/>
        </w:rPr>
        <w:tab/>
      </w:r>
      <w:r w:rsidR="00B03DFF">
        <w:rPr>
          <w:rFonts w:ascii="Cambria" w:eastAsia="SimSun" w:hAnsi="Cambria" w:cs="Arabic Typesetting"/>
          <w:szCs w:val="22"/>
          <w:lang w:eastAsia="zh-CN"/>
        </w:rPr>
        <w:t xml:space="preserve">           </w:t>
      </w:r>
    </w:p>
    <w:p w:rsidR="004E18D5" w:rsidRPr="006056E2" w:rsidRDefault="004E18D5" w:rsidP="004E18D5">
      <w:pPr>
        <w:pStyle w:val="Heading2"/>
        <w:jc w:val="both"/>
        <w:rPr>
          <w:rFonts w:ascii="Cambria" w:eastAsia="Times New Roman" w:hAnsi="Cambria" w:cs="Arabic Typesetting"/>
          <w:b w:val="0"/>
          <w:bCs w:val="0"/>
          <w:color w:val="auto"/>
          <w:sz w:val="24"/>
          <w:szCs w:val="24"/>
        </w:rPr>
      </w:pPr>
      <w:r w:rsidRPr="003C5713">
        <w:rPr>
          <w:rFonts w:ascii="Cambria" w:eastAsia="Times New Roman" w:hAnsi="Cambria" w:cs="Arabic Typesetting"/>
          <w:bCs w:val="0"/>
          <w:color w:val="auto"/>
          <w:sz w:val="24"/>
          <w:szCs w:val="24"/>
        </w:rPr>
        <w:t>DECLAIRATION</w:t>
      </w:r>
      <w:r w:rsidRPr="006056E2">
        <w:rPr>
          <w:rFonts w:ascii="Cambria" w:eastAsia="Times New Roman" w:hAnsi="Cambria" w:cs="Arabic Typesetting"/>
          <w:b w:val="0"/>
          <w:bCs w:val="0"/>
          <w:color w:val="auto"/>
          <w:sz w:val="24"/>
          <w:szCs w:val="24"/>
        </w:rPr>
        <w:t>:</w:t>
      </w:r>
    </w:p>
    <w:p w:rsidR="00237FA8" w:rsidRPr="00237FA8" w:rsidRDefault="004E18D5" w:rsidP="00237FA8">
      <w:pPr>
        <w:pStyle w:val="Heading2"/>
        <w:jc w:val="both"/>
        <w:rPr>
          <w:rFonts w:ascii="Cambria" w:eastAsia="Times New Roman" w:hAnsi="Cambria" w:cs="Arabic Typesetting"/>
          <w:b w:val="0"/>
          <w:bCs w:val="0"/>
          <w:color w:val="auto"/>
          <w:sz w:val="24"/>
          <w:szCs w:val="24"/>
        </w:rPr>
      </w:pPr>
      <w:r w:rsidRPr="006056E2">
        <w:rPr>
          <w:rFonts w:ascii="Cambria" w:eastAsia="Times New Roman" w:hAnsi="Cambria" w:cs="Arabic Typesetting"/>
          <w:b w:val="0"/>
          <w:bCs w:val="0"/>
          <w:color w:val="auto"/>
          <w:sz w:val="24"/>
          <w:szCs w:val="24"/>
        </w:rPr>
        <w:t xml:space="preserve">I hereby declare that above information is correct to the </w:t>
      </w:r>
      <w:r w:rsidR="00237FA8">
        <w:rPr>
          <w:rFonts w:ascii="Cambria" w:eastAsia="Times New Roman" w:hAnsi="Cambria" w:cs="Arabic Typesetting"/>
          <w:b w:val="0"/>
          <w:bCs w:val="0"/>
          <w:color w:val="auto"/>
          <w:sz w:val="24"/>
          <w:szCs w:val="24"/>
        </w:rPr>
        <w:t>best of my knowledge and belief.</w:t>
      </w:r>
    </w:p>
    <w:sectPr w:rsidR="00237FA8" w:rsidRPr="00237FA8" w:rsidSect="006F4C7A"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DF" w:rsidRDefault="00E662DF" w:rsidP="004552EB">
      <w:r>
        <w:separator/>
      </w:r>
    </w:p>
  </w:endnote>
  <w:endnote w:type="continuationSeparator" w:id="0">
    <w:p w:rsidR="00E662DF" w:rsidRDefault="00E662DF" w:rsidP="004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DF" w:rsidRDefault="00E662DF" w:rsidP="004552EB">
      <w:r>
        <w:separator/>
      </w:r>
    </w:p>
  </w:footnote>
  <w:footnote w:type="continuationSeparator" w:id="0">
    <w:p w:rsidR="00E662DF" w:rsidRDefault="00E662DF" w:rsidP="0045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5D784CAA"/>
    <w:name w:val="WW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732ADC"/>
    <w:multiLevelType w:val="hybridMultilevel"/>
    <w:tmpl w:val="4C70E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077D2"/>
    <w:multiLevelType w:val="hybridMultilevel"/>
    <w:tmpl w:val="2A72A896"/>
    <w:lvl w:ilvl="0" w:tplc="35D0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0880"/>
    <w:multiLevelType w:val="hybridMultilevel"/>
    <w:tmpl w:val="CAEEB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C5BB1"/>
    <w:multiLevelType w:val="hybridMultilevel"/>
    <w:tmpl w:val="CF6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0634D"/>
    <w:multiLevelType w:val="hybridMultilevel"/>
    <w:tmpl w:val="9FEE09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10C472A1"/>
    <w:multiLevelType w:val="hybridMultilevel"/>
    <w:tmpl w:val="3CC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4696"/>
    <w:multiLevelType w:val="hybridMultilevel"/>
    <w:tmpl w:val="5C3016E2"/>
    <w:lvl w:ilvl="0" w:tplc="A4EA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21D2C"/>
    <w:multiLevelType w:val="hybridMultilevel"/>
    <w:tmpl w:val="AF3A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2EE7"/>
    <w:multiLevelType w:val="hybridMultilevel"/>
    <w:tmpl w:val="190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E5F0F"/>
    <w:multiLevelType w:val="hybridMultilevel"/>
    <w:tmpl w:val="3FA28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7A1F32"/>
    <w:multiLevelType w:val="hybridMultilevel"/>
    <w:tmpl w:val="F1C6D6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0F17C77"/>
    <w:multiLevelType w:val="hybridMultilevel"/>
    <w:tmpl w:val="59A223BE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223D480B"/>
    <w:multiLevelType w:val="multilevel"/>
    <w:tmpl w:val="BAF4DB9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2EC66A4"/>
    <w:multiLevelType w:val="hybridMultilevel"/>
    <w:tmpl w:val="E408AE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46B4967"/>
    <w:multiLevelType w:val="hybridMultilevel"/>
    <w:tmpl w:val="BBD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77E8C"/>
    <w:multiLevelType w:val="hybridMultilevel"/>
    <w:tmpl w:val="D28E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80DB1"/>
    <w:multiLevelType w:val="hybridMultilevel"/>
    <w:tmpl w:val="F9D2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C08F2"/>
    <w:multiLevelType w:val="hybridMultilevel"/>
    <w:tmpl w:val="78FA738E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27AF230A"/>
    <w:multiLevelType w:val="hybridMultilevel"/>
    <w:tmpl w:val="C7A6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C2E09"/>
    <w:multiLevelType w:val="hybridMultilevel"/>
    <w:tmpl w:val="84C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E6E0B"/>
    <w:multiLevelType w:val="hybridMultilevel"/>
    <w:tmpl w:val="CF9E61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2801817"/>
    <w:multiLevelType w:val="hybridMultilevel"/>
    <w:tmpl w:val="B4DA9118"/>
    <w:lvl w:ilvl="0" w:tplc="D6506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57A76"/>
    <w:multiLevelType w:val="hybridMultilevel"/>
    <w:tmpl w:val="C4F686F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43E86423"/>
    <w:multiLevelType w:val="hybridMultilevel"/>
    <w:tmpl w:val="B6C4030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473F7E57"/>
    <w:multiLevelType w:val="hybridMultilevel"/>
    <w:tmpl w:val="353242D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79908E7"/>
    <w:multiLevelType w:val="hybridMultilevel"/>
    <w:tmpl w:val="54A810D6"/>
    <w:lvl w:ilvl="0" w:tplc="040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4EFC4F24"/>
    <w:multiLevelType w:val="hybridMultilevel"/>
    <w:tmpl w:val="935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2D90"/>
    <w:multiLevelType w:val="hybridMultilevel"/>
    <w:tmpl w:val="5F2ED9E6"/>
    <w:lvl w:ilvl="0" w:tplc="D6DA0D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56D0BA1"/>
    <w:multiLevelType w:val="hybridMultilevel"/>
    <w:tmpl w:val="688E7E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75A5272"/>
    <w:multiLevelType w:val="hybridMultilevel"/>
    <w:tmpl w:val="97EE2D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85E5D3E"/>
    <w:multiLevelType w:val="hybridMultilevel"/>
    <w:tmpl w:val="BA7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646E1"/>
    <w:multiLevelType w:val="hybridMultilevel"/>
    <w:tmpl w:val="900A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B1740"/>
    <w:multiLevelType w:val="hybridMultilevel"/>
    <w:tmpl w:val="589E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8706E"/>
    <w:multiLevelType w:val="hybridMultilevel"/>
    <w:tmpl w:val="1D1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E328E"/>
    <w:multiLevelType w:val="hybridMultilevel"/>
    <w:tmpl w:val="65C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34CB1"/>
    <w:multiLevelType w:val="hybridMultilevel"/>
    <w:tmpl w:val="851E54C0"/>
    <w:lvl w:ilvl="0" w:tplc="04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02749"/>
    <w:multiLevelType w:val="hybridMultilevel"/>
    <w:tmpl w:val="9B1645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C6D3EBC"/>
    <w:multiLevelType w:val="hybridMultilevel"/>
    <w:tmpl w:val="C2D05D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7C8955B9"/>
    <w:multiLevelType w:val="hybridMultilevel"/>
    <w:tmpl w:val="7070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B7C59"/>
    <w:multiLevelType w:val="hybridMultilevel"/>
    <w:tmpl w:val="8F4E3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7"/>
  </w:num>
  <w:num w:numId="4">
    <w:abstractNumId w:val="28"/>
  </w:num>
  <w:num w:numId="5">
    <w:abstractNumId w:val="36"/>
  </w:num>
  <w:num w:numId="6">
    <w:abstractNumId w:val="35"/>
  </w:num>
  <w:num w:numId="7">
    <w:abstractNumId w:val="6"/>
  </w:num>
  <w:num w:numId="8">
    <w:abstractNumId w:val="26"/>
  </w:num>
  <w:num w:numId="9">
    <w:abstractNumId w:val="25"/>
  </w:num>
  <w:num w:numId="10">
    <w:abstractNumId w:val="11"/>
  </w:num>
  <w:num w:numId="11">
    <w:abstractNumId w:val="23"/>
  </w:num>
  <w:num w:numId="12">
    <w:abstractNumId w:val="9"/>
  </w:num>
  <w:num w:numId="13">
    <w:abstractNumId w:val="38"/>
  </w:num>
  <w:num w:numId="14">
    <w:abstractNumId w:val="8"/>
  </w:num>
  <w:num w:numId="15">
    <w:abstractNumId w:val="39"/>
  </w:num>
  <w:num w:numId="16">
    <w:abstractNumId w:val="15"/>
  </w:num>
  <w:num w:numId="17">
    <w:abstractNumId w:val="3"/>
  </w:num>
  <w:num w:numId="18">
    <w:abstractNumId w:val="34"/>
  </w:num>
  <w:num w:numId="19">
    <w:abstractNumId w:val="2"/>
  </w:num>
  <w:num w:numId="20">
    <w:abstractNumId w:val="20"/>
  </w:num>
  <w:num w:numId="21">
    <w:abstractNumId w:val="12"/>
  </w:num>
  <w:num w:numId="22">
    <w:abstractNumId w:val="16"/>
  </w:num>
  <w:num w:numId="23">
    <w:abstractNumId w:val="22"/>
  </w:num>
  <w:num w:numId="24">
    <w:abstractNumId w:val="30"/>
  </w:num>
  <w:num w:numId="25">
    <w:abstractNumId w:val="31"/>
  </w:num>
  <w:num w:numId="26">
    <w:abstractNumId w:val="24"/>
  </w:num>
  <w:num w:numId="27">
    <w:abstractNumId w:val="10"/>
  </w:num>
  <w:num w:numId="28">
    <w:abstractNumId w:val="32"/>
  </w:num>
  <w:num w:numId="29">
    <w:abstractNumId w:val="4"/>
  </w:num>
  <w:num w:numId="30">
    <w:abstractNumId w:val="21"/>
  </w:num>
  <w:num w:numId="31">
    <w:abstractNumId w:val="18"/>
  </w:num>
  <w:num w:numId="32">
    <w:abstractNumId w:val="37"/>
  </w:num>
  <w:num w:numId="33">
    <w:abstractNumId w:val="1"/>
  </w:num>
  <w:num w:numId="34">
    <w:abstractNumId w:val="0"/>
  </w:num>
  <w:num w:numId="35">
    <w:abstractNumId w:val="19"/>
  </w:num>
  <w:num w:numId="36">
    <w:abstractNumId w:val="13"/>
  </w:num>
  <w:num w:numId="37">
    <w:abstractNumId w:val="33"/>
  </w:num>
  <w:num w:numId="38">
    <w:abstractNumId w:val="17"/>
  </w:num>
  <w:num w:numId="39">
    <w:abstractNumId w:val="29"/>
  </w:num>
  <w:num w:numId="40">
    <w:abstractNumId w:val="14"/>
  </w:num>
  <w:num w:numId="41">
    <w:abstractNumId w:val="4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EB"/>
    <w:rsid w:val="00000A1D"/>
    <w:rsid w:val="000130F8"/>
    <w:rsid w:val="00014480"/>
    <w:rsid w:val="0003666A"/>
    <w:rsid w:val="00056803"/>
    <w:rsid w:val="00066802"/>
    <w:rsid w:val="000C63CB"/>
    <w:rsid w:val="000C65AD"/>
    <w:rsid w:val="000E67F3"/>
    <w:rsid w:val="000F4400"/>
    <w:rsid w:val="00102939"/>
    <w:rsid w:val="00110E45"/>
    <w:rsid w:val="00170D94"/>
    <w:rsid w:val="00177DE0"/>
    <w:rsid w:val="00183A30"/>
    <w:rsid w:val="001B391B"/>
    <w:rsid w:val="001D0BF3"/>
    <w:rsid w:val="001D5EF8"/>
    <w:rsid w:val="001F4481"/>
    <w:rsid w:val="00237FA8"/>
    <w:rsid w:val="00246841"/>
    <w:rsid w:val="0025719C"/>
    <w:rsid w:val="00260569"/>
    <w:rsid w:val="002609A6"/>
    <w:rsid w:val="00271317"/>
    <w:rsid w:val="002805B3"/>
    <w:rsid w:val="002862BE"/>
    <w:rsid w:val="00292B39"/>
    <w:rsid w:val="002C21C5"/>
    <w:rsid w:val="002F1B9F"/>
    <w:rsid w:val="00323B38"/>
    <w:rsid w:val="00326B7B"/>
    <w:rsid w:val="0035467C"/>
    <w:rsid w:val="00364EC8"/>
    <w:rsid w:val="00377678"/>
    <w:rsid w:val="003856EE"/>
    <w:rsid w:val="003A58B8"/>
    <w:rsid w:val="003C2423"/>
    <w:rsid w:val="003C5713"/>
    <w:rsid w:val="003E6084"/>
    <w:rsid w:val="0040406F"/>
    <w:rsid w:val="00405CCC"/>
    <w:rsid w:val="00431AD1"/>
    <w:rsid w:val="00445DAC"/>
    <w:rsid w:val="00452168"/>
    <w:rsid w:val="004552EB"/>
    <w:rsid w:val="004740DB"/>
    <w:rsid w:val="0047543F"/>
    <w:rsid w:val="004A285B"/>
    <w:rsid w:val="004B1240"/>
    <w:rsid w:val="004C4775"/>
    <w:rsid w:val="004C6ACD"/>
    <w:rsid w:val="004D17CC"/>
    <w:rsid w:val="004E0B44"/>
    <w:rsid w:val="004E0CD0"/>
    <w:rsid w:val="004E18D5"/>
    <w:rsid w:val="004E5763"/>
    <w:rsid w:val="004F47EC"/>
    <w:rsid w:val="005147D8"/>
    <w:rsid w:val="0054015B"/>
    <w:rsid w:val="00541BE1"/>
    <w:rsid w:val="005A6393"/>
    <w:rsid w:val="005D6D9E"/>
    <w:rsid w:val="005E024E"/>
    <w:rsid w:val="005E2888"/>
    <w:rsid w:val="006056E2"/>
    <w:rsid w:val="0062353F"/>
    <w:rsid w:val="00654906"/>
    <w:rsid w:val="006579F4"/>
    <w:rsid w:val="00660754"/>
    <w:rsid w:val="00676334"/>
    <w:rsid w:val="0068532E"/>
    <w:rsid w:val="00694844"/>
    <w:rsid w:val="006A167A"/>
    <w:rsid w:val="006A4F2E"/>
    <w:rsid w:val="006A71B8"/>
    <w:rsid w:val="006D1701"/>
    <w:rsid w:val="006F4C7A"/>
    <w:rsid w:val="007040BD"/>
    <w:rsid w:val="00707738"/>
    <w:rsid w:val="0074196C"/>
    <w:rsid w:val="007562E7"/>
    <w:rsid w:val="00766507"/>
    <w:rsid w:val="007A504B"/>
    <w:rsid w:val="007B5EFA"/>
    <w:rsid w:val="007C2DC5"/>
    <w:rsid w:val="007E2DAE"/>
    <w:rsid w:val="007E78A9"/>
    <w:rsid w:val="00807BC2"/>
    <w:rsid w:val="00825C26"/>
    <w:rsid w:val="00837EEB"/>
    <w:rsid w:val="00845B37"/>
    <w:rsid w:val="00855B28"/>
    <w:rsid w:val="008669D7"/>
    <w:rsid w:val="00881191"/>
    <w:rsid w:val="00883BA2"/>
    <w:rsid w:val="00885110"/>
    <w:rsid w:val="00886642"/>
    <w:rsid w:val="00890A46"/>
    <w:rsid w:val="008C325D"/>
    <w:rsid w:val="008E4ABB"/>
    <w:rsid w:val="008F06FB"/>
    <w:rsid w:val="008F0E4E"/>
    <w:rsid w:val="0091153C"/>
    <w:rsid w:val="00931402"/>
    <w:rsid w:val="0095324D"/>
    <w:rsid w:val="009563D2"/>
    <w:rsid w:val="009966CE"/>
    <w:rsid w:val="009A215C"/>
    <w:rsid w:val="009B1216"/>
    <w:rsid w:val="009D351E"/>
    <w:rsid w:val="009D3FCE"/>
    <w:rsid w:val="009D5A98"/>
    <w:rsid w:val="009E1454"/>
    <w:rsid w:val="009E6895"/>
    <w:rsid w:val="009F25A9"/>
    <w:rsid w:val="009F5006"/>
    <w:rsid w:val="00A225F5"/>
    <w:rsid w:val="00A25135"/>
    <w:rsid w:val="00A400AE"/>
    <w:rsid w:val="00A54F3D"/>
    <w:rsid w:val="00A56198"/>
    <w:rsid w:val="00A60C34"/>
    <w:rsid w:val="00A72B04"/>
    <w:rsid w:val="00A93B42"/>
    <w:rsid w:val="00AB598E"/>
    <w:rsid w:val="00AC3B01"/>
    <w:rsid w:val="00AD03D7"/>
    <w:rsid w:val="00AD1F5A"/>
    <w:rsid w:val="00AE6ED1"/>
    <w:rsid w:val="00B007E5"/>
    <w:rsid w:val="00B031C9"/>
    <w:rsid w:val="00B03DFF"/>
    <w:rsid w:val="00B1047E"/>
    <w:rsid w:val="00B11639"/>
    <w:rsid w:val="00B64378"/>
    <w:rsid w:val="00B65E6B"/>
    <w:rsid w:val="00B7521E"/>
    <w:rsid w:val="00B818C9"/>
    <w:rsid w:val="00B9628E"/>
    <w:rsid w:val="00BB70F0"/>
    <w:rsid w:val="00BC5A73"/>
    <w:rsid w:val="00C01845"/>
    <w:rsid w:val="00C07E17"/>
    <w:rsid w:val="00C271DD"/>
    <w:rsid w:val="00C575F0"/>
    <w:rsid w:val="00C9212A"/>
    <w:rsid w:val="00C9717C"/>
    <w:rsid w:val="00CA2E35"/>
    <w:rsid w:val="00CB6494"/>
    <w:rsid w:val="00CB7050"/>
    <w:rsid w:val="00CC7E0A"/>
    <w:rsid w:val="00CD7DF9"/>
    <w:rsid w:val="00CE04F3"/>
    <w:rsid w:val="00CE432E"/>
    <w:rsid w:val="00CE66B8"/>
    <w:rsid w:val="00D025FE"/>
    <w:rsid w:val="00D34CCC"/>
    <w:rsid w:val="00D3558E"/>
    <w:rsid w:val="00D51504"/>
    <w:rsid w:val="00D61728"/>
    <w:rsid w:val="00D66996"/>
    <w:rsid w:val="00D73036"/>
    <w:rsid w:val="00D872D0"/>
    <w:rsid w:val="00DA5040"/>
    <w:rsid w:val="00DD63D5"/>
    <w:rsid w:val="00DF3B88"/>
    <w:rsid w:val="00DF7DCF"/>
    <w:rsid w:val="00E00B80"/>
    <w:rsid w:val="00E06BD9"/>
    <w:rsid w:val="00E16321"/>
    <w:rsid w:val="00E34A8F"/>
    <w:rsid w:val="00E400F7"/>
    <w:rsid w:val="00E662DF"/>
    <w:rsid w:val="00E83120"/>
    <w:rsid w:val="00EA1D8A"/>
    <w:rsid w:val="00EB1CC6"/>
    <w:rsid w:val="00EB5CF4"/>
    <w:rsid w:val="00F07B58"/>
    <w:rsid w:val="00F16C5E"/>
    <w:rsid w:val="00F4141C"/>
    <w:rsid w:val="00F42085"/>
    <w:rsid w:val="00F52E70"/>
    <w:rsid w:val="00F715FD"/>
    <w:rsid w:val="00F75797"/>
    <w:rsid w:val="00F8031E"/>
    <w:rsid w:val="00FE721B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21C5"/>
    <w:pPr>
      <w:keepNext/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EB"/>
  </w:style>
  <w:style w:type="paragraph" w:styleId="Footer">
    <w:name w:val="footer"/>
    <w:basedOn w:val="Normal"/>
    <w:link w:val="FooterChar"/>
    <w:uiPriority w:val="99"/>
    <w:semiHidden/>
    <w:unhideWhenUsed/>
    <w:rsid w:val="00455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EB"/>
  </w:style>
  <w:style w:type="table" w:styleId="TableGrid">
    <w:name w:val="Table Grid"/>
    <w:basedOn w:val="TableNormal"/>
    <w:uiPriority w:val="59"/>
    <w:rsid w:val="0005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872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25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5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21C5"/>
    <w:rPr>
      <w:rFonts w:ascii="Comic Sans MS" w:eastAsia="Times New Roman" w:hAnsi="Comic Sans MS" w:cs="Times New Roman"/>
      <w:b/>
      <w:sz w:val="28"/>
      <w:szCs w:val="28"/>
    </w:rPr>
  </w:style>
  <w:style w:type="paragraph" w:customStyle="1" w:styleId="SectionTitle">
    <w:name w:val="Section Title"/>
    <w:basedOn w:val="Normal"/>
    <w:next w:val="Normal"/>
    <w:rsid w:val="002C21C5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  <w:sz w:val="20"/>
      <w:szCs w:val="20"/>
    </w:rPr>
  </w:style>
  <w:style w:type="paragraph" w:customStyle="1" w:styleId="objective">
    <w:name w:val="objective"/>
    <w:basedOn w:val="Normal"/>
    <w:rsid w:val="002C21C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C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 w:cs="Courier New"/>
      <w:b/>
      <w:bCs/>
    </w:rPr>
  </w:style>
  <w:style w:type="character" w:customStyle="1" w:styleId="HTMLPreformattedChar">
    <w:name w:val="HTML Preformatted Char"/>
    <w:basedOn w:val="DefaultParagraphFont"/>
    <w:link w:val="HTMLPreformatted"/>
    <w:rsid w:val="00323B38"/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Achievement">
    <w:name w:val="Achievement"/>
    <w:basedOn w:val="BodyText"/>
    <w:rsid w:val="00323B38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ContentBody">
    <w:name w:val="Content Body"/>
    <w:basedOn w:val="Normal"/>
    <w:link w:val="ContentBodyChar"/>
    <w:qFormat/>
    <w:rsid w:val="00323B38"/>
    <w:rPr>
      <w:rFonts w:ascii="Calibri" w:eastAsia="Calibri" w:hAnsi="Calibri"/>
      <w:color w:val="000000"/>
      <w:sz w:val="20"/>
      <w:szCs w:val="22"/>
    </w:rPr>
  </w:style>
  <w:style w:type="character" w:customStyle="1" w:styleId="ContentBodyChar">
    <w:name w:val="Content Body Char"/>
    <w:link w:val="ContentBody"/>
    <w:rsid w:val="00323B38"/>
    <w:rPr>
      <w:rFonts w:ascii="Calibri" w:eastAsia="Calibri" w:hAnsi="Calibri" w:cs="Times New Roman"/>
      <w:color w:val="00000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3B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3B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2F1B9F"/>
    <w:pPr>
      <w:suppressAutoHyphens/>
      <w:spacing w:before="28" w:after="100"/>
    </w:pPr>
    <w:rPr>
      <w:kern w:val="1"/>
    </w:rPr>
  </w:style>
  <w:style w:type="character" w:styleId="Hyperlink">
    <w:name w:val="Hyperlink"/>
    <w:basedOn w:val="DefaultParagraphFont"/>
    <w:uiPriority w:val="99"/>
    <w:unhideWhenUsed/>
    <w:rsid w:val="00825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ya.3680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4D38-1E04-4CD2-879F-726F683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43</cp:revision>
  <cp:lastPrinted>2013-05-19T17:10:00Z</cp:lastPrinted>
  <dcterms:created xsi:type="dcterms:W3CDTF">2017-04-10T12:11:00Z</dcterms:created>
  <dcterms:modified xsi:type="dcterms:W3CDTF">2017-05-16T06:14:00Z</dcterms:modified>
</cp:coreProperties>
</file>