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0" w:rsidRDefault="007B48E0">
      <w:pPr>
        <w:spacing w:after="0" w:line="240" w:lineRule="auto"/>
        <w:ind w:right="-1080"/>
        <w:rPr>
          <w:rFonts w:ascii="Algerian" w:eastAsia="Algerian" w:hAnsi="Algerian" w:cs="Algerian"/>
          <w:b/>
          <w:sz w:val="32"/>
        </w:rPr>
      </w:pPr>
    </w:p>
    <w:p w:rsidR="00726A59" w:rsidRDefault="00726A59">
      <w:pPr>
        <w:spacing w:after="0" w:line="240" w:lineRule="auto"/>
        <w:ind w:right="-1080"/>
        <w:rPr>
          <w:rFonts w:ascii="Century Gothic" w:eastAsia="Century Gothic" w:hAnsi="Century Gothic" w:cs="Century Gothic"/>
          <w:b/>
          <w:sz w:val="32"/>
        </w:rPr>
      </w:pPr>
      <w:r>
        <w:rPr>
          <w:rFonts w:ascii="Century Gothic" w:eastAsia="Century Gothic" w:hAnsi="Century Gothic" w:cs="Century Gothic"/>
          <w:b/>
          <w:sz w:val="32"/>
        </w:rPr>
        <w:t>Ms. MICHELLE</w:t>
      </w:r>
    </w:p>
    <w:p w:rsidR="007B48E0" w:rsidRDefault="00726A59">
      <w:pPr>
        <w:spacing w:after="0" w:line="240" w:lineRule="auto"/>
        <w:ind w:right="-1080"/>
        <w:rPr>
          <w:rFonts w:ascii="Century Gothic" w:eastAsia="Century Gothic" w:hAnsi="Century Gothic" w:cs="Century Gothic"/>
          <w:b/>
          <w:sz w:val="32"/>
        </w:rPr>
      </w:pPr>
      <w:hyperlink r:id="rId6" w:history="1">
        <w:r w:rsidRPr="00F53CB9">
          <w:rPr>
            <w:rStyle w:val="Hyperlink"/>
            <w:rFonts w:ascii="Century Gothic" w:eastAsia="Century Gothic" w:hAnsi="Century Gothic" w:cs="Century Gothic"/>
            <w:b/>
            <w:sz w:val="32"/>
          </w:rPr>
          <w:t>MICHELLE.368039@2freemail.com</w:t>
        </w:r>
      </w:hyperlink>
      <w:r>
        <w:rPr>
          <w:rFonts w:ascii="Century Gothic" w:eastAsia="Century Gothic" w:hAnsi="Century Gothic" w:cs="Century Gothic"/>
          <w:b/>
          <w:sz w:val="32"/>
        </w:rPr>
        <w:t xml:space="preserve">  </w:t>
      </w:r>
      <w:r>
        <w:rPr>
          <w:rFonts w:ascii="Century Gothic" w:eastAsia="Century Gothic" w:hAnsi="Century Gothic" w:cs="Century Gothic"/>
          <w:b/>
          <w:sz w:val="32"/>
        </w:rPr>
        <w:t xml:space="preserve"> </w:t>
      </w:r>
      <w:r>
        <w:object w:dxaOrig="1903" w:dyaOrig="1781">
          <v:rect id="rectole0000000000" o:spid="_x0000_i1025" style="width:95.3pt;height:89.05pt" o:ole="" o:preferrelative="t" stroked="f">
            <v:imagedata r:id="rId7" o:title=""/>
          </v:rect>
          <o:OLEObject Type="Embed" ProgID="StaticMetafile" ShapeID="rectole0000000000" DrawAspect="Content" ObjectID="_1556381512" r:id="rId8"/>
        </w:object>
      </w:r>
    </w:p>
    <w:p w:rsidR="007B48E0" w:rsidRDefault="007B48E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B48E0" w:rsidRDefault="007B48E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B48E0" w:rsidRDefault="007B48E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B48E0" w:rsidRDefault="007B48E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B48E0" w:rsidRDefault="007B48E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t>CAREER OBJECTIVES</w:t>
      </w:r>
    </w:p>
    <w:p w:rsidR="007B48E0" w:rsidRDefault="007B48E0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8"/>
        </w:rPr>
      </w:pPr>
    </w:p>
    <w:p w:rsidR="007B48E0" w:rsidRDefault="00726A59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To attain a position that would help me improve my abilities and positively influence my growth as a professional and to support the company with utmost diligence and perseverance.</w:t>
      </w:r>
    </w:p>
    <w:p w:rsidR="007B48E0" w:rsidRDefault="007B48E0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t>CAREER PROFILE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proofErr w:type="gramStart"/>
      <w:r>
        <w:rPr>
          <w:rFonts w:ascii="Century Gothic" w:eastAsia="Century Gothic" w:hAnsi="Century Gothic" w:cs="Century Gothic"/>
          <w:sz w:val="24"/>
        </w:rPr>
        <w:t>Functions well individually and as a team member.</w:t>
      </w:r>
      <w:proofErr w:type="gramEnd"/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A very f</w:t>
      </w:r>
      <w:r>
        <w:rPr>
          <w:rFonts w:ascii="Century Gothic" w:eastAsia="Century Gothic" w:hAnsi="Century Gothic" w:cs="Century Gothic"/>
          <w:sz w:val="24"/>
        </w:rPr>
        <w:t>ast-learner and can work under pressure with high quality output.</w:t>
      </w: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Proven interpersonal and communication skills, having dealt with a diversity of professionals, clients and staff members</w:t>
      </w:r>
    </w:p>
    <w:p w:rsidR="007B48E0" w:rsidRDefault="00726A59">
      <w:pPr>
        <w:keepNext/>
        <w:spacing w:before="240" w:after="60" w:line="240" w:lineRule="auto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t>WORK EXPERIENCE</w:t>
      </w:r>
    </w:p>
    <w:p w:rsidR="007B48E0" w:rsidRDefault="007B48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48E0" w:rsidRDefault="00726A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Global Village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Takoyaki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Kiosk Cashier</w:t>
      </w:r>
    </w:p>
    <w:p w:rsidR="007B48E0" w:rsidRDefault="007B48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Air21 (Projec</w:t>
      </w:r>
      <w:r>
        <w:rPr>
          <w:rFonts w:ascii="Century Gothic" w:eastAsia="Century Gothic" w:hAnsi="Century Gothic" w:cs="Century Gothic"/>
          <w:b/>
          <w:sz w:val="24"/>
        </w:rPr>
        <w:t>t Base-Accenture)</w:t>
      </w:r>
      <w:r>
        <w:rPr>
          <w:rFonts w:ascii="Century Gothic" w:eastAsia="Century Gothic" w:hAnsi="Century Gothic" w:cs="Century Gothic"/>
          <w:sz w:val="24"/>
        </w:rPr>
        <w:t>-In House Courier</w:t>
      </w: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Pioneer </w:t>
      </w:r>
      <w:proofErr w:type="spellStart"/>
      <w:r>
        <w:rPr>
          <w:rFonts w:ascii="Century Gothic" w:eastAsia="Century Gothic" w:hAnsi="Century Gothic" w:cs="Century Gothic"/>
          <w:sz w:val="24"/>
        </w:rPr>
        <w:t>Mandaluyong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City (April 27</w:t>
      </w:r>
      <w:proofErr w:type="gramStart"/>
      <w:r>
        <w:rPr>
          <w:rFonts w:ascii="Century Gothic" w:eastAsia="Century Gothic" w:hAnsi="Century Gothic" w:cs="Century Gothic"/>
          <w:sz w:val="24"/>
        </w:rPr>
        <w:t>,2013</w:t>
      </w:r>
      <w:proofErr w:type="gramEnd"/>
      <w:r>
        <w:rPr>
          <w:rFonts w:ascii="Century Gothic" w:eastAsia="Century Gothic" w:hAnsi="Century Gothic" w:cs="Century Gothic"/>
          <w:sz w:val="24"/>
        </w:rPr>
        <w:t>-May 4, 2016)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Duties and Responsibilities</w:t>
      </w:r>
    </w:p>
    <w:p w:rsidR="007B48E0" w:rsidRDefault="007B48E0">
      <w:pPr>
        <w:spacing w:after="0" w:line="240" w:lineRule="auto"/>
        <w:ind w:left="720"/>
        <w:jc w:val="both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Manifesting Files</w:t>
      </w:r>
    </w:p>
    <w:p w:rsidR="007B48E0" w:rsidRDefault="00726A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Sending E-email to Clients</w:t>
      </w:r>
    </w:p>
    <w:p w:rsidR="007B48E0" w:rsidRDefault="00726A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Delivery of Documents within the Building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proofErr w:type="gramStart"/>
      <w:r>
        <w:rPr>
          <w:rFonts w:ascii="Century Gothic" w:eastAsia="Century Gothic" w:hAnsi="Century Gothic" w:cs="Century Gothic"/>
          <w:b/>
          <w:sz w:val="24"/>
        </w:rPr>
        <w:t xml:space="preserve">ABU DHABI PHARMACY </w:t>
      </w:r>
      <w:r>
        <w:rPr>
          <w:rFonts w:ascii="Century Gothic" w:eastAsia="Century Gothic" w:hAnsi="Century Gothic" w:cs="Century Gothic"/>
          <w:sz w:val="24"/>
        </w:rPr>
        <w:t>– Sale and Assistant Sec.</w:t>
      </w:r>
      <w:proofErr w:type="gramEnd"/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Abu Dhabi, </w:t>
      </w:r>
      <w:proofErr w:type="spellStart"/>
      <w:r>
        <w:rPr>
          <w:rFonts w:ascii="Century Gothic" w:eastAsia="Century Gothic" w:hAnsi="Century Gothic" w:cs="Century Gothic"/>
          <w:sz w:val="24"/>
        </w:rPr>
        <w:t>Najda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St. UAE (Jan. 19, 2009 –Jan 19</w:t>
      </w:r>
      <w:proofErr w:type="gramStart"/>
      <w:r>
        <w:rPr>
          <w:rFonts w:ascii="Century Gothic" w:eastAsia="Century Gothic" w:hAnsi="Century Gothic" w:cs="Century Gothic"/>
          <w:sz w:val="24"/>
        </w:rPr>
        <w:t>,2012</w:t>
      </w:r>
      <w:proofErr w:type="gramEnd"/>
      <w:r>
        <w:rPr>
          <w:rFonts w:ascii="Century Gothic" w:eastAsia="Century Gothic" w:hAnsi="Century Gothic" w:cs="Century Gothic"/>
          <w:sz w:val="24"/>
        </w:rPr>
        <w:t>)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Duties and Responsibilities</w:t>
      </w:r>
    </w:p>
    <w:p w:rsidR="007B48E0" w:rsidRDefault="007B48E0">
      <w:pPr>
        <w:spacing w:after="0" w:line="240" w:lineRule="auto"/>
        <w:ind w:left="720"/>
        <w:jc w:val="both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lastRenderedPageBreak/>
        <w:t>Handling accounts, invoices and purchasing supply and materials</w:t>
      </w:r>
    </w:p>
    <w:p w:rsidR="007B48E0" w:rsidRDefault="00726A5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Keeping data’s like ( Statement of accounts)</w:t>
      </w:r>
    </w:p>
    <w:p w:rsidR="007B48E0" w:rsidRDefault="00726A5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Checking all the expiration date of expired medicine</w:t>
      </w:r>
    </w:p>
    <w:p w:rsidR="007B48E0" w:rsidRDefault="00726A5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Preparing </w:t>
      </w:r>
      <w:r>
        <w:rPr>
          <w:rFonts w:ascii="Century Gothic" w:eastAsia="Century Gothic" w:hAnsi="Century Gothic" w:cs="Century Gothic"/>
          <w:sz w:val="24"/>
        </w:rPr>
        <w:t>purchasing order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ALFREDO CAFÉ –</w:t>
      </w:r>
      <w:r>
        <w:rPr>
          <w:rFonts w:ascii="Century Gothic" w:eastAsia="Century Gothic" w:hAnsi="Century Gothic" w:cs="Century Gothic"/>
          <w:sz w:val="24"/>
        </w:rPr>
        <w:t xml:space="preserve"> Waitress </w:t>
      </w:r>
    </w:p>
    <w:p w:rsidR="007B48E0" w:rsidRDefault="00726A59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4"/>
        </w:rPr>
        <w:t>Abu Dhabi Mall, Abu Dhabi UAE (Dec.17, 2005 to Dec. 2008)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</w:p>
    <w:p w:rsidR="007B48E0" w:rsidRDefault="007B48E0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Duties and Responsibilities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7B48E0" w:rsidRDefault="00726A5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Receives guests and conducts them to table</w:t>
      </w:r>
    </w:p>
    <w:p w:rsidR="007B48E0" w:rsidRDefault="00726A5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Develop a creative ability to make appropriate suggestions to guests in the areas</w:t>
      </w:r>
    </w:p>
    <w:p w:rsidR="007B48E0" w:rsidRDefault="00726A5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Give the customers a satisfactory service</w:t>
      </w:r>
    </w:p>
    <w:p w:rsidR="007B48E0" w:rsidRDefault="00726A5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Serves drinks and takes orders ,</w:t>
      </w:r>
      <w:r>
        <w:rPr>
          <w:rFonts w:ascii="Century Gothic" w:eastAsia="Century Gothic" w:hAnsi="Century Gothic" w:cs="Century Gothic"/>
          <w:sz w:val="24"/>
        </w:rPr>
        <w:t xml:space="preserve"> informs guests about specials</w:t>
      </w:r>
    </w:p>
    <w:p w:rsidR="007B48E0" w:rsidRDefault="00726A5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Product knowledge</w:t>
      </w:r>
    </w:p>
    <w:p w:rsidR="007B48E0" w:rsidRDefault="00726A5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Perform jobs assigned by management</w:t>
      </w:r>
    </w:p>
    <w:p w:rsidR="007B48E0" w:rsidRDefault="007B48E0">
      <w:pPr>
        <w:spacing w:after="0" w:line="240" w:lineRule="auto"/>
        <w:ind w:left="720"/>
        <w:jc w:val="both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CHOWKING–</w:t>
      </w:r>
      <w:r>
        <w:rPr>
          <w:rFonts w:ascii="Century Gothic" w:eastAsia="Century Gothic" w:hAnsi="Century Gothic" w:cs="Century Gothic"/>
          <w:sz w:val="24"/>
        </w:rPr>
        <w:t>Telem</w:t>
      </w:r>
      <w:r>
        <w:rPr>
          <w:rFonts w:ascii="Century Gothic" w:eastAsia="Century Gothic" w:hAnsi="Century Gothic" w:cs="Century Gothic"/>
          <w:sz w:val="24"/>
        </w:rPr>
        <w:t xml:space="preserve">arketer </w:t>
      </w: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Philippines 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Duties and Responsibilities</w:t>
      </w:r>
    </w:p>
    <w:p w:rsidR="007B48E0" w:rsidRDefault="007B48E0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</w:p>
    <w:p w:rsidR="007B48E0" w:rsidRDefault="00726A5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Answer telephone/queries and taking up order.</w:t>
      </w:r>
    </w:p>
    <w:p w:rsidR="007B48E0" w:rsidRDefault="00726A5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Ensures that the customers are thoroughly assisted.</w:t>
      </w:r>
    </w:p>
    <w:p w:rsidR="007B48E0" w:rsidRDefault="00726A5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Handling key system in restaurant.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BAROLO ITALIANO</w:t>
      </w:r>
      <w:r>
        <w:rPr>
          <w:rFonts w:ascii="Century Gothic" w:eastAsia="Century Gothic" w:hAnsi="Century Gothic" w:cs="Century Gothic"/>
          <w:sz w:val="24"/>
        </w:rPr>
        <w:t>– Waitress / Cashier</w:t>
      </w: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Philippines 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Duties and Responsibilities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7B48E0" w:rsidRDefault="00726A5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Welcome the customer with smile.</w:t>
      </w:r>
    </w:p>
    <w:p w:rsidR="007B48E0" w:rsidRDefault="00726A5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Ensures that the customers are thoroughly assisted.</w:t>
      </w:r>
    </w:p>
    <w:p w:rsidR="007B48E0" w:rsidRDefault="00726A5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Handling key system in restaurant.</w:t>
      </w:r>
    </w:p>
    <w:p w:rsidR="007B48E0" w:rsidRDefault="00726A5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Present the Menu and Take the order</w:t>
      </w:r>
    </w:p>
    <w:p w:rsidR="007B48E0" w:rsidRDefault="00726A5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Answer telephone/queries.</w:t>
      </w:r>
    </w:p>
    <w:p w:rsidR="007B48E0" w:rsidRDefault="00726A5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Performs other related duties as assigned.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Galleria Bingo– </w:t>
      </w:r>
      <w:r>
        <w:rPr>
          <w:rFonts w:ascii="Century Gothic" w:eastAsia="Century Gothic" w:hAnsi="Century Gothic" w:cs="Century Gothic"/>
          <w:sz w:val="24"/>
        </w:rPr>
        <w:t>Waitress / Cashier</w:t>
      </w: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Philippines </w:t>
      </w:r>
    </w:p>
    <w:p w:rsidR="007B48E0" w:rsidRDefault="00726A59">
      <w:pPr>
        <w:keepNext/>
        <w:spacing w:before="240" w:after="60" w:line="240" w:lineRule="auto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lastRenderedPageBreak/>
        <w:t>EDUCATION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Rizal High School (Secondary)</w:t>
      </w:r>
    </w:p>
    <w:p w:rsidR="007B48E0" w:rsidRDefault="00726A5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June 1995 </w:t>
      </w:r>
      <w:r>
        <w:rPr>
          <w:rFonts w:ascii="Calibri" w:eastAsia="Calibri" w:hAnsi="Calibri" w:cs="Calibri"/>
          <w:sz w:val="24"/>
        </w:rPr>
        <w:t>– March 2000</w:t>
      </w:r>
    </w:p>
    <w:p w:rsidR="007B48E0" w:rsidRDefault="00726A59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Philippines</w:t>
      </w:r>
    </w:p>
    <w:p w:rsidR="007B48E0" w:rsidRDefault="007B48E0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bookmarkStart w:id="0" w:name="_GoBack"/>
      <w:bookmarkEnd w:id="0"/>
    </w:p>
    <w:sectPr w:rsidR="007B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D7A"/>
    <w:multiLevelType w:val="multilevel"/>
    <w:tmpl w:val="2D50B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45B3"/>
    <w:multiLevelType w:val="multilevel"/>
    <w:tmpl w:val="5E044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51A4E"/>
    <w:multiLevelType w:val="multilevel"/>
    <w:tmpl w:val="A9827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8294C"/>
    <w:multiLevelType w:val="multilevel"/>
    <w:tmpl w:val="1FFEA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432FA"/>
    <w:multiLevelType w:val="multilevel"/>
    <w:tmpl w:val="D93A4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48E0"/>
    <w:rsid w:val="00726A59"/>
    <w:rsid w:val="007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368039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2017-05-15T13:55:00Z</dcterms:created>
  <dcterms:modified xsi:type="dcterms:W3CDTF">2017-05-15T13:55:00Z</dcterms:modified>
</cp:coreProperties>
</file>