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method="linear" focus="100%" type="gradient"/>
    </v:background>
  </w:background>
  <w:body>
    <w:p w:rsidR="00D07F2C" w:rsidRDefault="00D07F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3" behindDoc="1" locked="0" layoutInCell="1" allowOverlap="1" wp14:anchorId="4612CFD0" wp14:editId="5ABB38DA">
            <wp:simplePos x="0" y="0"/>
            <wp:positionH relativeFrom="column">
              <wp:posOffset>4960772</wp:posOffset>
            </wp:positionH>
            <wp:positionV relativeFrom="paragraph">
              <wp:posOffset>-914965</wp:posOffset>
            </wp:positionV>
            <wp:extent cx="1295400" cy="1692375"/>
            <wp:effectExtent l="0" t="0" r="0" b="0"/>
            <wp:wrapNone/>
            <wp:docPr id="1027" name="Image1" descr="New Doc 2017-0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MEDISHETTI</w:t>
      </w:r>
    </w:p>
    <w:p w:rsidR="00232790" w:rsidRDefault="00D07F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Pr="005C67DE">
          <w:rPr>
            <w:rStyle w:val="Hyperlink"/>
            <w:rFonts w:ascii="Times New Roman" w:hAnsi="Times New Roman"/>
            <w:b/>
            <w:bCs/>
            <w:sz w:val="28"/>
            <w:szCs w:val="28"/>
          </w:rPr>
          <w:t>MEDISHETTI.368126@2freemail.com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    </w:t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 xml:space="preserve">                                                        </w:t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0"/>
          <w:szCs w:val="20"/>
          <w:lang w:eastAsia="ja-JP"/>
        </w:rPr>
        <w:tab/>
      </w:r>
    </w:p>
    <w:p w:rsidR="00232790" w:rsidRDefault="0023279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2790" w:rsidRDefault="00D07F2C">
      <w:pPr>
        <w:pStyle w:val="Heading2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C0C0C0"/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Objective:</w:t>
      </w:r>
    </w:p>
    <w:p w:rsidR="00232790" w:rsidRDefault="0023279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2790" w:rsidRDefault="00D07F2C">
      <w:pPr>
        <w:ind w:right="-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utilize my potential and knowledge up to full extent for the growth of my organization to thrive with the            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Growth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of  my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organization to take new challenges and enhance productivity by sincere and with full devotion and enthusiasm.</w:t>
      </w:r>
    </w:p>
    <w:p w:rsidR="00232790" w:rsidRDefault="00D07F2C">
      <w:pPr>
        <w:ind w:right="-14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 outgoing Personality, good interpersonal skills and ability to work in a multi-national team environment with confidence and min</w:t>
      </w:r>
      <w:r>
        <w:rPr>
          <w:rFonts w:ascii="Times New Roman" w:hAnsi="Times New Roman" w:cs="Times New Roman"/>
          <w:color w:val="000000"/>
          <w:sz w:val="22"/>
          <w:szCs w:val="22"/>
        </w:rPr>
        <w:t>imal supervision, comfortable working in a fast paced environment and able to build and maintain good relationship with work colleagues and customer through a genuine desire to understand their needs and support them.</w:t>
      </w:r>
    </w:p>
    <w:p w:rsidR="00232790" w:rsidRDefault="00D07F2C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Currently looking for a suitable posit</w:t>
      </w:r>
      <w:r>
        <w:rPr>
          <w:rFonts w:ascii="Times New Roman" w:hAnsi="Times New Roman" w:cs="Times New Roman"/>
          <w:color w:val="000000"/>
          <w:sz w:val="22"/>
          <w:szCs w:val="22"/>
        </w:rPr>
        <w:t>ion that offers variety and the opportunity to develop both personally and professionally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32790" w:rsidRDefault="00D07F2C">
      <w:pPr>
        <w:pStyle w:val="Heading2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Job Profile &amp; Responsibilities </w:t>
      </w:r>
    </w:p>
    <w:p w:rsidR="00232790" w:rsidRDefault="00D07F2C">
      <w:pPr>
        <w:tabs>
          <w:tab w:val="left" w:pos="505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</w:rPr>
        <w:t>Company Profile</w:t>
      </w:r>
      <w:proofErr w:type="gramStart"/>
      <w:r>
        <w:rPr>
          <w:rFonts w:ascii="Times New Roman" w:hAnsi="Times New Roman" w:cs="Times New Roman"/>
          <w:b/>
          <w:color w:val="222222"/>
        </w:rPr>
        <w:t>:-</w:t>
      </w:r>
      <w:proofErr w:type="gramEnd"/>
      <w:r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cs="Aharoni"/>
          <w:b/>
          <w:i/>
          <w:sz w:val="22"/>
          <w:szCs w:val="22"/>
          <w:u w:val="single"/>
        </w:rPr>
        <w:t>Reliance Fresh</w:t>
      </w:r>
      <w:r>
        <w:rPr>
          <w:sz w:val="22"/>
          <w:szCs w:val="22"/>
        </w:rPr>
        <w:t xml:space="preserve">  </w:t>
      </w:r>
      <w:proofErr w:type="spellStart"/>
      <w:r>
        <w:rPr>
          <w:sz w:val="22"/>
          <w:szCs w:val="22"/>
        </w:rPr>
        <w:t>kothapet</w:t>
      </w:r>
      <w:proofErr w:type="spellEnd"/>
      <w:r>
        <w:rPr>
          <w:sz w:val="22"/>
          <w:szCs w:val="22"/>
        </w:rPr>
        <w:t>, Hyderabad</w:t>
      </w:r>
    </w:p>
    <w:p w:rsidR="00232790" w:rsidRDefault="00D07F2C">
      <w:pPr>
        <w:spacing w:before="7"/>
        <w:ind w:right="1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Reliance Fresh</w:t>
      </w:r>
      <w:r>
        <w:rPr>
          <w:rFonts w:ascii="Times New Roman" w:hAnsi="Times New Roman" w:cs="Times New Roman"/>
          <w:sz w:val="22"/>
          <w:szCs w:val="22"/>
        </w:rPr>
        <w:t xml:space="preserve"> is the convenience store format which forms part of the retail b</w:t>
      </w:r>
      <w:r>
        <w:rPr>
          <w:rFonts w:ascii="Times New Roman" w:hAnsi="Times New Roman" w:cs="Times New Roman"/>
          <w:sz w:val="22"/>
          <w:szCs w:val="22"/>
        </w:rPr>
        <w:t xml:space="preserve">usiness of </w:t>
      </w:r>
      <w:hyperlink r:id="rId8" w:tooltip="Reliance Industries" w:history="1">
        <w:r>
          <w:rPr>
            <w:rStyle w:val="Hyperlink"/>
            <w:rFonts w:ascii="Times New Roman" w:hAnsi="Times New Roman"/>
            <w:color w:val="auto"/>
            <w:sz w:val="22"/>
            <w:szCs w:val="22"/>
          </w:rPr>
          <w:t>Reliance Industries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of </w:t>
      </w:r>
      <w:hyperlink r:id="rId9" w:tooltip="India" w:history="1">
        <w:r>
          <w:rPr>
            <w:rStyle w:val="Hyperlink"/>
            <w:rFonts w:ascii="Times New Roman" w:hAnsi="Times New Roman"/>
            <w:color w:val="auto"/>
            <w:sz w:val="22"/>
            <w:szCs w:val="22"/>
          </w:rPr>
          <w:t>India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which is headed by </w:t>
      </w:r>
      <w:hyperlink r:id="rId10" w:tooltip="Mukesh Ambani" w:history="1">
        <w:proofErr w:type="spellStart"/>
        <w:r>
          <w:rPr>
            <w:rStyle w:val="Hyperlink"/>
            <w:rFonts w:ascii="Times New Roman" w:hAnsi="Times New Roman"/>
            <w:color w:val="000000"/>
            <w:sz w:val="22"/>
            <w:szCs w:val="22"/>
          </w:rPr>
          <w:t>Mukesh</w:t>
        </w:r>
        <w:proofErr w:type="spellEnd"/>
        <w:r>
          <w:rPr>
            <w:rStyle w:val="Hyperlink"/>
            <w:rFonts w:ascii="Times New Roman" w:hAnsi="Times New Roman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color w:val="000000"/>
            <w:sz w:val="22"/>
            <w:szCs w:val="22"/>
          </w:rPr>
          <w:t>Ambani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 xml:space="preserve">. Reliance plans to invest in excess </w:t>
      </w:r>
      <w:proofErr w:type="gramStart"/>
      <w:r>
        <w:rPr>
          <w:rFonts w:ascii="Times New Roman" w:hAnsi="Times New Roman" w:cs="Times New Roman"/>
          <w:sz w:val="22"/>
          <w:szCs w:val="22"/>
        </w:rPr>
        <w:t>of  ₹</w:t>
      </w:r>
      <w:proofErr w:type="gramEnd"/>
      <w:r>
        <w:rPr>
          <w:rFonts w:ascii="Times New Roman" w:hAnsi="Times New Roman" w:cs="Times New Roman"/>
          <w:sz w:val="22"/>
          <w:szCs w:val="22"/>
        </w:rPr>
        <w:t>250 billion in the next 4 years in their retail division. The company already has 1691 Reliance Fresh outlets across the c</w:t>
      </w:r>
      <w:r>
        <w:rPr>
          <w:rFonts w:ascii="Times New Roman" w:hAnsi="Times New Roman" w:cs="Times New Roman"/>
          <w:sz w:val="22"/>
          <w:szCs w:val="22"/>
        </w:rPr>
        <w:t>ountry.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These stores sell fresh fruits and vegetables, staples, groceries, fresh juice, bars and dairy products.</w:t>
      </w:r>
    </w:p>
    <w:p w:rsidR="00232790" w:rsidRDefault="00D07F2C">
      <w:pPr>
        <w:pStyle w:val="Heading1"/>
        <w:spacing w:line="455" w:lineRule="auto"/>
        <w:ind w:right="3317"/>
        <w:rPr>
          <w:rFonts w:ascii="Times New Roman" w:hAnsi="Times New Roman" w:cs="Times New Roman"/>
          <w:b/>
          <w:color w:val="222222"/>
          <w:sz w:val="22"/>
          <w:szCs w:val="22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</w:rPr>
        <w:t>Job Profile: Sales Executive, Hyderabad.                        </w:t>
      </w:r>
      <w:r>
        <w:rPr>
          <w:rFonts w:ascii="Times New Roman" w:hAnsi="Times New Roman" w:cs="Times New Roman"/>
          <w:color w:val="222222"/>
          <w:sz w:val="22"/>
          <w:szCs w:val="22"/>
        </w:rPr>
        <w:t>Duration: March 2014 – September 2016                                          </w:t>
      </w:r>
      <w:r>
        <w:rPr>
          <w:rFonts w:ascii="Times New Roman" w:hAnsi="Times New Roman" w:cs="Times New Roman"/>
          <w:color w:val="222222"/>
          <w:sz w:val="22"/>
          <w:szCs w:val="22"/>
        </w:rPr>
        <w:t xml:space="preserve">                                </w:t>
      </w:r>
      <w:r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       job</w:t>
      </w:r>
      <w:r>
        <w:rPr>
          <w:rFonts w:ascii="Times New Roman"/>
          <w:b/>
          <w:color w:val="222222"/>
        </w:rPr>
        <w:t> </w:t>
      </w:r>
      <w:r>
        <w:rPr>
          <w:rFonts w:ascii="Times New Roman"/>
          <w:b/>
          <w:color w:val="222222"/>
        </w:rPr>
        <w:t>responsibilities: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 customer service and assist customers.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Measuring KPI’s, Footfall, Basket value,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Atv’s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 hygiene and cleanliness in-store as well as around the fuel pumps.</w:t>
      </w:r>
    </w:p>
    <w:p w:rsidR="00232790" w:rsidRDefault="00D07F2C">
      <w:pPr>
        <w:pStyle w:val="ListParagraph"/>
        <w:numPr>
          <w:ilvl w:val="0"/>
          <w:numId w:val="9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Manage and organize stock, prepare stock reports for ordering new stocks.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 Store display and presentation.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 bills via cash &amp; EFTPOS operate a computerized console machine.</w:t>
      </w:r>
    </w:p>
    <w:p w:rsidR="00232790" w:rsidRDefault="00D07F2C">
      <w:pPr>
        <w:pStyle w:val="ListParagraph"/>
        <w:widowControl/>
        <w:numPr>
          <w:ilvl w:val="0"/>
          <w:numId w:val="9"/>
        </w:num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Preparing monthly purchase and sales reports.</w:t>
      </w:r>
    </w:p>
    <w:p w:rsidR="00232790" w:rsidRDefault="00232790">
      <w:pPr>
        <w:pStyle w:val="ListParagraph"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</w:p>
    <w:p w:rsidR="00232790" w:rsidRDefault="00232790">
      <w:pPr>
        <w:pStyle w:val="ListParagraph"/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</w:p>
    <w:p w:rsidR="00232790" w:rsidRDefault="00D07F2C">
      <w:pPr>
        <w:pStyle w:val="Heading4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ACHIEVEMENTS – </w:t>
      </w:r>
    </w:p>
    <w:p w:rsidR="00232790" w:rsidRDefault="00D07F2C">
      <w:pPr>
        <w:numPr>
          <w:ilvl w:val="0"/>
          <w:numId w:val="1"/>
        </w:numPr>
        <w:tabs>
          <w:tab w:val="left" w:pos="720"/>
        </w:tabs>
        <w:spacing w:line="288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Performed for various national level services schemes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independence day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blood donation camp and others.                                                                                                         </w:t>
      </w:r>
    </w:p>
    <w:p w:rsidR="00232790" w:rsidRDefault="00232790"/>
    <w:p w:rsidR="00232790" w:rsidRDefault="00D07F2C">
      <w:pPr>
        <w:pStyle w:val="Heading4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EDUCATIONAL QUALIFICATION</w:t>
      </w:r>
    </w:p>
    <w:p w:rsidR="00232790" w:rsidRDefault="00D07F2C">
      <w:pPr>
        <w:pStyle w:val="ListParagraph"/>
        <w:numPr>
          <w:ilvl w:val="0"/>
          <w:numId w:val="22"/>
        </w:numPr>
        <w:spacing w:line="288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Passed higher secon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dary level examination from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prathibha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jr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collage.</w:t>
      </w:r>
    </w:p>
    <w:p w:rsidR="00232790" w:rsidRDefault="00D07F2C">
      <w:pPr>
        <w:numPr>
          <w:ilvl w:val="0"/>
          <w:numId w:val="22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B.A from DVM 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</w:rPr>
        <w:t>degree college</w:t>
      </w:r>
      <w:proofErr w:type="gramEnd"/>
      <w:r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:rsidR="00232790" w:rsidRDefault="00232790">
      <w:p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  <w:color w:val="222222"/>
          <w:sz w:val="22"/>
          <w:szCs w:val="22"/>
        </w:rPr>
      </w:pPr>
    </w:p>
    <w:p w:rsidR="00232790" w:rsidRDefault="00D07F2C">
      <w:pPr>
        <w:pStyle w:val="Heading6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COMPUTER SKILLS</w:t>
      </w:r>
    </w:p>
    <w:p w:rsidR="00232790" w:rsidRDefault="00D07F2C">
      <w:pPr>
        <w:numPr>
          <w:ilvl w:val="0"/>
          <w:numId w:val="20"/>
        </w:numPr>
        <w:tabs>
          <w:tab w:val="left" w:pos="720"/>
        </w:tabs>
        <w:spacing w:line="288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Operating Systems: MS Dos, windows 7 and 8.</w:t>
      </w:r>
    </w:p>
    <w:p w:rsidR="00232790" w:rsidRDefault="00D07F2C">
      <w:pPr>
        <w:numPr>
          <w:ilvl w:val="0"/>
          <w:numId w:val="20"/>
        </w:numPr>
        <w:tabs>
          <w:tab w:val="left" w:pos="720"/>
        </w:tabs>
        <w:spacing w:line="288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Software: MS Office includes MS Word, MS Excel, MS PowerPoint,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Outlook.</w:t>
      </w:r>
    </w:p>
    <w:p w:rsidR="00232790" w:rsidRDefault="00232790">
      <w:pPr>
        <w:tabs>
          <w:tab w:val="left" w:pos="720"/>
        </w:tabs>
        <w:spacing w:line="288" w:lineRule="atLeast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232790" w:rsidRDefault="00D07F2C">
      <w:pPr>
        <w:pStyle w:val="Heading5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SKILLS AND STRENGTHS</w:t>
      </w:r>
    </w:p>
    <w:p w:rsidR="00232790" w:rsidRDefault="00232790">
      <w:pPr>
        <w:spacing w:line="288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790" w:rsidRDefault="00D07F2C">
      <w:pPr>
        <w:numPr>
          <w:ilvl w:val="0"/>
          <w:numId w:val="2"/>
        </w:numPr>
        <w:tabs>
          <w:tab w:val="left" w:pos="1980"/>
        </w:tabs>
        <w:autoSpaceDE/>
        <w:autoSpaceDN/>
        <w:adjustRightInd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Well-organized and highly efficient working in a multitasking Environment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232790" w:rsidRDefault="00D07F2C">
      <w:pPr>
        <w:numPr>
          <w:ilvl w:val="0"/>
          <w:numId w:val="2"/>
        </w:numPr>
        <w:tabs>
          <w:tab w:val="left" w:pos="1980"/>
        </w:tabs>
        <w:autoSpaceDE/>
        <w:autoSpaceDN/>
        <w:adjustRightInd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Experienced and knowledgeable in use of customer service and sales techniques. </w:t>
      </w:r>
    </w:p>
    <w:p w:rsidR="00232790" w:rsidRDefault="00D07F2C">
      <w:pPr>
        <w:numPr>
          <w:ilvl w:val="0"/>
          <w:numId w:val="2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Confident, dedicated and result oriented person with clear vision towards completing every task in a </w:t>
      </w:r>
      <w:r>
        <w:rPr>
          <w:rFonts w:ascii="Times New Roman" w:hAnsi="Times New Roman" w:cs="Times New Roman"/>
          <w:color w:val="222222"/>
          <w:sz w:val="22"/>
          <w:szCs w:val="22"/>
        </w:rPr>
        <w:t>timely and effective manner.</w:t>
      </w:r>
    </w:p>
    <w:p w:rsidR="00232790" w:rsidRDefault="00D07F2C">
      <w:pPr>
        <w:numPr>
          <w:ilvl w:val="0"/>
          <w:numId w:val="2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Constantly able </w:t>
      </w:r>
      <w:r>
        <w:rPr>
          <w:rFonts w:ascii="Times New Roman" w:hAnsi="Times New Roman" w:cs="Times New Roman"/>
          <w:color w:val="222222"/>
        </w:rPr>
        <w:t>to work under pressure and meet organizational goals</w:t>
      </w:r>
      <w:r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:rsidR="00232790" w:rsidRDefault="00D07F2C">
      <w:pPr>
        <w:numPr>
          <w:ilvl w:val="0"/>
          <w:numId w:val="2"/>
        </w:numPr>
        <w:tabs>
          <w:tab w:val="left" w:pos="356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Willing to accept newer challenges and have the ability to look beyond mere targets</w:t>
      </w:r>
    </w:p>
    <w:p w:rsidR="00232790" w:rsidRDefault="00D07F2C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                  </w:t>
      </w:r>
      <w:proofErr w:type="gramStart"/>
      <w:r>
        <w:rPr>
          <w:rFonts w:ascii="Times New Roman" w:hAnsi="Times New Roman" w:cs="Times New Roman"/>
          <w:color w:val="222222"/>
          <w:sz w:val="22"/>
          <w:szCs w:val="22"/>
        </w:rPr>
        <w:t>Towards organization development.</w:t>
      </w:r>
      <w:proofErr w:type="gramEnd"/>
    </w:p>
    <w:p w:rsidR="00232790" w:rsidRDefault="00D07F2C">
      <w:pPr>
        <w:numPr>
          <w:ilvl w:val="0"/>
          <w:numId w:val="2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Stands for the cause and Interest of the organization</w:t>
      </w:r>
      <w:r>
        <w:rPr>
          <w:rFonts w:ascii="Times New Roman" w:hAnsi="Times New Roman" w:cs="Times New Roman"/>
          <w:color w:val="222222"/>
          <w:sz w:val="22"/>
          <w:szCs w:val="22"/>
        </w:rPr>
        <w:t>.</w:t>
      </w:r>
    </w:p>
    <w:p w:rsidR="00232790" w:rsidRDefault="00D07F2C">
      <w:pPr>
        <w:numPr>
          <w:ilvl w:val="0"/>
          <w:numId w:val="2"/>
        </w:numPr>
        <w:tabs>
          <w:tab w:val="left" w:pos="36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Enormous knowledge of precious and </w:t>
      </w:r>
      <w:proofErr w:type="spellStart"/>
      <w:r>
        <w:rPr>
          <w:rFonts w:ascii="Times New Roman" w:hAnsi="Times New Roman" w:cs="Times New Roman"/>
          <w:color w:val="222222"/>
        </w:rPr>
        <w:t>semi precious</w:t>
      </w:r>
      <w:proofErr w:type="spellEnd"/>
      <w:r>
        <w:rPr>
          <w:rFonts w:ascii="Times New Roman" w:hAnsi="Times New Roman" w:cs="Times New Roman"/>
          <w:color w:val="222222"/>
        </w:rPr>
        <w:t xml:space="preserve"> stones</w:t>
      </w:r>
      <w:r>
        <w:rPr>
          <w:rFonts w:ascii="Times New Roman" w:hAnsi="Times New Roman" w:cs="Times New Roman"/>
        </w:rPr>
        <w:t>.</w:t>
      </w:r>
    </w:p>
    <w:p w:rsidR="00232790" w:rsidRDefault="00232790">
      <w:pPr>
        <w:tabs>
          <w:tab w:val="left" w:pos="360"/>
        </w:tabs>
        <w:autoSpaceDE/>
        <w:autoSpaceDN/>
        <w:adjustRightInd/>
        <w:ind w:left="1080"/>
        <w:rPr>
          <w:rFonts w:ascii="Times New Roman" w:hAnsi="Times New Roman" w:cs="Times New Roman"/>
        </w:rPr>
      </w:pPr>
    </w:p>
    <w:p w:rsidR="00232790" w:rsidRDefault="00D07F2C">
      <w:pPr>
        <w:pStyle w:val="Heading5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Interests</w:t>
      </w:r>
    </w:p>
    <w:p w:rsidR="00232790" w:rsidRDefault="00D07F2C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love listening to music of all genres, singing, I like playing outdoor sports and spend a fair amount of my leisure time enthusiast</w:t>
      </w:r>
      <w:r>
        <w:rPr>
          <w:rFonts w:ascii="Times New Roman" w:hAnsi="Times New Roman" w:cs="Times New Roman"/>
          <w:color w:val="000000"/>
          <w:sz w:val="22"/>
          <w:szCs w:val="22"/>
        </w:rPr>
        <w:t>ically, visiting social networking sites and watching movies, travelling, making new friends.</w:t>
      </w:r>
    </w:p>
    <w:p w:rsidR="00232790" w:rsidRDefault="0023279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232790" w:rsidRDefault="00D07F2C">
      <w:pPr>
        <w:pStyle w:val="Heading5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Personal Statement</w:t>
      </w:r>
    </w:p>
    <w:p w:rsidR="00232790" w:rsidRDefault="00D07F2C">
      <w:pPr>
        <w:tabs>
          <w:tab w:val="left" w:pos="3158"/>
          <w:tab w:val="left" w:pos="840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am ambitious and hard-working, have integrity and am highly motivated. I work well as part of team but am equally comfortable working indepe</w:t>
      </w:r>
      <w:r>
        <w:rPr>
          <w:rFonts w:ascii="Times New Roman" w:hAnsi="Times New Roman" w:cs="Times New Roman"/>
          <w:color w:val="000000"/>
          <w:sz w:val="22"/>
          <w:szCs w:val="22"/>
        </w:rPr>
        <w:t>ndently. I strive to do my best at all times. I enjoy developing my skills to keep up with ever changing service industry.</w:t>
      </w:r>
    </w:p>
    <w:p w:rsidR="00232790" w:rsidRDefault="00232790">
      <w:pPr>
        <w:tabs>
          <w:tab w:val="left" w:pos="3158"/>
          <w:tab w:val="left" w:pos="8406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790" w:rsidRDefault="00D07F2C">
      <w:pPr>
        <w:pStyle w:val="Heading6"/>
        <w:keepNext/>
        <w:pBdr>
          <w:top w:val="single" w:sz="6" w:space="3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288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PERSONAL DETAILS</w:t>
      </w:r>
    </w:p>
    <w:p w:rsidR="00232790" w:rsidRDefault="00D07F2C">
      <w:pPr>
        <w:spacing w:line="28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Nationality: Indian</w:t>
      </w:r>
    </w:p>
    <w:p w:rsidR="00232790" w:rsidRDefault="00D07F2C">
      <w:pPr>
        <w:spacing w:line="288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Marital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Status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Single</w:t>
      </w:r>
    </w:p>
    <w:p w:rsidR="00232790" w:rsidRDefault="00D07F2C">
      <w:pPr>
        <w:tabs>
          <w:tab w:val="left" w:pos="258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Sex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:  :</w:t>
      </w:r>
      <w:r>
        <w:rPr>
          <w:rFonts w:ascii="Times New Roman" w:hAnsi="Times New Roman" w:cs="Times New Roman"/>
          <w:color w:val="000000"/>
          <w:sz w:val="22"/>
          <w:szCs w:val="22"/>
        </w:rPr>
        <w:t>Male</w:t>
      </w:r>
      <w:proofErr w:type="gramEnd"/>
    </w:p>
    <w:p w:rsidR="00232790" w:rsidRDefault="00D07F2C">
      <w:pPr>
        <w:tabs>
          <w:tab w:val="left" w:pos="258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Languages</w:t>
      </w:r>
      <w:r>
        <w:rPr>
          <w:rFonts w:ascii="Times New Roman" w:hAnsi="Times New Roman" w:cs="Times New Roman"/>
          <w:color w:val="000000"/>
          <w:sz w:val="20"/>
          <w:szCs w:val="20"/>
        </w:rPr>
        <w:t>: English, Hindi, Telugu.</w:t>
      </w:r>
    </w:p>
    <w:p w:rsidR="00232790" w:rsidRDefault="00D07F2C">
      <w:pPr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Driving License: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Indian</w:t>
      </w:r>
    </w:p>
    <w:p w:rsidR="00232790" w:rsidRDefault="00D07F2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Visa Status   </w:t>
      </w:r>
      <w:r>
        <w:rPr>
          <w:rFonts w:ascii="Times New Roman" w:hAnsi="Times New Roman" w:cs="Times New Roman"/>
          <w:color w:val="000000"/>
        </w:rPr>
        <w:t>: Visit visa (July 05</w:t>
      </w:r>
      <w:proofErr w:type="gramStart"/>
      <w:r>
        <w:rPr>
          <w:rFonts w:ascii="Times New Roman" w:hAnsi="Times New Roman" w:cs="Times New Roman"/>
          <w:color w:val="000000"/>
        </w:rPr>
        <w:t>)(</w:t>
      </w:r>
      <w:proofErr w:type="gramEnd"/>
      <w:r>
        <w:rPr>
          <w:rFonts w:ascii="Times New Roman" w:hAnsi="Times New Roman" w:cs="Times New Roman"/>
          <w:color w:val="000000"/>
        </w:rPr>
        <w:t>Grace Period) </w:t>
      </w:r>
    </w:p>
    <w:sectPr w:rsidR="00232790">
      <w:pgSz w:w="12240" w:h="15840"/>
      <w:pgMar w:top="1440" w:right="1440" w:bottom="144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9884C40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0E60F9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73A26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2B6646E6"/>
    <w:lvl w:ilvl="0">
      <w:start w:val="1"/>
      <w:numFmt w:val="bullet"/>
      <w:lvlText w:val="➢"/>
      <w:lvlJc w:val="left"/>
      <w:pPr>
        <w:ind w:left="359" w:firstLine="118"/>
      </w:pPr>
      <w:rPr>
        <w:rFonts w:ascii="Arial" w:eastAsia="Arial" w:hAnsi="Arial" w:cs="Arial"/>
        <w:color w:val="222222"/>
        <w:sz w:val="22"/>
        <w:szCs w:val="22"/>
      </w:rPr>
    </w:lvl>
    <w:lvl w:ilvl="1">
      <w:start w:val="1"/>
      <w:numFmt w:val="bullet"/>
      <w:lvlText w:val="•"/>
      <w:lvlJc w:val="left"/>
      <w:pPr>
        <w:ind w:left="1273" w:firstLine="103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87" w:firstLine="1947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101" w:firstLine="286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15" w:firstLine="3775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929" w:firstLine="468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843" w:firstLine="560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757" w:firstLine="6517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71" w:firstLine="7431"/>
      </w:pPr>
      <w:rPr>
        <w:rFonts w:ascii="Arial" w:eastAsia="Arial" w:hAnsi="Arial" w:cs="Arial"/>
      </w:rPr>
    </w:lvl>
  </w:abstractNum>
  <w:abstractNum w:abstractNumId="4">
    <w:nsid w:val="00000004"/>
    <w:multiLevelType w:val="hybridMultilevel"/>
    <w:tmpl w:val="21D43CCC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A5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1C2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331C3FDC"/>
    <w:lvl w:ilvl="0" w:tplc="04090001">
      <w:start w:val="1"/>
      <w:numFmt w:val="bullet"/>
      <w:lvlText w:val=""/>
      <w:lvlJc w:val="left"/>
      <w:pPr>
        <w:tabs>
          <w:tab w:val="left" w:pos="1105"/>
        </w:tabs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0C4219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AC63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44922B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47CE1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B5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FF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42680D0C"/>
    <w:lvl w:ilvl="0">
      <w:start w:val="1"/>
      <w:numFmt w:val="decimal"/>
      <w:lvlText w:val="%1."/>
      <w:lvlJc w:val="left"/>
      <w:pPr>
        <w:ind w:left="-30" w:firstLine="120"/>
      </w:pPr>
      <w:rPr>
        <w:rFonts w:ascii="Times New Roman" w:eastAsia="Times New Roman" w:hAnsi="Times New Roman" w:cs="Times New Roman"/>
        <w:b/>
        <w:color w:val="222222"/>
        <w:sz w:val="22"/>
        <w:szCs w:val="22"/>
      </w:rPr>
    </w:lvl>
    <w:lvl w:ilvl="1">
      <w:start w:val="1"/>
      <w:numFmt w:val="bullet"/>
      <w:lvlText w:val="•"/>
      <w:lvlJc w:val="left"/>
      <w:pPr>
        <w:ind w:left="1206" w:firstLine="104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28" w:firstLine="196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049" w:firstLine="28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71" w:firstLine="380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892" w:firstLine="472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814" w:firstLine="564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735" w:firstLine="657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57" w:firstLine="7492"/>
      </w:pPr>
      <w:rPr>
        <w:rFonts w:ascii="Arial" w:eastAsia="Arial" w:hAnsi="Arial" w:cs="Arial"/>
      </w:rPr>
    </w:lvl>
  </w:abstractNum>
  <w:abstractNum w:abstractNumId="16">
    <w:nsid w:val="00000010"/>
    <w:multiLevelType w:val="hybridMultilevel"/>
    <w:tmpl w:val="24EE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79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2E8B9D2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7841324"/>
    <w:lvl w:ilvl="0" w:tplc="431AB1BE">
      <w:start w:val="2"/>
      <w:numFmt w:val="decimal"/>
      <w:lvlText w:val="%1"/>
      <w:lvlJc w:val="left"/>
      <w:pPr>
        <w:ind w:left="33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>
    <w:nsid w:val="00000014"/>
    <w:multiLevelType w:val="hybridMultilevel"/>
    <w:tmpl w:val="FFD0604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4EAA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20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9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32790"/>
    <w:rsid w:val="00232790"/>
    <w:rsid w:val="00D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F49100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WW-Default">
    <w:name w:val="WW-Default"/>
    <w:pPr>
      <w:widowControl w:val="0"/>
      <w:suppressAutoHyphens/>
      <w:spacing w:after="0" w:line="240" w:lineRule="auto"/>
    </w:pPr>
    <w:rPr>
      <w:color w:val="000000"/>
      <w:sz w:val="24"/>
      <w:szCs w:val="24"/>
      <w:lang w:eastAsia="ar-SA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nastaliq">
    <w:name w:val="nastaliq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liance_Indust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ISHETTI.36812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Mukesh_Amb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623</Words>
  <Characters>3552</Characters>
  <Application>Microsoft Office Word</Application>
  <DocSecurity>0</DocSecurity>
  <Lines>29</Lines>
  <Paragraphs>8</Paragraphs>
  <ScaleCrop>false</ScaleCrop>
  <Company>Cyber Planet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neha di</dc:creator>
  <cp:lastModifiedBy>602HRDESK</cp:lastModifiedBy>
  <cp:revision>7</cp:revision>
  <cp:lastPrinted>2015-12-27T19:46:00Z</cp:lastPrinted>
  <dcterms:created xsi:type="dcterms:W3CDTF">2017-04-20T09:10:00Z</dcterms:created>
  <dcterms:modified xsi:type="dcterms:W3CDTF">2017-05-15T11:22:00Z</dcterms:modified>
</cp:coreProperties>
</file>