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D1" w:rsidRDefault="003133D1">
      <w:pPr>
        <w:ind w:left="720"/>
        <w:rPr>
          <w:rFonts w:ascii="Century Gothic" w:eastAsia="Century Gothic" w:hAnsi="Century Gothic" w:cs="Century Gothic"/>
          <w:b/>
          <w:bCs/>
          <w:sz w:val="44"/>
          <w:szCs w:val="4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 wp14:anchorId="2D381CFD" wp14:editId="5CBCE209">
            <wp:simplePos x="0" y="0"/>
            <wp:positionH relativeFrom="column">
              <wp:posOffset>5644515</wp:posOffset>
            </wp:positionH>
            <wp:positionV relativeFrom="paragraph">
              <wp:posOffset>-643255</wp:posOffset>
            </wp:positionV>
            <wp:extent cx="1616075" cy="15525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sz w:val="44"/>
          <w:szCs w:val="44"/>
        </w:rPr>
        <w:t>Ann</w:t>
      </w:r>
    </w:p>
    <w:p w:rsidR="004E2406" w:rsidRDefault="003133D1">
      <w:pPr>
        <w:ind w:left="720"/>
        <w:rPr>
          <w:sz w:val="20"/>
          <w:szCs w:val="20"/>
        </w:rPr>
      </w:pPr>
      <w:hyperlink r:id="rId6" w:history="1">
        <w:r w:rsidRPr="00DE760F">
          <w:rPr>
            <w:rStyle w:val="Hyperlink"/>
            <w:rFonts w:ascii="Century Gothic" w:eastAsia="Century Gothic" w:hAnsi="Century Gothic" w:cs="Century Gothic"/>
            <w:b/>
            <w:bCs/>
            <w:sz w:val="44"/>
            <w:szCs w:val="44"/>
          </w:rPr>
          <w:t>Ann.368273@2freemail.com</w:t>
        </w:r>
      </w:hyperlink>
      <w:r>
        <w:rPr>
          <w:rFonts w:ascii="Century Gothic" w:eastAsia="Century Gothic" w:hAnsi="Century Gothic" w:cs="Century Gothic"/>
          <w:b/>
          <w:bCs/>
          <w:sz w:val="44"/>
          <w:szCs w:val="44"/>
        </w:rPr>
        <w:t xml:space="preserve">  </w:t>
      </w:r>
      <w:r>
        <w:rPr>
          <w:rFonts w:ascii="Century Gothic" w:eastAsia="Century Gothic" w:hAnsi="Century Gothic" w:cs="Century Gothic"/>
          <w:b/>
          <w:bCs/>
          <w:sz w:val="44"/>
          <w:szCs w:val="44"/>
        </w:rPr>
        <w:t xml:space="preserve"> </w:t>
      </w:r>
    </w:p>
    <w:p w:rsidR="004E2406" w:rsidRDefault="004E2406">
      <w:pPr>
        <w:spacing w:line="12" w:lineRule="exact"/>
        <w:rPr>
          <w:sz w:val="24"/>
          <w:szCs w:val="24"/>
        </w:rPr>
      </w:pPr>
    </w:p>
    <w:p w:rsidR="004E2406" w:rsidRDefault="004E2406">
      <w:pPr>
        <w:spacing w:line="200" w:lineRule="exact"/>
        <w:rPr>
          <w:sz w:val="24"/>
          <w:szCs w:val="24"/>
        </w:rPr>
      </w:pPr>
    </w:p>
    <w:p w:rsidR="004E2406" w:rsidRDefault="004E2406">
      <w:pPr>
        <w:spacing w:line="200" w:lineRule="exact"/>
        <w:rPr>
          <w:sz w:val="24"/>
          <w:szCs w:val="24"/>
        </w:rPr>
      </w:pPr>
    </w:p>
    <w:p w:rsidR="004E2406" w:rsidRDefault="004E2406">
      <w:pPr>
        <w:spacing w:line="200" w:lineRule="exact"/>
        <w:rPr>
          <w:sz w:val="24"/>
          <w:szCs w:val="24"/>
        </w:rPr>
      </w:pPr>
    </w:p>
    <w:p w:rsidR="004E2406" w:rsidRDefault="004E2406">
      <w:pPr>
        <w:spacing w:line="200" w:lineRule="exact"/>
        <w:rPr>
          <w:sz w:val="24"/>
          <w:szCs w:val="24"/>
        </w:rPr>
      </w:pPr>
    </w:p>
    <w:p w:rsidR="004E2406" w:rsidRDefault="004E2406">
      <w:pPr>
        <w:spacing w:line="388" w:lineRule="exact"/>
        <w:rPr>
          <w:sz w:val="24"/>
          <w:szCs w:val="24"/>
        </w:rPr>
      </w:pPr>
    </w:p>
    <w:p w:rsidR="004E2406" w:rsidRDefault="003133D1">
      <w:pPr>
        <w:spacing w:line="237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 Shadow Teacher who enjoys assisting children requiring extra support; to complete tasks, to being </w:t>
      </w:r>
      <w:r>
        <w:rPr>
          <w:rFonts w:ascii="Century Gothic" w:eastAsia="Century Gothic" w:hAnsi="Century Gothic" w:cs="Century Gothic"/>
          <w:sz w:val="24"/>
          <w:szCs w:val="24"/>
        </w:rPr>
        <w:t>independent, to learn new concept and to be sociable.</w:t>
      </w:r>
    </w:p>
    <w:p w:rsidR="004E2406" w:rsidRDefault="004E2406">
      <w:pPr>
        <w:spacing w:line="200" w:lineRule="exact"/>
        <w:rPr>
          <w:sz w:val="24"/>
          <w:szCs w:val="24"/>
        </w:rPr>
      </w:pPr>
    </w:p>
    <w:p w:rsidR="004E2406" w:rsidRDefault="004E2406">
      <w:pPr>
        <w:spacing w:line="200" w:lineRule="exact"/>
        <w:rPr>
          <w:sz w:val="24"/>
          <w:szCs w:val="24"/>
        </w:rPr>
      </w:pPr>
    </w:p>
    <w:p w:rsidR="004E2406" w:rsidRDefault="004E2406">
      <w:pPr>
        <w:spacing w:line="200" w:lineRule="exact"/>
        <w:rPr>
          <w:sz w:val="24"/>
          <w:szCs w:val="24"/>
        </w:rPr>
      </w:pPr>
    </w:p>
    <w:p w:rsidR="004E2406" w:rsidRDefault="004E2406">
      <w:pPr>
        <w:spacing w:line="28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700"/>
        <w:gridCol w:w="5720"/>
      </w:tblGrid>
      <w:tr w:rsidR="004E2406">
        <w:trPr>
          <w:trHeight w:val="294"/>
        </w:trPr>
        <w:tc>
          <w:tcPr>
            <w:tcW w:w="4120" w:type="dxa"/>
            <w:gridSpan w:val="2"/>
            <w:vAlign w:val="bottom"/>
          </w:tcPr>
          <w:p w:rsidR="004E2406" w:rsidRDefault="003133D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EDUCATIONAL BACKGROUND///</w:t>
            </w:r>
          </w:p>
        </w:tc>
        <w:tc>
          <w:tcPr>
            <w:tcW w:w="5720" w:type="dxa"/>
            <w:vAlign w:val="bottom"/>
          </w:tcPr>
          <w:p w:rsidR="004E2406" w:rsidRDefault="004E2406">
            <w:pPr>
              <w:rPr>
                <w:sz w:val="24"/>
                <w:szCs w:val="24"/>
              </w:rPr>
            </w:pPr>
          </w:p>
        </w:tc>
      </w:tr>
      <w:tr w:rsidR="004E2406">
        <w:trPr>
          <w:trHeight w:val="883"/>
        </w:trPr>
        <w:tc>
          <w:tcPr>
            <w:tcW w:w="3420" w:type="dxa"/>
            <w:vAlign w:val="bottom"/>
          </w:tcPr>
          <w:p w:rsidR="004E2406" w:rsidRDefault="003133D1">
            <w:pPr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Tertiary</w:t>
            </w:r>
          </w:p>
        </w:tc>
        <w:tc>
          <w:tcPr>
            <w:tcW w:w="700" w:type="dxa"/>
            <w:vAlign w:val="bottom"/>
          </w:tcPr>
          <w:p w:rsidR="004E2406" w:rsidRDefault="003133D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4E2406" w:rsidRDefault="003133D1">
            <w:pPr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Saint Paul University Philippines</w:t>
            </w:r>
          </w:p>
        </w:tc>
      </w:tr>
      <w:tr w:rsidR="004E2406">
        <w:trPr>
          <w:trHeight w:val="293"/>
        </w:trPr>
        <w:tc>
          <w:tcPr>
            <w:tcW w:w="3420" w:type="dxa"/>
            <w:vAlign w:val="bottom"/>
          </w:tcPr>
          <w:p w:rsidR="004E2406" w:rsidRDefault="004E240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E2406" w:rsidRDefault="004E240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4E2406" w:rsidRDefault="003133D1">
            <w:pPr>
              <w:spacing w:line="292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Tuguegarao City,Cagayan</w:t>
            </w:r>
          </w:p>
        </w:tc>
      </w:tr>
      <w:tr w:rsidR="004E2406">
        <w:trPr>
          <w:trHeight w:val="588"/>
        </w:trPr>
        <w:tc>
          <w:tcPr>
            <w:tcW w:w="3420" w:type="dxa"/>
            <w:vAlign w:val="bottom"/>
          </w:tcPr>
          <w:p w:rsidR="004E2406" w:rsidRDefault="003133D1">
            <w:pPr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Degree Earned</w:t>
            </w:r>
          </w:p>
        </w:tc>
        <w:tc>
          <w:tcPr>
            <w:tcW w:w="700" w:type="dxa"/>
            <w:vAlign w:val="bottom"/>
          </w:tcPr>
          <w:p w:rsidR="004E2406" w:rsidRDefault="003133D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4E2406" w:rsidRDefault="003133D1">
            <w:pPr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Bachelor of Elementary Education (2000-2005)</w:t>
            </w:r>
          </w:p>
        </w:tc>
      </w:tr>
      <w:tr w:rsidR="004E2406">
        <w:trPr>
          <w:trHeight w:val="590"/>
        </w:trPr>
        <w:tc>
          <w:tcPr>
            <w:tcW w:w="3420" w:type="dxa"/>
            <w:vAlign w:val="bottom"/>
          </w:tcPr>
          <w:p w:rsidR="004E2406" w:rsidRDefault="003133D1">
            <w:pPr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Board Passer</w:t>
            </w:r>
          </w:p>
        </w:tc>
        <w:tc>
          <w:tcPr>
            <w:tcW w:w="700" w:type="dxa"/>
            <w:vAlign w:val="bottom"/>
          </w:tcPr>
          <w:p w:rsidR="004E2406" w:rsidRDefault="003133D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4E2406" w:rsidRDefault="003133D1" w:rsidP="003133D1">
            <w:pPr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PRC </w:t>
            </w:r>
            <w:bookmarkStart w:id="1" w:name="_GoBack"/>
            <w:bookmarkEnd w:id="1"/>
          </w:p>
        </w:tc>
      </w:tr>
      <w:tr w:rsidR="004E2406">
        <w:trPr>
          <w:trHeight w:val="588"/>
        </w:trPr>
        <w:tc>
          <w:tcPr>
            <w:tcW w:w="3420" w:type="dxa"/>
            <w:vAlign w:val="bottom"/>
          </w:tcPr>
          <w:p w:rsidR="004E2406" w:rsidRDefault="003133D1">
            <w:pPr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Secondary</w:t>
            </w:r>
          </w:p>
        </w:tc>
        <w:tc>
          <w:tcPr>
            <w:tcW w:w="700" w:type="dxa"/>
            <w:vAlign w:val="bottom"/>
          </w:tcPr>
          <w:p w:rsidR="004E2406" w:rsidRDefault="003133D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4E2406" w:rsidRDefault="003133D1">
            <w:pPr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Cagayan National High School</w:t>
            </w:r>
          </w:p>
        </w:tc>
      </w:tr>
      <w:tr w:rsidR="004E2406">
        <w:trPr>
          <w:trHeight w:val="293"/>
        </w:trPr>
        <w:tc>
          <w:tcPr>
            <w:tcW w:w="3420" w:type="dxa"/>
            <w:vAlign w:val="bottom"/>
          </w:tcPr>
          <w:p w:rsidR="004E2406" w:rsidRDefault="004E240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E2406" w:rsidRDefault="004E240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4E2406" w:rsidRDefault="003133D1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Tuguegarao City,Cagayan (1996-2000)</w:t>
            </w:r>
          </w:p>
        </w:tc>
      </w:tr>
      <w:tr w:rsidR="004E2406">
        <w:trPr>
          <w:trHeight w:val="590"/>
        </w:trPr>
        <w:tc>
          <w:tcPr>
            <w:tcW w:w="3420" w:type="dxa"/>
            <w:vAlign w:val="bottom"/>
          </w:tcPr>
          <w:p w:rsidR="004E2406" w:rsidRDefault="003133D1">
            <w:pPr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Primary</w:t>
            </w:r>
          </w:p>
        </w:tc>
        <w:tc>
          <w:tcPr>
            <w:tcW w:w="700" w:type="dxa"/>
            <w:vAlign w:val="bottom"/>
          </w:tcPr>
          <w:p w:rsidR="004E2406" w:rsidRDefault="003133D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4E2406" w:rsidRDefault="003133D1">
            <w:pPr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Tuguegarao West Central School</w:t>
            </w:r>
          </w:p>
        </w:tc>
      </w:tr>
      <w:tr w:rsidR="004E2406">
        <w:trPr>
          <w:trHeight w:val="293"/>
        </w:trPr>
        <w:tc>
          <w:tcPr>
            <w:tcW w:w="3420" w:type="dxa"/>
            <w:vAlign w:val="bottom"/>
          </w:tcPr>
          <w:p w:rsidR="004E2406" w:rsidRDefault="004E240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E2406" w:rsidRDefault="004E240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4E2406" w:rsidRDefault="003133D1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Tuguegarao City,Cagayan (1991-1996)</w:t>
            </w:r>
          </w:p>
        </w:tc>
      </w:tr>
      <w:tr w:rsidR="004E2406">
        <w:trPr>
          <w:trHeight w:val="588"/>
        </w:trPr>
        <w:tc>
          <w:tcPr>
            <w:tcW w:w="3420" w:type="dxa"/>
            <w:vAlign w:val="bottom"/>
          </w:tcPr>
          <w:p w:rsidR="004E2406" w:rsidRDefault="003133D1">
            <w:pPr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PERSONAL DATA///</w:t>
            </w:r>
          </w:p>
        </w:tc>
        <w:tc>
          <w:tcPr>
            <w:tcW w:w="700" w:type="dxa"/>
            <w:vAlign w:val="bottom"/>
          </w:tcPr>
          <w:p w:rsidR="004E2406" w:rsidRDefault="004E240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4E2406" w:rsidRDefault="004E2406">
            <w:pPr>
              <w:rPr>
                <w:sz w:val="24"/>
                <w:szCs w:val="24"/>
              </w:rPr>
            </w:pPr>
          </w:p>
        </w:tc>
      </w:tr>
      <w:tr w:rsidR="004E2406">
        <w:trPr>
          <w:trHeight w:val="590"/>
        </w:trPr>
        <w:tc>
          <w:tcPr>
            <w:tcW w:w="3420" w:type="dxa"/>
            <w:vAlign w:val="bottom"/>
          </w:tcPr>
          <w:p w:rsidR="004E2406" w:rsidRDefault="003133D1">
            <w:pPr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Date of Birth</w:t>
            </w:r>
          </w:p>
        </w:tc>
        <w:tc>
          <w:tcPr>
            <w:tcW w:w="700" w:type="dxa"/>
            <w:vAlign w:val="bottom"/>
          </w:tcPr>
          <w:p w:rsidR="004E2406" w:rsidRDefault="003133D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4E2406" w:rsidRDefault="003133D1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April 20, 1983</w:t>
            </w:r>
          </w:p>
        </w:tc>
      </w:tr>
      <w:tr w:rsidR="004E2406">
        <w:trPr>
          <w:trHeight w:val="293"/>
        </w:trPr>
        <w:tc>
          <w:tcPr>
            <w:tcW w:w="3420" w:type="dxa"/>
            <w:vAlign w:val="bottom"/>
          </w:tcPr>
          <w:p w:rsidR="004E2406" w:rsidRDefault="003133D1">
            <w:pPr>
              <w:spacing w:line="292" w:lineRule="exact"/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Languages</w:t>
            </w:r>
          </w:p>
        </w:tc>
        <w:tc>
          <w:tcPr>
            <w:tcW w:w="700" w:type="dxa"/>
            <w:vAlign w:val="bottom"/>
          </w:tcPr>
          <w:p w:rsidR="004E2406" w:rsidRDefault="003133D1">
            <w:pPr>
              <w:spacing w:line="29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4E2406" w:rsidRDefault="003133D1">
            <w:pPr>
              <w:spacing w:line="292" w:lineRule="exact"/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English,Filipino</w:t>
            </w:r>
          </w:p>
        </w:tc>
      </w:tr>
      <w:tr w:rsidR="004E2406">
        <w:trPr>
          <w:trHeight w:val="1179"/>
        </w:trPr>
        <w:tc>
          <w:tcPr>
            <w:tcW w:w="3420" w:type="dxa"/>
            <w:vAlign w:val="bottom"/>
          </w:tcPr>
          <w:p w:rsidR="004E2406" w:rsidRDefault="003133D1">
            <w:pPr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TRAININGS///</w:t>
            </w:r>
          </w:p>
        </w:tc>
        <w:tc>
          <w:tcPr>
            <w:tcW w:w="700" w:type="dxa"/>
            <w:vAlign w:val="bottom"/>
          </w:tcPr>
          <w:p w:rsidR="004E2406" w:rsidRDefault="004E240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4E2406" w:rsidRDefault="004E2406">
            <w:pPr>
              <w:rPr>
                <w:sz w:val="24"/>
                <w:szCs w:val="24"/>
              </w:rPr>
            </w:pPr>
          </w:p>
        </w:tc>
      </w:tr>
      <w:tr w:rsidR="004E2406">
        <w:trPr>
          <w:trHeight w:val="588"/>
        </w:trPr>
        <w:tc>
          <w:tcPr>
            <w:tcW w:w="4120" w:type="dxa"/>
            <w:gridSpan w:val="2"/>
            <w:vAlign w:val="bottom"/>
          </w:tcPr>
          <w:p w:rsidR="004E2406" w:rsidRDefault="003133D1">
            <w:pPr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Applied Behavior Analysis</w:t>
            </w:r>
          </w:p>
        </w:tc>
        <w:tc>
          <w:tcPr>
            <w:tcW w:w="5720" w:type="dxa"/>
            <w:vAlign w:val="bottom"/>
          </w:tcPr>
          <w:p w:rsidR="004E2406" w:rsidRDefault="003133D1">
            <w:pPr>
              <w:ind w:left="26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Caregiving</w:t>
            </w:r>
          </w:p>
        </w:tc>
      </w:tr>
      <w:tr w:rsidR="004E2406">
        <w:trPr>
          <w:trHeight w:val="293"/>
        </w:trPr>
        <w:tc>
          <w:tcPr>
            <w:tcW w:w="3420" w:type="dxa"/>
            <w:vAlign w:val="bottom"/>
          </w:tcPr>
          <w:p w:rsidR="004E2406" w:rsidRDefault="003133D1">
            <w:pPr>
              <w:spacing w:line="292" w:lineRule="exact"/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Level 1 Training Course</w:t>
            </w:r>
          </w:p>
        </w:tc>
        <w:tc>
          <w:tcPr>
            <w:tcW w:w="700" w:type="dxa"/>
            <w:vAlign w:val="bottom"/>
          </w:tcPr>
          <w:p w:rsidR="004E2406" w:rsidRDefault="004E240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4E2406" w:rsidRDefault="003133D1">
            <w:pPr>
              <w:spacing w:line="292" w:lineRule="exact"/>
              <w:ind w:left="26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Level 1 and 2</w:t>
            </w:r>
          </w:p>
        </w:tc>
      </w:tr>
      <w:tr w:rsidR="004E2406">
        <w:trPr>
          <w:trHeight w:val="295"/>
        </w:trPr>
        <w:tc>
          <w:tcPr>
            <w:tcW w:w="4120" w:type="dxa"/>
            <w:gridSpan w:val="2"/>
            <w:vAlign w:val="bottom"/>
          </w:tcPr>
          <w:p w:rsidR="004E2406" w:rsidRDefault="003133D1">
            <w:pPr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April 12,2017 to May 4,2017</w:t>
            </w:r>
          </w:p>
        </w:tc>
        <w:tc>
          <w:tcPr>
            <w:tcW w:w="5720" w:type="dxa"/>
            <w:vAlign w:val="bottom"/>
          </w:tcPr>
          <w:p w:rsidR="004E2406" w:rsidRDefault="003133D1">
            <w:pPr>
              <w:ind w:left="26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April 28,2017 to Present</w:t>
            </w:r>
          </w:p>
        </w:tc>
      </w:tr>
      <w:tr w:rsidR="004E2406">
        <w:trPr>
          <w:trHeight w:val="295"/>
        </w:trPr>
        <w:tc>
          <w:tcPr>
            <w:tcW w:w="4120" w:type="dxa"/>
            <w:gridSpan w:val="2"/>
            <w:vAlign w:val="bottom"/>
          </w:tcPr>
          <w:p w:rsidR="004E2406" w:rsidRDefault="003133D1">
            <w:pPr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Educatinal Institute under</w:t>
            </w:r>
          </w:p>
        </w:tc>
        <w:tc>
          <w:tcPr>
            <w:tcW w:w="5720" w:type="dxa"/>
            <w:vAlign w:val="bottom"/>
          </w:tcPr>
          <w:p w:rsidR="004E2406" w:rsidRDefault="003133D1">
            <w:pPr>
              <w:ind w:left="26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Filipino Institute, Abu Dhabi</w:t>
            </w:r>
          </w:p>
        </w:tc>
      </w:tr>
      <w:tr w:rsidR="004E2406">
        <w:trPr>
          <w:trHeight w:val="293"/>
        </w:trPr>
        <w:tc>
          <w:tcPr>
            <w:tcW w:w="3420" w:type="dxa"/>
            <w:vAlign w:val="bottom"/>
          </w:tcPr>
          <w:p w:rsidR="004E2406" w:rsidRDefault="003133D1">
            <w:pPr>
              <w:spacing w:line="292" w:lineRule="exact"/>
              <w:ind w:left="7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KHDA permit. U.A.E</w:t>
            </w:r>
          </w:p>
        </w:tc>
        <w:tc>
          <w:tcPr>
            <w:tcW w:w="700" w:type="dxa"/>
            <w:vAlign w:val="bottom"/>
          </w:tcPr>
          <w:p w:rsidR="004E2406" w:rsidRDefault="004E240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4E2406" w:rsidRDefault="004E2406">
            <w:pPr>
              <w:rPr>
                <w:sz w:val="24"/>
                <w:szCs w:val="24"/>
              </w:rPr>
            </w:pPr>
          </w:p>
        </w:tc>
      </w:tr>
    </w:tbl>
    <w:p w:rsidR="004E2406" w:rsidRDefault="004E2406">
      <w:pPr>
        <w:sectPr w:rsidR="004E2406">
          <w:pgSz w:w="11900" w:h="16838"/>
          <w:pgMar w:top="1259" w:right="960" w:bottom="1440" w:left="420" w:header="0" w:footer="0" w:gutter="0"/>
          <w:cols w:space="720" w:equalWidth="0">
            <w:col w:w="10520"/>
          </w:cols>
        </w:sectPr>
      </w:pPr>
    </w:p>
    <w:p w:rsidR="004E2406" w:rsidRDefault="004E2406">
      <w:pPr>
        <w:spacing w:line="121" w:lineRule="exact"/>
        <w:rPr>
          <w:sz w:val="20"/>
          <w:szCs w:val="20"/>
        </w:rPr>
      </w:pPr>
      <w:bookmarkStart w:id="2" w:name="page2"/>
      <w:bookmarkEnd w:id="2"/>
    </w:p>
    <w:p w:rsidR="004E2406" w:rsidRDefault="003133D1">
      <w:pPr>
        <w:tabs>
          <w:tab w:val="left" w:pos="5980"/>
        </w:tabs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Student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Teaching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English Proficiency for Customer Worker</w:t>
      </w:r>
    </w:p>
    <w:p w:rsidR="004E2406" w:rsidRDefault="003133D1">
      <w:pPr>
        <w:tabs>
          <w:tab w:val="left" w:pos="5980"/>
        </w:tabs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St.Paul University Philippines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3"/>
          <w:szCs w:val="23"/>
        </w:rPr>
        <w:t>Regional Training Center (RTC)</w:t>
      </w:r>
    </w:p>
    <w:p w:rsidR="004E2406" w:rsidRDefault="004E2406">
      <w:pPr>
        <w:spacing w:line="2" w:lineRule="exact"/>
        <w:rPr>
          <w:sz w:val="20"/>
          <w:szCs w:val="20"/>
        </w:rPr>
      </w:pPr>
    </w:p>
    <w:p w:rsidR="004E2406" w:rsidRDefault="003133D1">
      <w:pPr>
        <w:tabs>
          <w:tab w:val="left" w:pos="5980"/>
        </w:tabs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August-September 2005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Region 02 Carig Norte,Cagayan, Philippines</w:t>
      </w:r>
    </w:p>
    <w:p w:rsidR="004E2406" w:rsidRDefault="004E2406">
      <w:pPr>
        <w:spacing w:line="200" w:lineRule="exact"/>
        <w:rPr>
          <w:sz w:val="20"/>
          <w:szCs w:val="20"/>
        </w:rPr>
      </w:pPr>
    </w:p>
    <w:p w:rsidR="004E2406" w:rsidRDefault="004E2406">
      <w:pPr>
        <w:spacing w:line="389" w:lineRule="exact"/>
        <w:rPr>
          <w:sz w:val="20"/>
          <w:szCs w:val="20"/>
        </w:rPr>
      </w:pPr>
    </w:p>
    <w:p w:rsidR="004E2406" w:rsidRDefault="003133D1">
      <w:pPr>
        <w:tabs>
          <w:tab w:val="left" w:pos="5980"/>
        </w:tabs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Housekeeping Certificate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Driving</w:t>
      </w:r>
    </w:p>
    <w:p w:rsidR="004E2406" w:rsidRDefault="003133D1">
      <w:pPr>
        <w:tabs>
          <w:tab w:val="left" w:pos="5980"/>
        </w:tabs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NC2 - TESDA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3"/>
          <w:szCs w:val="23"/>
        </w:rPr>
        <w:t>NC2 - TESDA</w:t>
      </w:r>
    </w:p>
    <w:p w:rsidR="004E2406" w:rsidRDefault="004E2406">
      <w:pPr>
        <w:spacing w:line="2" w:lineRule="exact"/>
        <w:rPr>
          <w:sz w:val="20"/>
          <w:szCs w:val="20"/>
        </w:rPr>
      </w:pPr>
    </w:p>
    <w:p w:rsidR="004E2406" w:rsidRDefault="003133D1">
      <w:pPr>
        <w:tabs>
          <w:tab w:val="left" w:pos="5980"/>
        </w:tabs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Tuguegarao, </w:t>
      </w:r>
      <w:r>
        <w:rPr>
          <w:rFonts w:ascii="Century Gothic" w:eastAsia="Century Gothic" w:hAnsi="Century Gothic" w:cs="Century Gothic"/>
          <w:sz w:val="24"/>
          <w:szCs w:val="24"/>
        </w:rPr>
        <w:t>Cagayan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3"/>
          <w:szCs w:val="23"/>
        </w:rPr>
        <w:t>Tuguegarao City, Cagayan</w:t>
      </w:r>
    </w:p>
    <w:p w:rsidR="004E2406" w:rsidRDefault="004E2406">
      <w:pPr>
        <w:spacing w:line="200" w:lineRule="exact"/>
        <w:rPr>
          <w:sz w:val="20"/>
          <w:szCs w:val="20"/>
        </w:rPr>
      </w:pPr>
    </w:p>
    <w:p w:rsidR="004E2406" w:rsidRDefault="004E2406">
      <w:pPr>
        <w:spacing w:line="200" w:lineRule="exact"/>
        <w:rPr>
          <w:sz w:val="20"/>
          <w:szCs w:val="20"/>
        </w:rPr>
      </w:pPr>
    </w:p>
    <w:p w:rsidR="004E2406" w:rsidRDefault="004E2406">
      <w:pPr>
        <w:spacing w:line="200" w:lineRule="exact"/>
        <w:rPr>
          <w:sz w:val="20"/>
          <w:szCs w:val="20"/>
        </w:rPr>
      </w:pPr>
    </w:p>
    <w:p w:rsidR="004E2406" w:rsidRDefault="004E2406">
      <w:pPr>
        <w:spacing w:line="282" w:lineRule="exact"/>
        <w:rPr>
          <w:sz w:val="20"/>
          <w:szCs w:val="20"/>
        </w:rPr>
      </w:pPr>
    </w:p>
    <w:p w:rsidR="004E2406" w:rsidRDefault="003133D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PROFESSIONAL EXPERIENCE///</w:t>
      </w:r>
    </w:p>
    <w:p w:rsidR="004E2406" w:rsidRDefault="004E2406">
      <w:pPr>
        <w:spacing w:line="297" w:lineRule="exact"/>
        <w:rPr>
          <w:sz w:val="20"/>
          <w:szCs w:val="20"/>
        </w:rPr>
      </w:pPr>
    </w:p>
    <w:p w:rsidR="004E2406" w:rsidRDefault="003133D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Assistant Teacher</w:t>
      </w:r>
    </w:p>
    <w:p w:rsidR="004E2406" w:rsidRDefault="003133D1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March 2013 to march 2014</w:t>
      </w:r>
    </w:p>
    <w:p w:rsidR="004E2406" w:rsidRDefault="004E2406">
      <w:pPr>
        <w:spacing w:line="2" w:lineRule="exact"/>
        <w:rPr>
          <w:sz w:val="20"/>
          <w:szCs w:val="20"/>
        </w:rPr>
      </w:pPr>
    </w:p>
    <w:p w:rsidR="004E2406" w:rsidRDefault="003133D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Al Dhafra Private School</w:t>
      </w:r>
    </w:p>
    <w:p w:rsidR="004E2406" w:rsidRDefault="003133D1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Musaffah, UAE</w:t>
      </w:r>
    </w:p>
    <w:p w:rsidR="004E2406" w:rsidRDefault="004E2406">
      <w:pPr>
        <w:spacing w:line="302" w:lineRule="exact"/>
        <w:rPr>
          <w:sz w:val="20"/>
          <w:szCs w:val="20"/>
        </w:rPr>
      </w:pPr>
    </w:p>
    <w:p w:rsidR="004E2406" w:rsidRDefault="003133D1">
      <w:pPr>
        <w:spacing w:line="254" w:lineRule="auto"/>
        <w:ind w:left="360" w:right="5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Worked under class teacher and school administration to support instructions and social development of the </w:t>
      </w:r>
      <w:r>
        <w:rPr>
          <w:rFonts w:ascii="Century Gothic" w:eastAsia="Century Gothic" w:hAnsi="Century Gothic" w:cs="Century Gothic"/>
          <w:sz w:val="24"/>
          <w:szCs w:val="24"/>
        </w:rPr>
        <w:t>student.</w:t>
      </w:r>
    </w:p>
    <w:p w:rsidR="004E2406" w:rsidRDefault="003133D1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-368935</wp:posOffset>
            </wp:positionV>
            <wp:extent cx="126365" cy="126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56" w:lineRule="auto"/>
        <w:ind w:left="360" w:right="4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Prepare and made copies of study materials and learning aids and distributed o students (textbooks, pencils notebooks, pencils and other supplies)</w:t>
      </w:r>
    </w:p>
    <w:p w:rsidR="004E2406" w:rsidRDefault="003133D1">
      <w:pPr>
        <w:spacing w:line="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-372110</wp:posOffset>
            </wp:positionV>
            <wp:extent cx="126365" cy="127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54" w:lineRule="auto"/>
        <w:ind w:left="360" w:right="18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Maintained a neat, orderly, clean, sanitary environment, conducive to study. Participate in </w:t>
      </w:r>
      <w:r>
        <w:rPr>
          <w:rFonts w:ascii="Century Gothic" w:eastAsia="Century Gothic" w:hAnsi="Century Gothic" w:cs="Century Gothic"/>
          <w:sz w:val="24"/>
          <w:szCs w:val="24"/>
        </w:rPr>
        <w:t>staff meeting</w:t>
      </w:r>
    </w:p>
    <w:p w:rsidR="004E2406" w:rsidRDefault="003133D1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-368935</wp:posOffset>
            </wp:positionV>
            <wp:extent cx="126365" cy="127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-167640</wp:posOffset>
            </wp:positionV>
            <wp:extent cx="126365" cy="126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56" w:lineRule="auto"/>
        <w:ind w:left="360" w:right="12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Effectively worked with special needs pupil in cooperation with relevant specialist. Assisted socially and emotionally challenged in developing skills.</w:t>
      </w:r>
    </w:p>
    <w:p w:rsidR="004E2406" w:rsidRDefault="003133D1">
      <w:pPr>
        <w:spacing w:line="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-372110</wp:posOffset>
            </wp:positionV>
            <wp:extent cx="126365" cy="1263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-169545</wp:posOffset>
            </wp:positionV>
            <wp:extent cx="126365" cy="1263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Motivating and encouraging pupils.</w:t>
      </w:r>
    </w:p>
    <w:p w:rsidR="004E2406" w:rsidRDefault="003133D1">
      <w:pPr>
        <w:spacing w:line="2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Regularly giving feedbacks to the teacher on </w:t>
      </w:r>
      <w:r>
        <w:rPr>
          <w:rFonts w:ascii="Century Gothic" w:eastAsia="Century Gothic" w:hAnsi="Century Gothic" w:cs="Century Gothic"/>
          <w:sz w:val="24"/>
          <w:szCs w:val="24"/>
        </w:rPr>
        <w:t>pupil’s progress and behavior.</w:t>
      </w:r>
    </w:p>
    <w:p w:rsidR="004E2406" w:rsidRDefault="003133D1">
      <w:pPr>
        <w:spacing w:line="2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-156845</wp:posOffset>
            </wp:positionV>
            <wp:extent cx="126365" cy="1263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Supporting with the delivery of lessons, workshops and tutorials.</w:t>
      </w:r>
    </w:p>
    <w:p w:rsidR="004E2406" w:rsidRDefault="003133D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4E2406">
      <w:pPr>
        <w:spacing w:line="200" w:lineRule="exact"/>
        <w:rPr>
          <w:sz w:val="20"/>
          <w:szCs w:val="20"/>
        </w:rPr>
      </w:pPr>
    </w:p>
    <w:p w:rsidR="004E2406" w:rsidRDefault="004E2406">
      <w:pPr>
        <w:spacing w:line="395" w:lineRule="exact"/>
        <w:rPr>
          <w:sz w:val="20"/>
          <w:szCs w:val="20"/>
        </w:rPr>
      </w:pPr>
    </w:p>
    <w:p w:rsidR="004E2406" w:rsidRDefault="003133D1">
      <w:pPr>
        <w:ind w:left="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Tutor</w:t>
      </w:r>
    </w:p>
    <w:p w:rsidR="004E2406" w:rsidRDefault="003133D1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Private Family</w:t>
      </w:r>
    </w:p>
    <w:p w:rsidR="004E2406" w:rsidRDefault="004E2406">
      <w:pPr>
        <w:spacing w:line="2" w:lineRule="exact"/>
        <w:rPr>
          <w:sz w:val="20"/>
          <w:szCs w:val="20"/>
        </w:rPr>
      </w:pPr>
    </w:p>
    <w:p w:rsidR="004E2406" w:rsidRDefault="003133D1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Musaffah,U.A.E</w:t>
      </w:r>
    </w:p>
    <w:p w:rsidR="004E2406" w:rsidRDefault="003133D1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January 2017 to present &amp;</w:t>
      </w:r>
    </w:p>
    <w:p w:rsidR="004E2406" w:rsidRDefault="004E2406">
      <w:pPr>
        <w:spacing w:line="3" w:lineRule="exact"/>
        <w:rPr>
          <w:sz w:val="20"/>
          <w:szCs w:val="20"/>
        </w:rPr>
      </w:pPr>
    </w:p>
    <w:p w:rsidR="004E2406" w:rsidRDefault="003133D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March 2013 to march 2014</w:t>
      </w:r>
    </w:p>
    <w:p w:rsidR="004E2406" w:rsidRDefault="004E2406">
      <w:pPr>
        <w:spacing w:line="294" w:lineRule="exact"/>
        <w:rPr>
          <w:sz w:val="20"/>
          <w:szCs w:val="20"/>
        </w:rPr>
      </w:pPr>
    </w:p>
    <w:p w:rsidR="004E2406" w:rsidRDefault="003133D1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Travel to students' homes, libraries, or schools to conduct </w:t>
      </w:r>
      <w:r>
        <w:rPr>
          <w:rFonts w:ascii="Century Gothic" w:eastAsia="Century Gothic" w:hAnsi="Century Gothic" w:cs="Century Gothic"/>
          <w:sz w:val="24"/>
          <w:szCs w:val="24"/>
        </w:rPr>
        <w:t>tutoring sessions.</w:t>
      </w:r>
    </w:p>
    <w:p w:rsidR="004E2406" w:rsidRDefault="003133D1">
      <w:pPr>
        <w:spacing w:line="3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54" w:lineRule="auto"/>
        <w:ind w:left="720" w:right="2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Research or recommend textbooks, software, equipment, or other learning materials to complement tutoring.</w:t>
      </w:r>
    </w:p>
    <w:p w:rsidR="004E2406" w:rsidRDefault="003133D1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-369570</wp:posOffset>
            </wp:positionV>
            <wp:extent cx="126365" cy="1263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56" w:lineRule="auto"/>
        <w:ind w:left="720" w:right="3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Participate in training and development sessions to improve tutoring practices or learn new tutoring techniques.</w:t>
      </w:r>
    </w:p>
    <w:p w:rsidR="004E2406" w:rsidRDefault="003133D1">
      <w:pPr>
        <w:spacing w:line="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-372745</wp:posOffset>
            </wp:positionV>
            <wp:extent cx="126365" cy="127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54" w:lineRule="auto"/>
        <w:ind w:left="720"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Review class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material with students by discussing text, working solutions to problems, or reviewing worksheets or other assignments.</w:t>
      </w:r>
    </w:p>
    <w:p w:rsidR="004E2406" w:rsidRDefault="003133D1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-369570</wp:posOffset>
            </wp:positionV>
            <wp:extent cx="126365" cy="127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56" w:lineRule="auto"/>
        <w:ind w:left="720" w:right="5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Provide feedback to students using positive reinforcement techniques to encourage, motivate, or build confidence in students.</w:t>
      </w:r>
    </w:p>
    <w:p w:rsidR="004E2406" w:rsidRDefault="003133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-372745</wp:posOffset>
            </wp:positionV>
            <wp:extent cx="126365" cy="1263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4E2406">
      <w:pPr>
        <w:sectPr w:rsidR="004E2406">
          <w:pgSz w:w="11900" w:h="16838"/>
          <w:pgMar w:top="1440" w:right="380" w:bottom="818" w:left="420" w:header="0" w:footer="0" w:gutter="0"/>
          <w:cols w:space="720" w:equalWidth="0">
            <w:col w:w="11100"/>
          </w:cols>
        </w:sectPr>
      </w:pPr>
    </w:p>
    <w:p w:rsidR="004E2406" w:rsidRDefault="003133D1">
      <w:pPr>
        <w:spacing w:line="256" w:lineRule="auto"/>
        <w:ind w:left="720" w:right="1460"/>
        <w:rPr>
          <w:sz w:val="20"/>
          <w:szCs w:val="20"/>
        </w:rPr>
      </w:pPr>
      <w:bookmarkStart w:id="3" w:name="page3"/>
      <w:bookmarkEnd w:id="3"/>
      <w:r>
        <w:rPr>
          <w:rFonts w:ascii="Century Gothic" w:eastAsia="Century Gothic" w:hAnsi="Century Gothic" w:cs="Century Gothic"/>
          <w:sz w:val="24"/>
          <w:szCs w:val="24"/>
        </w:rPr>
        <w:lastRenderedPageBreak/>
        <w:t>Maintain records of students' assessment results, progress, feedback, or school performance, ensuring confidentiality of all records.</w:t>
      </w:r>
    </w:p>
    <w:p w:rsidR="004E2406" w:rsidRDefault="003133D1">
      <w:pPr>
        <w:spacing w:line="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-371475</wp:posOffset>
            </wp:positionV>
            <wp:extent cx="126365" cy="1263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57" w:lineRule="auto"/>
        <w:ind w:left="720" w:right="6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Develop teaching or training materials, such as handouts, study materials, or quizzes. Collaborate </w:t>
      </w:r>
      <w:r>
        <w:rPr>
          <w:rFonts w:ascii="Century Gothic" w:eastAsia="Century Gothic" w:hAnsi="Century Gothic" w:cs="Century Gothic"/>
          <w:sz w:val="24"/>
          <w:szCs w:val="24"/>
        </w:rPr>
        <w:t>with students, parents, teachers, school administrators, or counselors to determine student needs, develop tutoring plans, or assess student progress.</w:t>
      </w:r>
    </w:p>
    <w:p w:rsidR="004E2406" w:rsidRDefault="003133D1">
      <w:pPr>
        <w:spacing w:line="239" w:lineRule="auto"/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-572770</wp:posOffset>
            </wp:positionV>
            <wp:extent cx="126365" cy="1263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-372110</wp:posOffset>
            </wp:positionV>
            <wp:extent cx="126365" cy="127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24"/>
          <w:szCs w:val="24"/>
        </w:rPr>
        <w:t>Assess students' progress throughout tutoring sessions.</w:t>
      </w:r>
    </w:p>
    <w:p w:rsidR="004E2406" w:rsidRDefault="003133D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-155575</wp:posOffset>
            </wp:positionV>
            <wp:extent cx="126365" cy="1263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4E2406">
      <w:pPr>
        <w:spacing w:line="200" w:lineRule="exact"/>
        <w:rPr>
          <w:sz w:val="20"/>
          <w:szCs w:val="20"/>
        </w:rPr>
      </w:pPr>
    </w:p>
    <w:p w:rsidR="004E2406" w:rsidRDefault="004E2406">
      <w:pPr>
        <w:spacing w:line="375" w:lineRule="exact"/>
        <w:rPr>
          <w:sz w:val="20"/>
          <w:szCs w:val="20"/>
        </w:rPr>
      </w:pPr>
    </w:p>
    <w:p w:rsidR="004E2406" w:rsidRDefault="003133D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Cashier/Waitress /Barista</w:t>
      </w:r>
    </w:p>
    <w:p w:rsidR="004E2406" w:rsidRDefault="004E2406">
      <w:pPr>
        <w:spacing w:line="1" w:lineRule="exact"/>
        <w:rPr>
          <w:sz w:val="20"/>
          <w:szCs w:val="20"/>
        </w:rPr>
      </w:pPr>
    </w:p>
    <w:p w:rsidR="004E2406" w:rsidRDefault="003133D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July 14, 2015 Up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to Present</w:t>
      </w:r>
    </w:p>
    <w:p w:rsidR="004E2406" w:rsidRDefault="003133D1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La belle Époque Café</w:t>
      </w:r>
    </w:p>
    <w:p w:rsidR="004E2406" w:rsidRDefault="004E2406">
      <w:pPr>
        <w:spacing w:line="297" w:lineRule="exact"/>
        <w:rPr>
          <w:sz w:val="20"/>
          <w:szCs w:val="20"/>
        </w:rPr>
      </w:pPr>
    </w:p>
    <w:p w:rsidR="004E2406" w:rsidRDefault="003133D1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Creating positive first impressions by enthusiastically, welcoming guests.</w:t>
      </w:r>
    </w:p>
    <w:p w:rsidR="004E2406" w:rsidRDefault="003133D1">
      <w:pPr>
        <w:spacing w:line="239" w:lineRule="auto"/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6365" cy="127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24"/>
          <w:szCs w:val="24"/>
        </w:rPr>
        <w:t>Anticipating the guest’s needs to provide and maintain exceptional guest service.</w:t>
      </w:r>
    </w:p>
    <w:p w:rsidR="004E2406" w:rsidRDefault="003133D1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6365" cy="1263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Responding to guests inquiries.</w:t>
      </w:r>
    </w:p>
    <w:p w:rsidR="004E2406" w:rsidRDefault="003133D1">
      <w:pPr>
        <w:spacing w:line="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-157480</wp:posOffset>
            </wp:positionV>
            <wp:extent cx="126365" cy="127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38" w:lineRule="auto"/>
        <w:ind w:left="720" w:right="7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To always listen to the </w:t>
      </w:r>
      <w:r>
        <w:rPr>
          <w:rFonts w:ascii="Century Gothic" w:eastAsia="Century Gothic" w:hAnsi="Century Gothic" w:cs="Century Gothic"/>
          <w:sz w:val="24"/>
          <w:szCs w:val="24"/>
        </w:rPr>
        <w:t>guests needs and provide ample service in order to retain the prevailing and future guests.</w:t>
      </w:r>
    </w:p>
    <w:p w:rsidR="004E2406" w:rsidRDefault="003133D1">
      <w:pPr>
        <w:spacing w:line="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-344170</wp:posOffset>
            </wp:positionV>
            <wp:extent cx="126365" cy="1263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37" w:lineRule="auto"/>
        <w:ind w:left="720" w:right="2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Receiving guests with a warm smile and greetings, describing the menu and Making first service within the estimated time of preparation.</w:t>
      </w:r>
    </w:p>
    <w:p w:rsidR="004E2406" w:rsidRDefault="003133D1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-342265</wp:posOffset>
            </wp:positionV>
            <wp:extent cx="126365" cy="1263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Maintaining a healthy </w:t>
      </w:r>
      <w:r>
        <w:rPr>
          <w:rFonts w:ascii="Century Gothic" w:eastAsia="Century Gothic" w:hAnsi="Century Gothic" w:cs="Century Gothic"/>
          <w:sz w:val="24"/>
          <w:szCs w:val="24"/>
        </w:rPr>
        <w:t>and professional atmosphere</w:t>
      </w:r>
    </w:p>
    <w:p w:rsidR="004E2406" w:rsidRDefault="003133D1">
      <w:pPr>
        <w:spacing w:line="238" w:lineRule="auto"/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6365" cy="1263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24"/>
          <w:szCs w:val="24"/>
        </w:rPr>
        <w:t>Deal with customer’s complaints professionally.</w:t>
      </w:r>
    </w:p>
    <w:p w:rsidR="004E2406" w:rsidRDefault="003133D1">
      <w:pPr>
        <w:spacing w:line="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26365" cy="1270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54" w:lineRule="auto"/>
        <w:ind w:left="720" w:right="2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Provide efficient, friendly, and informative service following established customer service standards and corporate vision</w:t>
      </w:r>
    </w:p>
    <w:p w:rsidR="004E2406" w:rsidRDefault="003133D1">
      <w:pPr>
        <w:spacing w:line="1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-344805</wp:posOffset>
            </wp:positionV>
            <wp:extent cx="102235" cy="1022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54" w:lineRule="auto"/>
        <w:ind w:left="720" w:right="8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Check out customer’s purchases speedily and correctl</w:t>
      </w:r>
      <w:r>
        <w:rPr>
          <w:rFonts w:ascii="Century Gothic" w:eastAsia="Century Gothic" w:hAnsi="Century Gothic" w:cs="Century Gothic"/>
          <w:sz w:val="24"/>
          <w:szCs w:val="24"/>
        </w:rPr>
        <w:t>y, applying accurate codes, departments, and prices</w:t>
      </w:r>
    </w:p>
    <w:p w:rsidR="004E2406" w:rsidRDefault="003133D1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-344805</wp:posOffset>
            </wp:positionV>
            <wp:extent cx="102235" cy="1022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56" w:lineRule="auto"/>
        <w:ind w:left="720" w:right="5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Maintain 100% accuracy of cash register, and make sure all payment transactions are carried out with precision and efficiency</w:t>
      </w:r>
    </w:p>
    <w:p w:rsidR="004E2406" w:rsidRDefault="003133D1">
      <w:pPr>
        <w:spacing w:line="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-347980</wp:posOffset>
            </wp:positionV>
            <wp:extent cx="102235" cy="101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Put customers’ groceries in bag and ask if they need more assistance</w:t>
      </w:r>
    </w:p>
    <w:p w:rsidR="004E2406" w:rsidRDefault="003133D1">
      <w:pPr>
        <w:spacing w:line="2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-132715</wp:posOffset>
            </wp:positionV>
            <wp:extent cx="102235" cy="101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Ask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for back up on registers when necessary</w:t>
      </w:r>
    </w:p>
    <w:p w:rsidR="004E2406" w:rsidRDefault="003133D1">
      <w:pPr>
        <w:spacing w:line="3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-133350</wp:posOffset>
            </wp:positionV>
            <wp:extent cx="102235" cy="1022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54" w:lineRule="auto"/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Answer customers questions, and refer unresolved cases to customer service, supervisor, or the front end manager</w:t>
      </w:r>
    </w:p>
    <w:p w:rsidR="004E2406" w:rsidRDefault="003133D1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-344805</wp:posOffset>
            </wp:positionV>
            <wp:extent cx="102235" cy="1016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57" w:lineRule="auto"/>
        <w:ind w:left="720" w:right="9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Ensure proper procedures are taken in balancing cash drawer at the close of shift Ensure security </w:t>
      </w:r>
      <w:r>
        <w:rPr>
          <w:rFonts w:ascii="Century Gothic" w:eastAsia="Century Gothic" w:hAnsi="Century Gothic" w:cs="Century Gothic"/>
          <w:sz w:val="24"/>
          <w:szCs w:val="24"/>
        </w:rPr>
        <w:t>procedures are followed in handling pick-ups, quick change artists, potential shoplifters, and drawers</w:t>
      </w:r>
    </w:p>
    <w:p w:rsidR="004E2406" w:rsidRDefault="003133D1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-549910</wp:posOffset>
            </wp:positionV>
            <wp:extent cx="102235" cy="1022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-347345</wp:posOffset>
            </wp:positionV>
            <wp:extent cx="102235" cy="1022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Ensure front end area is always orderly, organized, and clean</w:t>
      </w:r>
    </w:p>
    <w:p w:rsidR="004E2406" w:rsidRDefault="003133D1">
      <w:pPr>
        <w:spacing w:line="2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-132715</wp:posOffset>
            </wp:positionV>
            <wp:extent cx="102235" cy="1022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57" w:lineRule="auto"/>
        <w:ind w:left="720" w:right="6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Make request to front end manager for equipment or replacement that are required Take </w:t>
      </w:r>
      <w:r>
        <w:rPr>
          <w:rFonts w:ascii="Century Gothic" w:eastAsia="Century Gothic" w:hAnsi="Century Gothic" w:cs="Century Gothic"/>
          <w:sz w:val="24"/>
          <w:szCs w:val="24"/>
        </w:rPr>
        <w:t>initiative during slow times to stock items, or perform other tasks assigned by the supervisor or front end manager.</w:t>
      </w:r>
    </w:p>
    <w:p w:rsidR="004E2406" w:rsidRDefault="003133D1">
      <w:pPr>
        <w:spacing w:line="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-549275</wp:posOffset>
            </wp:positionV>
            <wp:extent cx="102235" cy="10223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-346710</wp:posOffset>
            </wp:positionV>
            <wp:extent cx="102235" cy="1022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06" w:rsidRDefault="003133D1">
      <w:pPr>
        <w:spacing w:line="257" w:lineRule="auto"/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Promotes coffee consumption by educating customers; selling coffee and coffee grinding and brewing equipment, accessories, and supplies;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preparing and serving a variety of coffee drinks, along with pastries and cookies.</w:t>
      </w:r>
    </w:p>
    <w:p w:rsidR="004E2406" w:rsidRDefault="003133D1">
      <w:pPr>
        <w:spacing w:line="257" w:lineRule="auto"/>
        <w:ind w:left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-549910</wp:posOffset>
            </wp:positionV>
            <wp:extent cx="102235" cy="1016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E2406">
      <w:pgSz w:w="11900" w:h="16838"/>
      <w:pgMar w:top="975" w:right="280" w:bottom="1440" w:left="420" w:header="0" w:footer="0" w:gutter="0"/>
      <w:cols w:space="720" w:equalWidth="0">
        <w:col w:w="11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06"/>
    <w:rsid w:val="003133D1"/>
    <w:rsid w:val="004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.368273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2017-05-23T09:15:00Z</dcterms:created>
  <dcterms:modified xsi:type="dcterms:W3CDTF">2017-05-23T07:16:00Z</dcterms:modified>
</cp:coreProperties>
</file>