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B7" w:rsidRDefault="000E5AC7" w:rsidP="00910BAA">
      <w:pPr>
        <w:ind w:right="52"/>
        <w:jc w:val="center"/>
        <w:rPr>
          <w:rFonts w:asciiTheme="majorBidi" w:hAnsiTheme="majorBidi" w:cstheme="majorBidi"/>
          <w:b/>
          <w:sz w:val="36"/>
          <w:szCs w:val="28"/>
        </w:rPr>
      </w:pPr>
      <w:r w:rsidRPr="00B32891">
        <w:rPr>
          <w:rFonts w:asciiTheme="majorBidi" w:hAnsiTheme="majorBidi" w:cstheme="majorBidi"/>
          <w:b/>
          <w:sz w:val="36"/>
          <w:szCs w:val="28"/>
        </w:rPr>
        <w:t>Sami</w:t>
      </w:r>
    </w:p>
    <w:p w:rsidR="0073549E" w:rsidRPr="00B32891" w:rsidRDefault="00BA29B7" w:rsidP="00910BAA">
      <w:pPr>
        <w:ind w:right="52"/>
        <w:jc w:val="center"/>
        <w:rPr>
          <w:rFonts w:asciiTheme="majorBidi" w:eastAsia="Arial" w:hAnsiTheme="majorBidi" w:cstheme="majorBidi"/>
          <w:sz w:val="34"/>
          <w:szCs w:val="34"/>
        </w:rPr>
      </w:pPr>
      <w:hyperlink r:id="rId8" w:history="1">
        <w:r w:rsidRPr="000B3AF3">
          <w:rPr>
            <w:rStyle w:val="Hyperlink"/>
            <w:rFonts w:asciiTheme="majorBidi" w:hAnsiTheme="majorBidi" w:cstheme="majorBidi"/>
            <w:b/>
            <w:sz w:val="36"/>
            <w:szCs w:val="28"/>
          </w:rPr>
          <w:t>Sami.368382@2freemail.com</w:t>
        </w:r>
      </w:hyperlink>
      <w:r>
        <w:rPr>
          <w:rFonts w:asciiTheme="majorBidi" w:hAnsiTheme="majorBidi" w:cstheme="majorBidi"/>
          <w:b/>
          <w:sz w:val="36"/>
          <w:szCs w:val="28"/>
        </w:rPr>
        <w:t xml:space="preserve"> </w:t>
      </w:r>
      <w:bookmarkStart w:id="0" w:name="_GoBack"/>
      <w:bookmarkEnd w:id="0"/>
      <w:r w:rsidR="000E5AC7" w:rsidRPr="00B32891">
        <w:rPr>
          <w:rFonts w:asciiTheme="majorBidi" w:hAnsiTheme="majorBidi" w:cstheme="majorBidi"/>
          <w:b/>
          <w:sz w:val="36"/>
          <w:szCs w:val="28"/>
        </w:rPr>
        <w:t xml:space="preserve"> </w:t>
      </w:r>
    </w:p>
    <w:p w:rsidR="000E5AC7" w:rsidRPr="00B32891" w:rsidRDefault="000E5AC7" w:rsidP="00910BAA">
      <w:pPr>
        <w:ind w:right="52"/>
        <w:jc w:val="both"/>
        <w:rPr>
          <w:rFonts w:asciiTheme="majorBidi" w:eastAsia="Arial" w:hAnsiTheme="majorBidi" w:cstheme="majorBidi"/>
          <w:b/>
          <w:position w:val="-1"/>
          <w:sz w:val="26"/>
          <w:szCs w:val="2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10"/>
      </w:tblGrid>
      <w:tr w:rsidR="008D7918" w:rsidTr="008D7918">
        <w:tc>
          <w:tcPr>
            <w:tcW w:w="10410" w:type="dxa"/>
            <w:shd w:val="clear" w:color="auto" w:fill="D9D9D9" w:themeFill="background1" w:themeFillShade="D9"/>
          </w:tcPr>
          <w:p w:rsidR="008D7918" w:rsidRDefault="008D7918" w:rsidP="00910BAA">
            <w:pPr>
              <w:ind w:right="52"/>
              <w:jc w:val="both"/>
              <w:rPr>
                <w:rFonts w:asciiTheme="majorBidi" w:eastAsia="Arial" w:hAnsiTheme="majorBidi" w:cstheme="majorBidi"/>
                <w:b/>
                <w:position w:val="-1"/>
                <w:sz w:val="28"/>
                <w:szCs w:val="28"/>
              </w:rPr>
            </w:pPr>
            <w:r w:rsidRPr="008D7918">
              <w:rPr>
                <w:rFonts w:asciiTheme="majorBidi" w:eastAsia="Arial" w:hAnsiTheme="majorBidi" w:cstheme="majorBidi"/>
                <w:b/>
                <w:position w:val="-1"/>
                <w:sz w:val="28"/>
                <w:szCs w:val="28"/>
              </w:rPr>
              <w:t>Professional Profile</w:t>
            </w:r>
          </w:p>
        </w:tc>
      </w:tr>
    </w:tbl>
    <w:p w:rsidR="008D7918" w:rsidRDefault="008D7918" w:rsidP="00910BAA">
      <w:pPr>
        <w:autoSpaceDE w:val="0"/>
        <w:autoSpaceDN w:val="0"/>
        <w:adjustRightInd w:val="0"/>
        <w:ind w:right="52"/>
        <w:jc w:val="both"/>
        <w:rPr>
          <w:rFonts w:asciiTheme="majorBidi" w:hAnsiTheme="majorBidi" w:cstheme="majorBidi"/>
          <w:sz w:val="24"/>
          <w:szCs w:val="24"/>
        </w:rPr>
      </w:pPr>
    </w:p>
    <w:p w:rsidR="0073549E" w:rsidRPr="00B54474" w:rsidRDefault="005A04CB" w:rsidP="00910BAA">
      <w:pPr>
        <w:overflowPunct w:val="0"/>
        <w:autoSpaceDE w:val="0"/>
        <w:autoSpaceDN w:val="0"/>
        <w:adjustRightInd w:val="0"/>
        <w:ind w:right="52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B32891">
        <w:rPr>
          <w:rFonts w:asciiTheme="majorBidi" w:hAnsiTheme="majorBidi" w:cstheme="majorBidi"/>
          <w:sz w:val="24"/>
          <w:szCs w:val="24"/>
        </w:rPr>
        <w:t>Q</w:t>
      </w:r>
      <w:r w:rsidR="000E5AC7" w:rsidRPr="00B32891">
        <w:rPr>
          <w:rFonts w:asciiTheme="majorBidi" w:hAnsiTheme="majorBidi" w:cstheme="majorBidi"/>
          <w:sz w:val="24"/>
          <w:szCs w:val="24"/>
        </w:rPr>
        <w:t xml:space="preserve">ualifications and experience </w:t>
      </w:r>
      <w:r w:rsidR="00A05C26" w:rsidRPr="00B54474">
        <w:rPr>
          <w:rFonts w:asciiTheme="majorBidi" w:hAnsiTheme="majorBidi" w:cstheme="majorBidi"/>
          <w:sz w:val="24"/>
          <w:szCs w:val="24"/>
        </w:rPr>
        <w:t>driven strong commercial awareness with an outstanding track</w:t>
      </w:r>
      <w:r w:rsidRPr="00B54474">
        <w:rPr>
          <w:rFonts w:asciiTheme="majorBidi" w:hAnsiTheme="majorBidi" w:cstheme="majorBidi"/>
          <w:sz w:val="24"/>
          <w:szCs w:val="24"/>
        </w:rPr>
        <w:t xml:space="preserve"> </w:t>
      </w:r>
      <w:r w:rsidR="00A05C26" w:rsidRPr="00B54474">
        <w:rPr>
          <w:rFonts w:asciiTheme="majorBidi" w:hAnsiTheme="majorBidi" w:cstheme="majorBidi"/>
          <w:sz w:val="24"/>
          <w:szCs w:val="24"/>
        </w:rPr>
        <w:t xml:space="preserve">record of success in management. </w:t>
      </w:r>
      <w:r w:rsidRPr="00B54474">
        <w:rPr>
          <w:rFonts w:asciiTheme="majorBidi" w:hAnsiTheme="majorBidi" w:cstheme="majorBidi"/>
          <w:sz w:val="24"/>
          <w:szCs w:val="24"/>
        </w:rPr>
        <w:t>Specialises</w:t>
      </w:r>
      <w:r w:rsidR="00A05C26" w:rsidRPr="00B54474">
        <w:rPr>
          <w:rFonts w:asciiTheme="majorBidi" w:hAnsiTheme="majorBidi" w:cstheme="majorBidi"/>
          <w:sz w:val="24"/>
          <w:szCs w:val="24"/>
        </w:rPr>
        <w:t xml:space="preserve"> in formulating innovative plans and strategies to facilitate the profit</w:t>
      </w:r>
      <w:r w:rsidR="008A0713" w:rsidRPr="00B54474">
        <w:rPr>
          <w:rFonts w:asciiTheme="majorBidi" w:hAnsiTheme="majorBidi" w:cstheme="majorBidi"/>
          <w:sz w:val="24"/>
          <w:szCs w:val="24"/>
        </w:rPr>
        <w:t xml:space="preserve">able growth and </w:t>
      </w:r>
      <w:r w:rsidR="00A05C26" w:rsidRPr="00B54474">
        <w:rPr>
          <w:rFonts w:asciiTheme="majorBidi" w:hAnsiTheme="majorBidi" w:cstheme="majorBidi"/>
          <w:sz w:val="24"/>
          <w:szCs w:val="24"/>
        </w:rPr>
        <w:t>development of new and existing</w:t>
      </w:r>
      <w:r w:rsidRPr="00B54474">
        <w:rPr>
          <w:rFonts w:asciiTheme="majorBidi" w:hAnsiTheme="majorBidi" w:cstheme="majorBidi"/>
          <w:sz w:val="24"/>
          <w:szCs w:val="24"/>
        </w:rPr>
        <w:t xml:space="preserve"> </w:t>
      </w:r>
      <w:r w:rsidR="00A05C26" w:rsidRPr="00B54474">
        <w:rPr>
          <w:rFonts w:asciiTheme="majorBidi" w:hAnsiTheme="majorBidi" w:cstheme="majorBidi"/>
          <w:sz w:val="24"/>
          <w:szCs w:val="24"/>
        </w:rPr>
        <w:t>business operations with an instinct for identifying new opportunities. Committed to providing outstanding service quality that</w:t>
      </w:r>
      <w:r w:rsidRPr="00B54474">
        <w:rPr>
          <w:rFonts w:asciiTheme="majorBidi" w:hAnsiTheme="majorBidi" w:cstheme="majorBidi"/>
          <w:sz w:val="24"/>
          <w:szCs w:val="24"/>
        </w:rPr>
        <w:t xml:space="preserve"> </w:t>
      </w:r>
      <w:r w:rsidR="008A0713" w:rsidRPr="00B54474">
        <w:rPr>
          <w:rFonts w:asciiTheme="majorBidi" w:hAnsiTheme="majorBidi" w:cstheme="majorBidi"/>
          <w:sz w:val="24"/>
          <w:szCs w:val="24"/>
        </w:rPr>
        <w:t xml:space="preserve">exceeds </w:t>
      </w:r>
      <w:r w:rsidR="00A05C26" w:rsidRPr="00B54474">
        <w:rPr>
          <w:rFonts w:asciiTheme="majorBidi" w:hAnsiTheme="majorBidi" w:cstheme="majorBidi"/>
          <w:sz w:val="24"/>
          <w:szCs w:val="24"/>
        </w:rPr>
        <w:t xml:space="preserve">expectations whilst remaining focused on achieving </w:t>
      </w:r>
      <w:r w:rsidRPr="00B54474">
        <w:rPr>
          <w:rFonts w:asciiTheme="majorBidi" w:hAnsiTheme="majorBidi" w:cstheme="majorBidi"/>
          <w:sz w:val="24"/>
          <w:szCs w:val="24"/>
        </w:rPr>
        <w:t xml:space="preserve">organizational </w:t>
      </w:r>
      <w:r w:rsidR="00A05C26" w:rsidRPr="00B54474">
        <w:rPr>
          <w:rFonts w:asciiTheme="majorBidi" w:hAnsiTheme="majorBidi" w:cstheme="majorBidi"/>
          <w:sz w:val="24"/>
          <w:szCs w:val="24"/>
        </w:rPr>
        <w:t>objectives. Possesses</w:t>
      </w:r>
      <w:r w:rsidRPr="00B54474">
        <w:rPr>
          <w:rFonts w:asciiTheme="majorBidi" w:hAnsiTheme="majorBidi" w:cstheme="majorBidi"/>
          <w:sz w:val="24"/>
          <w:szCs w:val="24"/>
        </w:rPr>
        <w:t xml:space="preserve"> </w:t>
      </w:r>
      <w:r w:rsidR="00A05C26" w:rsidRPr="00B54474">
        <w:rPr>
          <w:rFonts w:asciiTheme="majorBidi" w:hAnsiTheme="majorBidi" w:cstheme="majorBidi"/>
          <w:sz w:val="24"/>
          <w:szCs w:val="24"/>
        </w:rPr>
        <w:t>excellent communication and negotiation skills and the ability to develop mutually beneficial working relationships</w:t>
      </w:r>
      <w:r w:rsidRPr="00B54474">
        <w:rPr>
          <w:rFonts w:asciiTheme="majorBidi" w:hAnsiTheme="majorBidi" w:cstheme="majorBidi"/>
          <w:sz w:val="24"/>
          <w:szCs w:val="24"/>
        </w:rPr>
        <w:t xml:space="preserve"> </w:t>
      </w:r>
      <w:r w:rsidR="00A05C26" w:rsidRPr="00B54474">
        <w:rPr>
          <w:rFonts w:asciiTheme="majorBidi" w:hAnsiTheme="majorBidi" w:cstheme="majorBidi"/>
          <w:sz w:val="24"/>
          <w:szCs w:val="24"/>
        </w:rPr>
        <w:t>internally and externally. A motivational and inspirational manager of cross-functional, international teams who thri</w:t>
      </w:r>
      <w:r w:rsidRPr="00B54474">
        <w:rPr>
          <w:rFonts w:asciiTheme="majorBidi" w:hAnsiTheme="majorBidi" w:cstheme="majorBidi"/>
          <w:sz w:val="24"/>
          <w:szCs w:val="24"/>
        </w:rPr>
        <w:t xml:space="preserve">ves in </w:t>
      </w:r>
      <w:r w:rsidR="00A05C26" w:rsidRPr="00B54474">
        <w:rPr>
          <w:rFonts w:asciiTheme="majorBidi" w:hAnsiTheme="majorBidi" w:cstheme="majorBidi"/>
          <w:sz w:val="24"/>
          <w:szCs w:val="24"/>
        </w:rPr>
        <w:t xml:space="preserve">highly </w:t>
      </w:r>
      <w:r w:rsidRPr="00B54474">
        <w:rPr>
          <w:rFonts w:asciiTheme="majorBidi" w:hAnsiTheme="majorBidi" w:cstheme="majorBidi"/>
          <w:sz w:val="24"/>
          <w:szCs w:val="24"/>
        </w:rPr>
        <w:t xml:space="preserve">pressurized </w:t>
      </w:r>
      <w:r w:rsidR="00A05C26" w:rsidRPr="00B54474">
        <w:rPr>
          <w:rFonts w:asciiTheme="majorBidi" w:hAnsiTheme="majorBidi" w:cstheme="majorBidi"/>
          <w:sz w:val="24"/>
          <w:szCs w:val="24"/>
        </w:rPr>
        <w:t>and challenging working environments.</w:t>
      </w:r>
    </w:p>
    <w:p w:rsidR="008D7918" w:rsidRPr="00B32891" w:rsidRDefault="008D7918" w:rsidP="00910BAA">
      <w:pPr>
        <w:autoSpaceDE w:val="0"/>
        <w:autoSpaceDN w:val="0"/>
        <w:adjustRightInd w:val="0"/>
        <w:ind w:right="52"/>
        <w:jc w:val="both"/>
        <w:rPr>
          <w:rFonts w:asciiTheme="majorBidi" w:hAnsiTheme="majorBidi" w:cstheme="majorBidi"/>
          <w:color w:val="2D2B2F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10"/>
      </w:tblGrid>
      <w:tr w:rsidR="008D7918" w:rsidTr="00DE49B5">
        <w:tc>
          <w:tcPr>
            <w:tcW w:w="10410" w:type="dxa"/>
            <w:shd w:val="clear" w:color="auto" w:fill="D9D9D9" w:themeFill="background1" w:themeFillShade="D9"/>
          </w:tcPr>
          <w:p w:rsidR="008D7918" w:rsidRDefault="008D7918" w:rsidP="00910BAA">
            <w:pPr>
              <w:ind w:right="52"/>
              <w:jc w:val="both"/>
              <w:rPr>
                <w:rFonts w:asciiTheme="majorBidi" w:eastAsia="Arial" w:hAnsiTheme="majorBidi" w:cstheme="majorBidi"/>
                <w:b/>
                <w:position w:val="-1"/>
                <w:sz w:val="28"/>
                <w:szCs w:val="28"/>
              </w:rPr>
            </w:pPr>
            <w:r w:rsidRPr="008D7918">
              <w:rPr>
                <w:rFonts w:asciiTheme="majorBidi" w:eastAsia="Arial" w:hAnsiTheme="majorBidi" w:cstheme="majorBidi"/>
                <w:b/>
                <w:position w:val="-1"/>
                <w:sz w:val="28"/>
                <w:szCs w:val="28"/>
              </w:rPr>
              <w:t>Career Summary</w:t>
            </w:r>
          </w:p>
        </w:tc>
      </w:tr>
    </w:tbl>
    <w:p w:rsidR="0073549E" w:rsidRPr="00B32891" w:rsidRDefault="0073549E" w:rsidP="00910BAA">
      <w:pPr>
        <w:ind w:right="52"/>
        <w:jc w:val="both"/>
        <w:rPr>
          <w:rFonts w:asciiTheme="majorBidi" w:hAnsiTheme="majorBidi" w:cstheme="majorBidi"/>
          <w:sz w:val="24"/>
          <w:szCs w:val="24"/>
        </w:rPr>
      </w:pPr>
    </w:p>
    <w:p w:rsidR="008A0713" w:rsidRPr="008A0713" w:rsidRDefault="008A0713" w:rsidP="00910BAA">
      <w:pPr>
        <w:tabs>
          <w:tab w:val="left" w:pos="2410"/>
          <w:tab w:val="left" w:pos="6946"/>
        </w:tabs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8A0713">
        <w:rPr>
          <w:rFonts w:asciiTheme="majorBidi" w:hAnsiTheme="majorBidi" w:cstheme="majorBidi"/>
          <w:b/>
          <w:bCs/>
          <w:sz w:val="24"/>
          <w:szCs w:val="24"/>
        </w:rPr>
        <w:t xml:space="preserve">Feb 2016 – </w:t>
      </w:r>
      <w:r w:rsidRPr="00B32891">
        <w:rPr>
          <w:rFonts w:asciiTheme="majorBidi" w:hAnsiTheme="majorBidi" w:cstheme="majorBidi"/>
          <w:b/>
          <w:bCs/>
          <w:sz w:val="24"/>
          <w:szCs w:val="24"/>
        </w:rPr>
        <w:t>date</w:t>
      </w:r>
      <w:r w:rsidRPr="00B3289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420B8" w:rsidRPr="00B32891">
        <w:rPr>
          <w:rFonts w:asciiTheme="majorBidi" w:hAnsiTheme="majorBidi" w:cstheme="majorBidi"/>
          <w:b/>
          <w:sz w:val="24"/>
          <w:szCs w:val="24"/>
        </w:rPr>
        <w:tab/>
        <w:t xml:space="preserve">HOELSCHER MIDDLE EAST </w:t>
      </w:r>
      <w:r w:rsidRPr="008A0713">
        <w:rPr>
          <w:rFonts w:asciiTheme="majorBidi" w:hAnsiTheme="majorBidi" w:cstheme="majorBidi"/>
          <w:b/>
          <w:sz w:val="24"/>
          <w:szCs w:val="24"/>
        </w:rPr>
        <w:t>L.L.C</w:t>
      </w:r>
      <w:r w:rsidRPr="00B32891">
        <w:rPr>
          <w:rFonts w:asciiTheme="majorBidi" w:hAnsiTheme="majorBidi" w:cstheme="majorBidi"/>
          <w:sz w:val="24"/>
          <w:szCs w:val="24"/>
        </w:rPr>
        <w:t xml:space="preserve"> </w:t>
      </w:r>
      <w:r w:rsidRPr="00B32891">
        <w:rPr>
          <w:rFonts w:asciiTheme="majorBidi" w:hAnsiTheme="majorBidi" w:cstheme="majorBidi"/>
          <w:sz w:val="24"/>
          <w:szCs w:val="24"/>
        </w:rPr>
        <w:tab/>
      </w:r>
      <w:r w:rsidRPr="008A0713">
        <w:rPr>
          <w:rFonts w:asciiTheme="majorBidi" w:hAnsiTheme="majorBidi" w:cstheme="majorBidi"/>
          <w:sz w:val="24"/>
          <w:szCs w:val="24"/>
        </w:rPr>
        <w:t>Dubai - United Arab Emirates</w:t>
      </w:r>
    </w:p>
    <w:p w:rsidR="008A0713" w:rsidRPr="008A0713" w:rsidRDefault="001E54BF" w:rsidP="001E54BF">
      <w:pPr>
        <w:overflowPunct w:val="0"/>
        <w:autoSpaceDE w:val="0"/>
        <w:autoSpaceDN w:val="0"/>
        <w:adjustRightInd w:val="0"/>
        <w:ind w:left="2410" w:right="52"/>
        <w:jc w:val="both"/>
        <w:textAlignment w:val="baseline"/>
        <w:rPr>
          <w:rFonts w:asciiTheme="majorBidi" w:hAnsiTheme="majorBidi" w:cstheme="majorBidi"/>
          <w:sz w:val="6"/>
          <w:szCs w:val="14"/>
        </w:rPr>
      </w:pPr>
      <w:r>
        <w:rPr>
          <w:rFonts w:asciiTheme="majorBidi" w:hAnsiTheme="majorBidi" w:cstheme="majorBidi"/>
          <w:b/>
          <w:sz w:val="24"/>
          <w:szCs w:val="24"/>
        </w:rPr>
        <w:t>Projects Manager</w:t>
      </w:r>
    </w:p>
    <w:p w:rsidR="008A0713" w:rsidRPr="008A0713" w:rsidRDefault="008A0713" w:rsidP="00910BAA">
      <w:pPr>
        <w:ind w:right="52"/>
        <w:jc w:val="both"/>
        <w:rPr>
          <w:rFonts w:asciiTheme="majorBidi" w:eastAsia="Arial" w:hAnsiTheme="majorBidi" w:cstheme="majorBidi"/>
          <w:sz w:val="24"/>
          <w:szCs w:val="24"/>
        </w:rPr>
      </w:pPr>
      <w:r w:rsidRPr="00B32891">
        <w:rPr>
          <w:rFonts w:asciiTheme="majorBidi" w:eastAsia="Arial" w:hAnsiTheme="majorBidi" w:cstheme="majorBidi"/>
          <w:i/>
          <w:w w:val="101"/>
          <w:sz w:val="24"/>
          <w:szCs w:val="24"/>
        </w:rPr>
        <w:t>Respons</w:t>
      </w:r>
      <w:r w:rsidRPr="00B32891">
        <w:rPr>
          <w:rFonts w:asciiTheme="majorBidi" w:eastAsia="Arial" w:hAnsiTheme="majorBidi" w:cstheme="majorBidi"/>
          <w:i/>
          <w:w w:val="117"/>
          <w:sz w:val="24"/>
          <w:szCs w:val="24"/>
        </w:rPr>
        <w:t>i</w:t>
      </w:r>
      <w:r w:rsidRPr="00B32891">
        <w:rPr>
          <w:rFonts w:asciiTheme="majorBidi" w:eastAsia="Arial" w:hAnsiTheme="majorBidi" w:cstheme="majorBidi"/>
          <w:i/>
          <w:w w:val="102"/>
          <w:sz w:val="24"/>
          <w:szCs w:val="24"/>
        </w:rPr>
        <w:t>bili</w:t>
      </w:r>
      <w:r w:rsidRPr="00B32891">
        <w:rPr>
          <w:rFonts w:asciiTheme="majorBidi" w:eastAsia="Arial" w:hAnsiTheme="majorBidi" w:cstheme="majorBidi"/>
          <w:i/>
          <w:w w:val="104"/>
          <w:sz w:val="24"/>
          <w:szCs w:val="24"/>
        </w:rPr>
        <w:t>ti</w:t>
      </w:r>
      <w:r w:rsidRPr="00B32891">
        <w:rPr>
          <w:rFonts w:asciiTheme="majorBidi" w:eastAsia="Arial" w:hAnsiTheme="majorBidi" w:cstheme="majorBidi"/>
          <w:i/>
          <w:sz w:val="24"/>
          <w:szCs w:val="24"/>
        </w:rPr>
        <w:t>es</w:t>
      </w:r>
      <w:r w:rsidRPr="008A0713">
        <w:rPr>
          <w:rFonts w:asciiTheme="majorBidi" w:hAnsiTheme="majorBidi" w:cstheme="majorBidi"/>
          <w:sz w:val="24"/>
          <w:szCs w:val="24"/>
        </w:rPr>
        <w:t>:</w:t>
      </w:r>
    </w:p>
    <w:p w:rsidR="008A0713" w:rsidRPr="008A0713" w:rsidRDefault="008A0713" w:rsidP="00910BAA">
      <w:pPr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8"/>
          <w:szCs w:val="8"/>
        </w:rPr>
      </w:pPr>
    </w:p>
    <w:p w:rsidR="00BB7283" w:rsidRPr="006147DE" w:rsidRDefault="00BB7283" w:rsidP="00BB728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Managing workshop</w:t>
      </w:r>
      <w:r w:rsidRPr="0062249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and maintenance.</w:t>
      </w:r>
    </w:p>
    <w:p w:rsidR="00BB7283" w:rsidRPr="00910BAA" w:rsidRDefault="00BB7283" w:rsidP="00BB728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910BAA">
        <w:rPr>
          <w:rFonts w:asciiTheme="majorBidi" w:hAnsiTheme="majorBidi" w:cstheme="majorBidi"/>
          <w:sz w:val="24"/>
          <w:szCs w:val="24"/>
        </w:rPr>
        <w:t>Establishing growth targets for each business unit, product, service, whilst monitoring performance.</w:t>
      </w:r>
    </w:p>
    <w:p w:rsidR="00BB7283" w:rsidRPr="008A0713" w:rsidRDefault="00BB7283" w:rsidP="00BB728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910BAA">
        <w:rPr>
          <w:rFonts w:asciiTheme="majorBidi" w:hAnsiTheme="majorBidi" w:cstheme="majorBidi"/>
          <w:sz w:val="24"/>
          <w:szCs w:val="24"/>
        </w:rPr>
        <w:t>Strategic plans, key decisions and performance management</w:t>
      </w:r>
    </w:p>
    <w:p w:rsidR="008A0713" w:rsidRPr="00910BAA" w:rsidRDefault="008A0713" w:rsidP="00A07F71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910BAA">
        <w:rPr>
          <w:rFonts w:asciiTheme="majorBidi" w:hAnsiTheme="majorBidi" w:cstheme="majorBidi"/>
          <w:sz w:val="24"/>
          <w:szCs w:val="24"/>
        </w:rPr>
        <w:t xml:space="preserve">Start and develop </w:t>
      </w:r>
      <w:r w:rsidR="00A07F71">
        <w:rPr>
          <w:rFonts w:asciiTheme="majorBidi" w:hAnsiTheme="majorBidi" w:cstheme="majorBidi"/>
          <w:sz w:val="24"/>
          <w:szCs w:val="24"/>
        </w:rPr>
        <w:t>d</w:t>
      </w:r>
      <w:r w:rsidR="00A459DF">
        <w:rPr>
          <w:rFonts w:asciiTheme="majorBidi" w:hAnsiTheme="majorBidi" w:cstheme="majorBidi"/>
          <w:sz w:val="24"/>
          <w:szCs w:val="24"/>
        </w:rPr>
        <w:t xml:space="preserve">ewatering company - </w:t>
      </w:r>
      <w:r w:rsidRPr="00910BAA">
        <w:rPr>
          <w:rFonts w:asciiTheme="majorBidi" w:hAnsiTheme="majorBidi" w:cstheme="majorBidi"/>
          <w:sz w:val="24"/>
          <w:szCs w:val="24"/>
        </w:rPr>
        <w:t xml:space="preserve">Dubai Brach. </w:t>
      </w:r>
    </w:p>
    <w:p w:rsidR="006147DE" w:rsidRDefault="006147DE" w:rsidP="00987955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622498">
        <w:rPr>
          <w:rFonts w:asciiTheme="majorBidi" w:hAnsiTheme="majorBidi" w:cstheme="majorBidi"/>
          <w:sz w:val="24"/>
          <w:szCs w:val="24"/>
        </w:rPr>
        <w:t>Overall management of the Dewatering system</w:t>
      </w:r>
      <w:r>
        <w:rPr>
          <w:rFonts w:asciiTheme="majorBidi" w:hAnsiTheme="majorBidi" w:cstheme="majorBidi"/>
          <w:sz w:val="24"/>
          <w:szCs w:val="24"/>
        </w:rPr>
        <w:t xml:space="preserve">,  </w:t>
      </w:r>
      <w:r w:rsidRPr="00622498">
        <w:rPr>
          <w:rFonts w:asciiTheme="majorBidi" w:hAnsiTheme="majorBidi" w:cstheme="majorBidi"/>
          <w:sz w:val="24"/>
          <w:szCs w:val="24"/>
        </w:rPr>
        <w:t>Dewatering design calculation, drawing, submittals, including the required power and accessories</w:t>
      </w:r>
    </w:p>
    <w:p w:rsidR="008A0713" w:rsidRPr="00B32891" w:rsidRDefault="008A0713" w:rsidP="00910BAA">
      <w:pPr>
        <w:ind w:right="52"/>
        <w:jc w:val="both"/>
        <w:rPr>
          <w:rFonts w:asciiTheme="majorBidi" w:eastAsia="Arial" w:hAnsiTheme="majorBidi" w:cstheme="majorBidi"/>
          <w:sz w:val="24"/>
          <w:szCs w:val="24"/>
        </w:rPr>
      </w:pPr>
    </w:p>
    <w:p w:rsidR="003420B8" w:rsidRPr="008A0713" w:rsidRDefault="003420B8" w:rsidP="00910BAA">
      <w:pPr>
        <w:tabs>
          <w:tab w:val="left" w:pos="2552"/>
          <w:tab w:val="left" w:pos="6946"/>
        </w:tabs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8A0713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B32891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8A0713">
        <w:rPr>
          <w:rFonts w:asciiTheme="majorBidi" w:hAnsiTheme="majorBidi" w:cstheme="majorBidi"/>
          <w:b/>
          <w:bCs/>
          <w:sz w:val="24"/>
          <w:szCs w:val="24"/>
        </w:rPr>
        <w:t>6 –</w:t>
      </w:r>
      <w:r w:rsidRPr="00B32891">
        <w:rPr>
          <w:rFonts w:asciiTheme="majorBidi" w:hAnsiTheme="majorBidi" w:cstheme="majorBidi"/>
          <w:b/>
          <w:bCs/>
          <w:sz w:val="24"/>
          <w:szCs w:val="24"/>
        </w:rPr>
        <w:t>2016</w:t>
      </w:r>
      <w:r w:rsidRPr="00B32891">
        <w:rPr>
          <w:rFonts w:asciiTheme="majorBidi" w:hAnsiTheme="majorBidi" w:cstheme="majorBidi"/>
          <w:b/>
          <w:sz w:val="24"/>
          <w:szCs w:val="24"/>
        </w:rPr>
        <w:tab/>
        <w:t xml:space="preserve">ETA –ASCON STAR GROUP </w:t>
      </w:r>
      <w:r w:rsidRPr="00B32891">
        <w:rPr>
          <w:rFonts w:asciiTheme="majorBidi" w:hAnsiTheme="majorBidi" w:cstheme="majorBidi"/>
          <w:b/>
          <w:sz w:val="24"/>
          <w:szCs w:val="24"/>
        </w:rPr>
        <w:tab/>
      </w:r>
      <w:r w:rsidRPr="008A0713">
        <w:rPr>
          <w:rFonts w:asciiTheme="majorBidi" w:hAnsiTheme="majorBidi" w:cstheme="majorBidi"/>
          <w:sz w:val="24"/>
          <w:szCs w:val="24"/>
        </w:rPr>
        <w:t>Dubai - United Arab Emirates</w:t>
      </w:r>
    </w:p>
    <w:p w:rsidR="003420B8" w:rsidRPr="003420B8" w:rsidRDefault="001E54BF" w:rsidP="00910BAA">
      <w:pPr>
        <w:overflowPunct w:val="0"/>
        <w:autoSpaceDE w:val="0"/>
        <w:autoSpaceDN w:val="0"/>
        <w:adjustRightInd w:val="0"/>
        <w:ind w:left="2552" w:right="52"/>
        <w:jc w:val="both"/>
        <w:textAlignment w:val="baseline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Projects</w:t>
      </w:r>
      <w:r w:rsidR="003420B8" w:rsidRPr="003420B8">
        <w:rPr>
          <w:rFonts w:asciiTheme="majorBidi" w:hAnsiTheme="majorBidi" w:cstheme="majorBidi"/>
          <w:b/>
          <w:sz w:val="24"/>
          <w:szCs w:val="24"/>
        </w:rPr>
        <w:t xml:space="preserve"> Manager</w:t>
      </w:r>
    </w:p>
    <w:p w:rsidR="003420B8" w:rsidRPr="00B32891" w:rsidRDefault="003420B8" w:rsidP="00910BAA">
      <w:pPr>
        <w:autoSpaceDE w:val="0"/>
        <w:autoSpaceDN w:val="0"/>
        <w:adjustRightInd w:val="0"/>
        <w:ind w:right="52"/>
        <w:jc w:val="both"/>
        <w:rPr>
          <w:rFonts w:asciiTheme="majorBidi" w:eastAsia="Arial" w:hAnsiTheme="majorBidi" w:cstheme="majorBidi"/>
          <w:i/>
          <w:w w:val="101"/>
          <w:sz w:val="24"/>
          <w:szCs w:val="24"/>
        </w:rPr>
      </w:pPr>
      <w:r w:rsidRPr="00B32891">
        <w:rPr>
          <w:rFonts w:asciiTheme="majorBidi" w:eastAsia="Arial" w:hAnsiTheme="majorBidi" w:cstheme="majorBidi"/>
          <w:i/>
          <w:w w:val="101"/>
          <w:sz w:val="24"/>
          <w:szCs w:val="24"/>
        </w:rPr>
        <w:t>Key Achievements:</w:t>
      </w:r>
    </w:p>
    <w:p w:rsidR="003420B8" w:rsidRPr="00B32891" w:rsidRDefault="003420B8" w:rsidP="00910BA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B32891">
        <w:rPr>
          <w:rFonts w:asciiTheme="majorBidi" w:hAnsiTheme="majorBidi" w:cstheme="majorBidi"/>
          <w:sz w:val="24"/>
          <w:szCs w:val="24"/>
        </w:rPr>
        <w:t>Contributing directly to the achievement of a high level of operational efficiency and profitability.</w:t>
      </w:r>
    </w:p>
    <w:p w:rsidR="003420B8" w:rsidRPr="008A0713" w:rsidRDefault="003420B8" w:rsidP="00910BAA">
      <w:pPr>
        <w:ind w:right="52"/>
        <w:jc w:val="both"/>
        <w:rPr>
          <w:rFonts w:asciiTheme="majorBidi" w:eastAsia="Arial" w:hAnsiTheme="majorBidi" w:cstheme="majorBidi"/>
          <w:sz w:val="24"/>
          <w:szCs w:val="24"/>
        </w:rPr>
      </w:pPr>
      <w:r w:rsidRPr="00B32891">
        <w:rPr>
          <w:rFonts w:asciiTheme="majorBidi" w:eastAsia="Arial" w:hAnsiTheme="majorBidi" w:cstheme="majorBidi"/>
          <w:i/>
          <w:w w:val="101"/>
          <w:sz w:val="24"/>
          <w:szCs w:val="24"/>
        </w:rPr>
        <w:t>Respons</w:t>
      </w:r>
      <w:r w:rsidRPr="00B32891">
        <w:rPr>
          <w:rFonts w:asciiTheme="majorBidi" w:eastAsia="Arial" w:hAnsiTheme="majorBidi" w:cstheme="majorBidi"/>
          <w:i/>
          <w:w w:val="117"/>
          <w:sz w:val="24"/>
          <w:szCs w:val="24"/>
        </w:rPr>
        <w:t>i</w:t>
      </w:r>
      <w:r w:rsidRPr="00B32891">
        <w:rPr>
          <w:rFonts w:asciiTheme="majorBidi" w:eastAsia="Arial" w:hAnsiTheme="majorBidi" w:cstheme="majorBidi"/>
          <w:i/>
          <w:w w:val="102"/>
          <w:sz w:val="24"/>
          <w:szCs w:val="24"/>
        </w:rPr>
        <w:t>bili</w:t>
      </w:r>
      <w:r w:rsidRPr="00B32891">
        <w:rPr>
          <w:rFonts w:asciiTheme="majorBidi" w:eastAsia="Arial" w:hAnsiTheme="majorBidi" w:cstheme="majorBidi"/>
          <w:i/>
          <w:w w:val="104"/>
          <w:sz w:val="24"/>
          <w:szCs w:val="24"/>
        </w:rPr>
        <w:t>ti</w:t>
      </w:r>
      <w:r w:rsidRPr="00B32891">
        <w:rPr>
          <w:rFonts w:asciiTheme="majorBidi" w:eastAsia="Arial" w:hAnsiTheme="majorBidi" w:cstheme="majorBidi"/>
          <w:i/>
          <w:sz w:val="24"/>
          <w:szCs w:val="24"/>
        </w:rPr>
        <w:t>es</w:t>
      </w:r>
      <w:r w:rsidRPr="008A0713">
        <w:rPr>
          <w:rFonts w:asciiTheme="majorBidi" w:hAnsiTheme="majorBidi" w:cstheme="majorBidi"/>
          <w:sz w:val="24"/>
          <w:szCs w:val="24"/>
        </w:rPr>
        <w:t>:</w:t>
      </w:r>
    </w:p>
    <w:p w:rsidR="003420B8" w:rsidRPr="008A0713" w:rsidRDefault="003420B8" w:rsidP="00910BAA">
      <w:pPr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8"/>
          <w:szCs w:val="8"/>
        </w:rPr>
      </w:pPr>
    </w:p>
    <w:p w:rsidR="00BB7283" w:rsidRPr="00622498" w:rsidRDefault="00BB7283" w:rsidP="00BB728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Workshop</w:t>
      </w:r>
      <w:r w:rsidRPr="00622498">
        <w:rPr>
          <w:rFonts w:asciiTheme="majorBidi" w:hAnsiTheme="majorBidi" w:cstheme="majorBidi"/>
          <w:sz w:val="24"/>
          <w:szCs w:val="24"/>
        </w:rPr>
        <w:t xml:space="preserve"> repair</w:t>
      </w:r>
      <w:r>
        <w:rPr>
          <w:rFonts w:asciiTheme="majorBidi" w:hAnsiTheme="majorBidi" w:cstheme="majorBidi"/>
          <w:sz w:val="24"/>
          <w:szCs w:val="24"/>
        </w:rPr>
        <w:t>s</w:t>
      </w:r>
      <w:r w:rsidRPr="00622498">
        <w:rPr>
          <w:rFonts w:asciiTheme="majorBidi" w:hAnsiTheme="majorBidi" w:cstheme="majorBidi"/>
          <w:sz w:val="24"/>
          <w:szCs w:val="24"/>
        </w:rPr>
        <w:t xml:space="preserve"> and maintenance activities related to dewatering pumps</w:t>
      </w:r>
      <w:r>
        <w:rPr>
          <w:rFonts w:asciiTheme="majorBidi" w:hAnsiTheme="majorBidi" w:cstheme="majorBidi"/>
          <w:sz w:val="24"/>
          <w:szCs w:val="24"/>
        </w:rPr>
        <w:t>,</w:t>
      </w:r>
      <w:r w:rsidRPr="00622498">
        <w:rPr>
          <w:rFonts w:asciiTheme="majorBidi" w:hAnsiTheme="majorBidi" w:cstheme="majorBidi"/>
          <w:sz w:val="24"/>
          <w:szCs w:val="24"/>
        </w:rPr>
        <w:t xml:space="preserve"> heavy and earthmoving machinery, Mobile</w:t>
      </w:r>
      <w:r>
        <w:rPr>
          <w:rFonts w:asciiTheme="majorBidi" w:hAnsiTheme="majorBidi" w:cstheme="majorBidi"/>
          <w:sz w:val="24"/>
          <w:szCs w:val="24"/>
        </w:rPr>
        <w:t xml:space="preserve"> cranes</w:t>
      </w:r>
      <w:r w:rsidRPr="0062249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and Tower cranes</w:t>
      </w:r>
      <w:r w:rsidRPr="00622498">
        <w:rPr>
          <w:rFonts w:asciiTheme="majorBidi" w:hAnsiTheme="majorBidi" w:cstheme="majorBidi"/>
          <w:sz w:val="24"/>
          <w:szCs w:val="24"/>
        </w:rPr>
        <w:t xml:space="preserve">. </w:t>
      </w:r>
    </w:p>
    <w:p w:rsidR="00987955" w:rsidRPr="00622498" w:rsidRDefault="00987955" w:rsidP="006D2C9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7441B4">
        <w:rPr>
          <w:rFonts w:asciiTheme="majorBidi" w:hAnsiTheme="majorBidi" w:cstheme="majorBidi"/>
          <w:sz w:val="24"/>
          <w:szCs w:val="24"/>
        </w:rPr>
        <w:t xml:space="preserve">Overall </w:t>
      </w:r>
      <w:r w:rsidR="006D2C94" w:rsidRPr="00622498">
        <w:rPr>
          <w:rFonts w:asciiTheme="majorBidi" w:hAnsiTheme="majorBidi" w:cstheme="majorBidi"/>
          <w:sz w:val="24"/>
          <w:szCs w:val="24"/>
        </w:rPr>
        <w:t xml:space="preserve">MEP </w:t>
      </w:r>
      <w:r w:rsidR="006D2C94">
        <w:rPr>
          <w:rFonts w:asciiTheme="majorBidi" w:hAnsiTheme="majorBidi" w:cstheme="majorBidi"/>
          <w:sz w:val="24"/>
          <w:szCs w:val="24"/>
        </w:rPr>
        <w:t>works</w:t>
      </w:r>
      <w:r w:rsidR="006D2C94" w:rsidRPr="007441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6D2C9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for </w:t>
      </w:r>
      <w:r w:rsidR="00E353D8" w:rsidRPr="007441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high</w:t>
      </w:r>
      <w:r w:rsidR="007441B4" w:rsidRPr="007441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-</w:t>
      </w:r>
      <w:r w:rsidR="00E353D8" w:rsidRPr="007441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rise </w:t>
      </w:r>
      <w:r w:rsidR="007441B4" w:rsidRPr="007441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building </w:t>
      </w:r>
      <w:r w:rsidR="00E353D8" w:rsidRPr="007441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construction </w:t>
      </w:r>
      <w:r w:rsidRPr="007441B4">
        <w:rPr>
          <w:rFonts w:asciiTheme="majorBidi" w:hAnsiTheme="majorBidi" w:cstheme="majorBidi"/>
          <w:sz w:val="24"/>
          <w:szCs w:val="24"/>
        </w:rPr>
        <w:t>works, including</w:t>
      </w:r>
      <w:r w:rsidRPr="00622498">
        <w:rPr>
          <w:rFonts w:asciiTheme="majorBidi" w:hAnsiTheme="majorBidi" w:cstheme="majorBidi"/>
          <w:sz w:val="24"/>
          <w:szCs w:val="24"/>
        </w:rPr>
        <w:t xml:space="preserve"> reviewing checking</w:t>
      </w:r>
      <w:r w:rsidR="00E353D8">
        <w:rPr>
          <w:rFonts w:asciiTheme="majorBidi" w:hAnsiTheme="majorBidi" w:cstheme="majorBidi"/>
          <w:sz w:val="24"/>
          <w:szCs w:val="24"/>
        </w:rPr>
        <w:t xml:space="preserve"> </w:t>
      </w:r>
      <w:r w:rsidRPr="00622498">
        <w:rPr>
          <w:rFonts w:asciiTheme="majorBidi" w:hAnsiTheme="majorBidi" w:cstheme="majorBidi"/>
          <w:sz w:val="24"/>
          <w:szCs w:val="24"/>
        </w:rPr>
        <w:t>contractor’s material submittals, design drawing, plumbing and electrical works.</w:t>
      </w:r>
    </w:p>
    <w:p w:rsidR="00987955" w:rsidRPr="00987955" w:rsidRDefault="00987955" w:rsidP="00987955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622498">
        <w:rPr>
          <w:rFonts w:asciiTheme="majorBidi" w:hAnsiTheme="majorBidi" w:cstheme="majorBidi"/>
          <w:sz w:val="24"/>
          <w:szCs w:val="24"/>
        </w:rPr>
        <w:t>Manage the mechanical building systems: Installing generators sets, main electrical boards, tower cranes, etc.</w:t>
      </w:r>
    </w:p>
    <w:p w:rsidR="00BB7283" w:rsidRDefault="00BB7283" w:rsidP="00BB728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622498">
        <w:rPr>
          <w:rFonts w:asciiTheme="majorBidi" w:hAnsiTheme="majorBidi" w:cstheme="majorBidi"/>
          <w:sz w:val="24"/>
          <w:szCs w:val="24"/>
        </w:rPr>
        <w:t>Start and develop the dewatering company.</w:t>
      </w:r>
    </w:p>
    <w:p w:rsidR="00622498" w:rsidRPr="00622498" w:rsidRDefault="00622498" w:rsidP="00622498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622498">
        <w:rPr>
          <w:rFonts w:asciiTheme="majorBidi" w:hAnsiTheme="majorBidi" w:cstheme="majorBidi"/>
          <w:sz w:val="24"/>
          <w:szCs w:val="24"/>
        </w:rPr>
        <w:t>Dewatering design calculation, drawing, submittals, including the required power and accessories.</w:t>
      </w:r>
    </w:p>
    <w:p w:rsidR="00E976D5" w:rsidRPr="00622498" w:rsidRDefault="00E976D5" w:rsidP="00910BA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622498">
        <w:rPr>
          <w:rFonts w:asciiTheme="majorBidi" w:hAnsiTheme="majorBidi" w:cstheme="majorBidi"/>
          <w:sz w:val="24"/>
          <w:szCs w:val="24"/>
        </w:rPr>
        <w:t>Develop required relationships with potential suppliers, customers and partners.</w:t>
      </w:r>
    </w:p>
    <w:p w:rsidR="00E976D5" w:rsidRPr="00622498" w:rsidRDefault="00E976D5" w:rsidP="00910BA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622498">
        <w:rPr>
          <w:rFonts w:asciiTheme="majorBidi" w:hAnsiTheme="majorBidi" w:cstheme="majorBidi"/>
          <w:sz w:val="24"/>
          <w:szCs w:val="24"/>
        </w:rPr>
        <w:t xml:space="preserve">Identifying candidates and building teams with relevant expertise to drive growth forward in new territories. </w:t>
      </w:r>
    </w:p>
    <w:p w:rsidR="00E976D5" w:rsidRPr="009044C8" w:rsidRDefault="00E976D5" w:rsidP="00910BA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9044C8">
        <w:rPr>
          <w:rFonts w:asciiTheme="majorBidi" w:hAnsiTheme="majorBidi" w:cstheme="majorBidi"/>
          <w:sz w:val="24"/>
          <w:szCs w:val="24"/>
        </w:rPr>
        <w:t>Responsible for day-to-day operations, administration whilst also defining, and implementing strategy to take the company to the next level in terms of size and project execution.</w:t>
      </w:r>
    </w:p>
    <w:p w:rsidR="00E976D5" w:rsidRPr="00622498" w:rsidRDefault="00E976D5" w:rsidP="00910BA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9044C8">
        <w:rPr>
          <w:rFonts w:asciiTheme="majorBidi" w:hAnsiTheme="majorBidi" w:cstheme="majorBidi"/>
          <w:sz w:val="24"/>
          <w:szCs w:val="24"/>
        </w:rPr>
        <w:t>Driving   and maintaining</w:t>
      </w:r>
      <w:r w:rsidRPr="00622498">
        <w:rPr>
          <w:rFonts w:asciiTheme="majorBidi" w:hAnsiTheme="majorBidi" w:cstheme="majorBidi"/>
          <w:sz w:val="24"/>
          <w:szCs w:val="24"/>
        </w:rPr>
        <w:t xml:space="preserve"> the growth and profitability of construction business in the core UAE and Qatar market.</w:t>
      </w:r>
    </w:p>
    <w:p w:rsidR="003420B8" w:rsidRDefault="00E976D5" w:rsidP="00910BA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622498">
        <w:rPr>
          <w:rFonts w:asciiTheme="majorBidi" w:hAnsiTheme="majorBidi" w:cstheme="majorBidi"/>
          <w:sz w:val="24"/>
          <w:szCs w:val="24"/>
        </w:rPr>
        <w:t>Supervision of project being achieved timely completion within the budgets</w:t>
      </w:r>
      <w:r w:rsidR="008D7918" w:rsidRPr="00622498">
        <w:rPr>
          <w:rFonts w:asciiTheme="majorBidi" w:hAnsiTheme="majorBidi" w:cstheme="majorBidi"/>
          <w:sz w:val="24"/>
          <w:szCs w:val="24"/>
        </w:rPr>
        <w:t>.</w:t>
      </w:r>
    </w:p>
    <w:p w:rsidR="006147DE" w:rsidRPr="00622498" w:rsidRDefault="006147DE" w:rsidP="006147DE">
      <w:pPr>
        <w:overflowPunct w:val="0"/>
        <w:autoSpaceDE w:val="0"/>
        <w:autoSpaceDN w:val="0"/>
        <w:adjustRightInd w:val="0"/>
        <w:ind w:left="709" w:right="52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10"/>
      </w:tblGrid>
      <w:tr w:rsidR="008D7918" w:rsidTr="00DE49B5">
        <w:tc>
          <w:tcPr>
            <w:tcW w:w="10410" w:type="dxa"/>
            <w:shd w:val="clear" w:color="auto" w:fill="D9D9D9" w:themeFill="background1" w:themeFillShade="D9"/>
          </w:tcPr>
          <w:p w:rsidR="008D7918" w:rsidRDefault="008D7918" w:rsidP="00910BAA">
            <w:pPr>
              <w:ind w:right="52"/>
              <w:jc w:val="both"/>
              <w:rPr>
                <w:rFonts w:asciiTheme="majorBidi" w:eastAsia="Arial" w:hAnsiTheme="majorBidi" w:cstheme="majorBidi"/>
                <w:b/>
                <w:position w:val="-1"/>
                <w:sz w:val="28"/>
                <w:szCs w:val="28"/>
              </w:rPr>
            </w:pPr>
            <w:r w:rsidRPr="008D7918">
              <w:rPr>
                <w:rFonts w:asciiTheme="majorBidi" w:eastAsia="Arial" w:hAnsiTheme="majorBidi" w:cstheme="majorBidi"/>
                <w:b/>
                <w:position w:val="-1"/>
                <w:sz w:val="28"/>
                <w:szCs w:val="28"/>
              </w:rPr>
              <w:t>Career Summary</w:t>
            </w:r>
          </w:p>
        </w:tc>
      </w:tr>
    </w:tbl>
    <w:p w:rsidR="003420B8" w:rsidRPr="00910BAA" w:rsidRDefault="003420B8" w:rsidP="00910BAA">
      <w:pPr>
        <w:ind w:right="52"/>
        <w:jc w:val="both"/>
        <w:rPr>
          <w:rFonts w:asciiTheme="majorBidi" w:eastAsia="Arial" w:hAnsiTheme="majorBidi" w:cstheme="majorBidi"/>
          <w:sz w:val="10"/>
          <w:szCs w:val="10"/>
        </w:rPr>
      </w:pPr>
    </w:p>
    <w:p w:rsidR="00E976D5" w:rsidRPr="008A0713" w:rsidRDefault="00E976D5" w:rsidP="00910BAA">
      <w:pPr>
        <w:tabs>
          <w:tab w:val="left" w:pos="2552"/>
          <w:tab w:val="left" w:pos="6946"/>
        </w:tabs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8A0713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B32891">
        <w:rPr>
          <w:rFonts w:asciiTheme="majorBidi" w:hAnsiTheme="majorBidi" w:cstheme="majorBidi"/>
          <w:b/>
          <w:bCs/>
          <w:sz w:val="24"/>
          <w:szCs w:val="24"/>
        </w:rPr>
        <w:t>04</w:t>
      </w:r>
      <w:r w:rsidRPr="008A0713">
        <w:rPr>
          <w:rFonts w:asciiTheme="majorBidi" w:hAnsiTheme="majorBidi" w:cstheme="majorBidi"/>
          <w:b/>
          <w:bCs/>
          <w:sz w:val="24"/>
          <w:szCs w:val="24"/>
        </w:rPr>
        <w:t xml:space="preserve"> –</w:t>
      </w:r>
      <w:r w:rsidRPr="00B32891">
        <w:rPr>
          <w:rFonts w:asciiTheme="majorBidi" w:hAnsiTheme="majorBidi" w:cstheme="majorBidi"/>
          <w:b/>
          <w:bCs/>
          <w:sz w:val="24"/>
          <w:szCs w:val="24"/>
        </w:rPr>
        <w:t>2006</w:t>
      </w:r>
      <w:r w:rsidRPr="00B32891">
        <w:rPr>
          <w:rFonts w:asciiTheme="majorBidi" w:hAnsiTheme="majorBidi" w:cstheme="majorBidi"/>
          <w:b/>
          <w:sz w:val="24"/>
          <w:szCs w:val="24"/>
        </w:rPr>
        <w:tab/>
        <w:t xml:space="preserve">CONSTRUCTION DEVELOPMENT COMPANY </w:t>
      </w:r>
      <w:r w:rsidRPr="00B32891">
        <w:rPr>
          <w:rFonts w:asciiTheme="majorBidi" w:hAnsiTheme="majorBidi" w:cstheme="majorBidi"/>
          <w:b/>
          <w:sz w:val="24"/>
          <w:szCs w:val="24"/>
        </w:rPr>
        <w:tab/>
      </w:r>
      <w:r w:rsidRPr="00B32891">
        <w:rPr>
          <w:rFonts w:asciiTheme="majorBidi" w:hAnsiTheme="majorBidi" w:cstheme="majorBidi"/>
          <w:sz w:val="24"/>
          <w:szCs w:val="24"/>
        </w:rPr>
        <w:t>Doha</w:t>
      </w:r>
      <w:r w:rsidRPr="008A0713">
        <w:rPr>
          <w:rFonts w:asciiTheme="majorBidi" w:hAnsiTheme="majorBidi" w:cstheme="majorBidi"/>
          <w:sz w:val="24"/>
          <w:szCs w:val="24"/>
        </w:rPr>
        <w:t xml:space="preserve"> - </w:t>
      </w:r>
      <w:r w:rsidRPr="00B32891">
        <w:rPr>
          <w:rFonts w:asciiTheme="majorBidi" w:hAnsiTheme="majorBidi" w:cstheme="majorBidi"/>
          <w:sz w:val="24"/>
          <w:szCs w:val="24"/>
        </w:rPr>
        <w:t>Qatar</w:t>
      </w:r>
    </w:p>
    <w:p w:rsidR="00E976D5" w:rsidRPr="003420B8" w:rsidRDefault="00E976D5" w:rsidP="00910BAA">
      <w:pPr>
        <w:overflowPunct w:val="0"/>
        <w:autoSpaceDE w:val="0"/>
        <w:autoSpaceDN w:val="0"/>
        <w:adjustRightInd w:val="0"/>
        <w:ind w:left="2552" w:right="52"/>
        <w:jc w:val="both"/>
        <w:textAlignment w:val="baseline"/>
        <w:rPr>
          <w:rFonts w:asciiTheme="majorBidi" w:hAnsiTheme="majorBidi" w:cstheme="majorBidi"/>
          <w:b/>
          <w:sz w:val="24"/>
          <w:szCs w:val="24"/>
        </w:rPr>
      </w:pPr>
      <w:r w:rsidRPr="00B32891">
        <w:rPr>
          <w:rFonts w:asciiTheme="majorBidi" w:hAnsiTheme="majorBidi" w:cstheme="majorBidi"/>
          <w:b/>
          <w:sz w:val="24"/>
          <w:szCs w:val="24"/>
        </w:rPr>
        <w:lastRenderedPageBreak/>
        <w:t>Plant</w:t>
      </w:r>
      <w:r w:rsidRPr="003420B8">
        <w:rPr>
          <w:rFonts w:asciiTheme="majorBidi" w:hAnsiTheme="majorBidi" w:cstheme="majorBidi"/>
          <w:b/>
          <w:sz w:val="24"/>
          <w:szCs w:val="24"/>
        </w:rPr>
        <w:t xml:space="preserve"> Manager</w:t>
      </w:r>
    </w:p>
    <w:p w:rsidR="00E976D5" w:rsidRPr="00B32891" w:rsidRDefault="00E976D5" w:rsidP="00910BAA">
      <w:pPr>
        <w:autoSpaceDE w:val="0"/>
        <w:autoSpaceDN w:val="0"/>
        <w:adjustRightInd w:val="0"/>
        <w:ind w:right="52"/>
        <w:jc w:val="both"/>
        <w:rPr>
          <w:rFonts w:asciiTheme="majorBidi" w:eastAsia="Arial" w:hAnsiTheme="majorBidi" w:cstheme="majorBidi"/>
          <w:i/>
          <w:w w:val="101"/>
          <w:sz w:val="24"/>
          <w:szCs w:val="24"/>
        </w:rPr>
      </w:pPr>
      <w:r w:rsidRPr="00B32891">
        <w:rPr>
          <w:rFonts w:asciiTheme="majorBidi" w:eastAsia="Arial" w:hAnsiTheme="majorBidi" w:cstheme="majorBidi"/>
          <w:i/>
          <w:w w:val="101"/>
          <w:sz w:val="24"/>
          <w:szCs w:val="24"/>
        </w:rPr>
        <w:t>Key Achievements:</w:t>
      </w:r>
    </w:p>
    <w:p w:rsidR="00E976D5" w:rsidRPr="00910BAA" w:rsidRDefault="00E976D5" w:rsidP="00910BA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1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910BAA">
        <w:rPr>
          <w:rFonts w:asciiTheme="majorBidi" w:hAnsiTheme="majorBidi" w:cstheme="majorBidi"/>
          <w:sz w:val="24"/>
          <w:szCs w:val="24"/>
        </w:rPr>
        <w:t>Supervising and supporting prestigious projects.</w:t>
      </w:r>
    </w:p>
    <w:p w:rsidR="00E976D5" w:rsidRPr="008A0713" w:rsidRDefault="00E976D5" w:rsidP="00910BAA">
      <w:pPr>
        <w:ind w:right="52"/>
        <w:jc w:val="both"/>
        <w:rPr>
          <w:rFonts w:asciiTheme="majorBidi" w:eastAsia="Arial" w:hAnsiTheme="majorBidi" w:cstheme="majorBidi"/>
          <w:sz w:val="24"/>
          <w:szCs w:val="24"/>
        </w:rPr>
      </w:pPr>
      <w:r w:rsidRPr="00B32891">
        <w:rPr>
          <w:rFonts w:asciiTheme="majorBidi" w:eastAsia="Arial" w:hAnsiTheme="majorBidi" w:cstheme="majorBidi"/>
          <w:i/>
          <w:w w:val="101"/>
          <w:sz w:val="24"/>
          <w:szCs w:val="24"/>
        </w:rPr>
        <w:t>Respons</w:t>
      </w:r>
      <w:r w:rsidRPr="00B32891">
        <w:rPr>
          <w:rFonts w:asciiTheme="majorBidi" w:eastAsia="Arial" w:hAnsiTheme="majorBidi" w:cstheme="majorBidi"/>
          <w:i/>
          <w:w w:val="117"/>
          <w:sz w:val="24"/>
          <w:szCs w:val="24"/>
        </w:rPr>
        <w:t>i</w:t>
      </w:r>
      <w:r w:rsidRPr="00B32891">
        <w:rPr>
          <w:rFonts w:asciiTheme="majorBidi" w:eastAsia="Arial" w:hAnsiTheme="majorBidi" w:cstheme="majorBidi"/>
          <w:i/>
          <w:w w:val="102"/>
          <w:sz w:val="24"/>
          <w:szCs w:val="24"/>
        </w:rPr>
        <w:t>bili</w:t>
      </w:r>
      <w:r w:rsidRPr="00B32891">
        <w:rPr>
          <w:rFonts w:asciiTheme="majorBidi" w:eastAsia="Arial" w:hAnsiTheme="majorBidi" w:cstheme="majorBidi"/>
          <w:i/>
          <w:w w:val="104"/>
          <w:sz w:val="24"/>
          <w:szCs w:val="24"/>
        </w:rPr>
        <w:t>ti</w:t>
      </w:r>
      <w:r w:rsidRPr="00B32891">
        <w:rPr>
          <w:rFonts w:asciiTheme="majorBidi" w:eastAsia="Arial" w:hAnsiTheme="majorBidi" w:cstheme="majorBidi"/>
          <w:i/>
          <w:sz w:val="24"/>
          <w:szCs w:val="24"/>
        </w:rPr>
        <w:t>es</w:t>
      </w:r>
      <w:r w:rsidRPr="008A0713">
        <w:rPr>
          <w:rFonts w:asciiTheme="majorBidi" w:hAnsiTheme="majorBidi" w:cstheme="majorBidi"/>
          <w:sz w:val="24"/>
          <w:szCs w:val="24"/>
        </w:rPr>
        <w:t>:</w:t>
      </w:r>
    </w:p>
    <w:p w:rsidR="00987955" w:rsidRPr="00622498" w:rsidRDefault="00987955" w:rsidP="00987955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Workshop</w:t>
      </w:r>
      <w:r w:rsidRPr="00622498">
        <w:rPr>
          <w:rFonts w:asciiTheme="majorBidi" w:hAnsiTheme="majorBidi" w:cstheme="majorBidi"/>
          <w:sz w:val="24"/>
          <w:szCs w:val="24"/>
        </w:rPr>
        <w:t xml:space="preserve"> repair</w:t>
      </w:r>
      <w:r>
        <w:rPr>
          <w:rFonts w:asciiTheme="majorBidi" w:hAnsiTheme="majorBidi" w:cstheme="majorBidi"/>
          <w:sz w:val="24"/>
          <w:szCs w:val="24"/>
        </w:rPr>
        <w:t>s</w:t>
      </w:r>
      <w:r w:rsidRPr="00622498">
        <w:rPr>
          <w:rFonts w:asciiTheme="majorBidi" w:hAnsiTheme="majorBidi" w:cstheme="majorBidi"/>
          <w:sz w:val="24"/>
          <w:szCs w:val="24"/>
        </w:rPr>
        <w:t xml:space="preserve"> and maintenance activities related heavy and earthmoving machinery, Mobile</w:t>
      </w:r>
      <w:r>
        <w:rPr>
          <w:rFonts w:asciiTheme="majorBidi" w:hAnsiTheme="majorBidi" w:cstheme="majorBidi"/>
          <w:sz w:val="24"/>
          <w:szCs w:val="24"/>
        </w:rPr>
        <w:t xml:space="preserve"> cranes</w:t>
      </w:r>
      <w:r w:rsidRPr="0062249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and Tower cranes</w:t>
      </w:r>
      <w:r w:rsidRPr="00622498">
        <w:rPr>
          <w:rFonts w:asciiTheme="majorBidi" w:hAnsiTheme="majorBidi" w:cstheme="majorBidi"/>
          <w:sz w:val="24"/>
          <w:szCs w:val="24"/>
        </w:rPr>
        <w:t xml:space="preserve">. </w:t>
      </w:r>
    </w:p>
    <w:p w:rsidR="000A1862" w:rsidRPr="00B32891" w:rsidRDefault="00E976D5" w:rsidP="00910BAA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E976D5">
        <w:rPr>
          <w:rFonts w:asciiTheme="majorBidi" w:hAnsiTheme="majorBidi" w:cstheme="majorBidi"/>
          <w:sz w:val="24"/>
          <w:szCs w:val="24"/>
        </w:rPr>
        <w:t>Track work progress with respect to work schedule.</w:t>
      </w:r>
    </w:p>
    <w:p w:rsidR="000A1862" w:rsidRPr="00B32891" w:rsidRDefault="00E976D5" w:rsidP="00910BAA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E976D5">
        <w:rPr>
          <w:rFonts w:asciiTheme="majorBidi" w:hAnsiTheme="majorBidi" w:cstheme="majorBidi"/>
          <w:sz w:val="24"/>
          <w:szCs w:val="24"/>
        </w:rPr>
        <w:t xml:space="preserve">Check deviation statement (cost &amp; quantity) for the material as per agreement against the actual </w:t>
      </w:r>
      <w:r w:rsidR="000A1862" w:rsidRPr="00B32891">
        <w:rPr>
          <w:rFonts w:asciiTheme="majorBidi" w:hAnsiTheme="majorBidi" w:cstheme="majorBidi"/>
          <w:sz w:val="24"/>
          <w:szCs w:val="24"/>
        </w:rPr>
        <w:t>executed material.</w:t>
      </w:r>
    </w:p>
    <w:p w:rsidR="001C20F0" w:rsidRDefault="001C20F0" w:rsidP="001C20F0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1C20F0">
        <w:rPr>
          <w:rFonts w:asciiTheme="majorBidi" w:hAnsiTheme="majorBidi" w:cstheme="majorBidi"/>
          <w:sz w:val="24"/>
          <w:szCs w:val="24"/>
        </w:rPr>
        <w:t>Overall MEP works</w:t>
      </w:r>
      <w:r w:rsidRPr="001C20F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for high-rise building construction </w:t>
      </w:r>
      <w:r w:rsidRPr="001C20F0">
        <w:rPr>
          <w:rFonts w:asciiTheme="majorBidi" w:hAnsiTheme="majorBidi" w:cstheme="majorBidi"/>
          <w:sz w:val="24"/>
          <w:szCs w:val="24"/>
        </w:rPr>
        <w:t>works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976D5" w:rsidRPr="00E976D5" w:rsidRDefault="00E976D5" w:rsidP="00910BAA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E976D5">
        <w:rPr>
          <w:rFonts w:asciiTheme="majorBidi" w:hAnsiTheme="majorBidi" w:cstheme="majorBidi"/>
          <w:sz w:val="24"/>
          <w:szCs w:val="24"/>
        </w:rPr>
        <w:t>Monitor the subcontractor submittals, ensuring that shop drawings and material submittals are submitted according to schedules and priorities.</w:t>
      </w:r>
    </w:p>
    <w:p w:rsidR="00E976D5" w:rsidRPr="001C20F0" w:rsidRDefault="00E976D5" w:rsidP="00F44BA2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1C20F0">
        <w:rPr>
          <w:rFonts w:asciiTheme="majorBidi" w:hAnsiTheme="majorBidi" w:cstheme="majorBidi"/>
          <w:sz w:val="24"/>
          <w:szCs w:val="24"/>
        </w:rPr>
        <w:t>Regular site visits to ensure that installation is according to the approved shop drawing and materials installation are maintained as per the approved method statement.</w:t>
      </w:r>
    </w:p>
    <w:p w:rsidR="00E976D5" w:rsidRPr="00E976D5" w:rsidRDefault="00E976D5" w:rsidP="00910BAA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E976D5">
        <w:rPr>
          <w:rFonts w:asciiTheme="majorBidi" w:hAnsiTheme="majorBidi" w:cstheme="majorBidi"/>
          <w:sz w:val="24"/>
          <w:szCs w:val="24"/>
        </w:rPr>
        <w:t xml:space="preserve">Supervise and manage the mechanical building systems: Installing generators sets, main electrical boards, boilers, elevators, chillers, tower cranes, placing boom etc. </w:t>
      </w:r>
    </w:p>
    <w:p w:rsidR="00E976D5" w:rsidRPr="00E976D5" w:rsidRDefault="00E976D5" w:rsidP="00910BAA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E976D5">
        <w:rPr>
          <w:rFonts w:asciiTheme="majorBidi" w:hAnsiTheme="majorBidi" w:cstheme="majorBidi"/>
          <w:sz w:val="24"/>
          <w:szCs w:val="24"/>
        </w:rPr>
        <w:t xml:space="preserve">Attend weekly progress meetings with consultant and other subcontractors. </w:t>
      </w:r>
    </w:p>
    <w:p w:rsidR="00E976D5" w:rsidRPr="00E976D5" w:rsidRDefault="00E976D5" w:rsidP="00910BAA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E976D5">
        <w:rPr>
          <w:rFonts w:asciiTheme="majorBidi" w:hAnsiTheme="majorBidi" w:cstheme="majorBidi"/>
          <w:sz w:val="24"/>
          <w:szCs w:val="24"/>
        </w:rPr>
        <w:t>Overall management of the Dewatering and Excavation.</w:t>
      </w:r>
    </w:p>
    <w:p w:rsidR="00E976D5" w:rsidRPr="00B32891" w:rsidRDefault="00E976D5" w:rsidP="00910BAA">
      <w:pPr>
        <w:ind w:right="52"/>
        <w:jc w:val="both"/>
        <w:rPr>
          <w:rFonts w:asciiTheme="majorBidi" w:eastAsia="Arial" w:hAnsiTheme="majorBidi" w:cstheme="majorBidi"/>
          <w:sz w:val="24"/>
          <w:szCs w:val="24"/>
        </w:rPr>
      </w:pPr>
    </w:p>
    <w:p w:rsidR="000A1862" w:rsidRPr="008A0713" w:rsidRDefault="000A1862" w:rsidP="00910BAA">
      <w:pPr>
        <w:tabs>
          <w:tab w:val="left" w:pos="2552"/>
          <w:tab w:val="left" w:pos="6946"/>
        </w:tabs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B32891">
        <w:rPr>
          <w:rFonts w:asciiTheme="majorBidi" w:hAnsiTheme="majorBidi" w:cstheme="majorBidi"/>
          <w:b/>
          <w:bCs/>
          <w:sz w:val="24"/>
          <w:szCs w:val="24"/>
        </w:rPr>
        <w:t xml:space="preserve">1999 - </w:t>
      </w:r>
      <w:r w:rsidRPr="008A0713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B32891">
        <w:rPr>
          <w:rFonts w:asciiTheme="majorBidi" w:hAnsiTheme="majorBidi" w:cstheme="majorBidi"/>
          <w:b/>
          <w:bCs/>
          <w:sz w:val="24"/>
          <w:szCs w:val="24"/>
        </w:rPr>
        <w:t>04</w:t>
      </w:r>
      <w:r w:rsidRPr="00B32891">
        <w:rPr>
          <w:rFonts w:asciiTheme="majorBidi" w:hAnsiTheme="majorBidi" w:cstheme="majorBidi"/>
          <w:b/>
          <w:sz w:val="24"/>
          <w:szCs w:val="24"/>
        </w:rPr>
        <w:tab/>
        <w:t xml:space="preserve">BIN HAFEEZ ESTABLISHMENT </w:t>
      </w:r>
      <w:r w:rsidRPr="00B32891">
        <w:rPr>
          <w:rFonts w:asciiTheme="majorBidi" w:hAnsiTheme="majorBidi" w:cstheme="majorBidi"/>
          <w:b/>
          <w:sz w:val="24"/>
          <w:szCs w:val="24"/>
        </w:rPr>
        <w:tab/>
      </w:r>
      <w:r w:rsidRPr="00B32891">
        <w:rPr>
          <w:rFonts w:asciiTheme="majorBidi" w:hAnsiTheme="majorBidi" w:cstheme="majorBidi"/>
          <w:sz w:val="24"/>
          <w:szCs w:val="24"/>
        </w:rPr>
        <w:t>Abu Dhabi</w:t>
      </w:r>
      <w:r w:rsidRPr="008A0713">
        <w:rPr>
          <w:rFonts w:asciiTheme="majorBidi" w:hAnsiTheme="majorBidi" w:cstheme="majorBidi"/>
          <w:sz w:val="24"/>
          <w:szCs w:val="24"/>
        </w:rPr>
        <w:t xml:space="preserve"> - United Arab Emirates</w:t>
      </w:r>
    </w:p>
    <w:p w:rsidR="000A1862" w:rsidRPr="003420B8" w:rsidRDefault="000A1862" w:rsidP="00910BAA">
      <w:pPr>
        <w:overflowPunct w:val="0"/>
        <w:autoSpaceDE w:val="0"/>
        <w:autoSpaceDN w:val="0"/>
        <w:adjustRightInd w:val="0"/>
        <w:ind w:left="2552" w:right="52"/>
        <w:jc w:val="both"/>
        <w:textAlignment w:val="baseline"/>
        <w:rPr>
          <w:rFonts w:asciiTheme="majorBidi" w:hAnsiTheme="majorBidi" w:cstheme="majorBidi"/>
          <w:b/>
          <w:sz w:val="24"/>
          <w:szCs w:val="24"/>
        </w:rPr>
      </w:pPr>
      <w:r w:rsidRPr="00B32891">
        <w:rPr>
          <w:rFonts w:asciiTheme="majorBidi" w:hAnsiTheme="majorBidi" w:cstheme="majorBidi"/>
          <w:b/>
          <w:sz w:val="24"/>
          <w:szCs w:val="24"/>
        </w:rPr>
        <w:t>Service</w:t>
      </w:r>
      <w:r w:rsidRPr="003420B8">
        <w:rPr>
          <w:rFonts w:asciiTheme="majorBidi" w:hAnsiTheme="majorBidi" w:cstheme="majorBidi"/>
          <w:b/>
          <w:sz w:val="24"/>
          <w:szCs w:val="24"/>
        </w:rPr>
        <w:t xml:space="preserve"> Manager</w:t>
      </w:r>
    </w:p>
    <w:p w:rsidR="000A1862" w:rsidRPr="00B32891" w:rsidRDefault="000A1862" w:rsidP="00910BAA">
      <w:pPr>
        <w:autoSpaceDE w:val="0"/>
        <w:autoSpaceDN w:val="0"/>
        <w:adjustRightInd w:val="0"/>
        <w:ind w:right="52"/>
        <w:jc w:val="both"/>
        <w:rPr>
          <w:rFonts w:asciiTheme="majorBidi" w:eastAsia="Arial" w:hAnsiTheme="majorBidi" w:cstheme="majorBidi"/>
          <w:i/>
          <w:w w:val="101"/>
          <w:sz w:val="24"/>
          <w:szCs w:val="24"/>
        </w:rPr>
      </w:pPr>
      <w:r w:rsidRPr="00B32891">
        <w:rPr>
          <w:rFonts w:asciiTheme="majorBidi" w:eastAsia="Arial" w:hAnsiTheme="majorBidi" w:cstheme="majorBidi"/>
          <w:i/>
          <w:w w:val="101"/>
          <w:sz w:val="24"/>
          <w:szCs w:val="24"/>
        </w:rPr>
        <w:t>Key Achievements:</w:t>
      </w:r>
    </w:p>
    <w:p w:rsidR="000A1862" w:rsidRPr="00B32891" w:rsidRDefault="000A1862" w:rsidP="00910BAA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709" w:right="52" w:hanging="425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B32891">
        <w:rPr>
          <w:rFonts w:asciiTheme="majorBidi" w:hAnsiTheme="majorBidi" w:cstheme="majorBidi"/>
          <w:sz w:val="24"/>
          <w:szCs w:val="24"/>
        </w:rPr>
        <w:t xml:space="preserve">Successfully </w:t>
      </w:r>
      <w:r w:rsidR="00ED5865" w:rsidRPr="00B32891">
        <w:rPr>
          <w:rFonts w:asciiTheme="majorBidi" w:hAnsiTheme="majorBidi" w:cstheme="majorBidi"/>
          <w:sz w:val="24"/>
          <w:szCs w:val="24"/>
        </w:rPr>
        <w:t xml:space="preserve">supported all </w:t>
      </w:r>
      <w:r w:rsidRPr="00B32891">
        <w:rPr>
          <w:rFonts w:asciiTheme="majorBidi" w:hAnsiTheme="majorBidi" w:cstheme="majorBidi"/>
          <w:sz w:val="24"/>
          <w:szCs w:val="24"/>
        </w:rPr>
        <w:t>project</w:t>
      </w:r>
      <w:r w:rsidR="00ED5865" w:rsidRPr="00B32891">
        <w:rPr>
          <w:rFonts w:asciiTheme="majorBidi" w:hAnsiTheme="majorBidi" w:cstheme="majorBidi"/>
          <w:sz w:val="24"/>
          <w:szCs w:val="24"/>
        </w:rPr>
        <w:t>s</w:t>
      </w:r>
      <w:r w:rsidRPr="00B32891">
        <w:rPr>
          <w:rFonts w:asciiTheme="majorBidi" w:hAnsiTheme="majorBidi" w:cstheme="majorBidi"/>
          <w:sz w:val="24"/>
          <w:szCs w:val="24"/>
        </w:rPr>
        <w:t>.</w:t>
      </w:r>
    </w:p>
    <w:p w:rsidR="000A1862" w:rsidRPr="008A0713" w:rsidRDefault="000A1862" w:rsidP="00910BAA">
      <w:pPr>
        <w:ind w:left="709" w:right="52" w:hanging="425"/>
        <w:jc w:val="both"/>
        <w:rPr>
          <w:rFonts w:asciiTheme="majorBidi" w:eastAsia="Arial" w:hAnsiTheme="majorBidi" w:cstheme="majorBidi"/>
          <w:sz w:val="24"/>
          <w:szCs w:val="24"/>
        </w:rPr>
      </w:pPr>
      <w:r w:rsidRPr="00B32891">
        <w:rPr>
          <w:rFonts w:asciiTheme="majorBidi" w:eastAsia="Arial" w:hAnsiTheme="majorBidi" w:cstheme="majorBidi"/>
          <w:i/>
          <w:w w:val="101"/>
          <w:sz w:val="24"/>
          <w:szCs w:val="24"/>
        </w:rPr>
        <w:t>Respons</w:t>
      </w:r>
      <w:r w:rsidRPr="00B32891">
        <w:rPr>
          <w:rFonts w:asciiTheme="majorBidi" w:eastAsia="Arial" w:hAnsiTheme="majorBidi" w:cstheme="majorBidi"/>
          <w:i/>
          <w:w w:val="117"/>
          <w:sz w:val="24"/>
          <w:szCs w:val="24"/>
        </w:rPr>
        <w:t>i</w:t>
      </w:r>
      <w:r w:rsidRPr="00B32891">
        <w:rPr>
          <w:rFonts w:asciiTheme="majorBidi" w:eastAsia="Arial" w:hAnsiTheme="majorBidi" w:cstheme="majorBidi"/>
          <w:i/>
          <w:w w:val="102"/>
          <w:sz w:val="24"/>
          <w:szCs w:val="24"/>
        </w:rPr>
        <w:t>bili</w:t>
      </w:r>
      <w:r w:rsidRPr="00B32891">
        <w:rPr>
          <w:rFonts w:asciiTheme="majorBidi" w:eastAsia="Arial" w:hAnsiTheme="majorBidi" w:cstheme="majorBidi"/>
          <w:i/>
          <w:w w:val="104"/>
          <w:sz w:val="24"/>
          <w:szCs w:val="24"/>
        </w:rPr>
        <w:t>ti</w:t>
      </w:r>
      <w:r w:rsidRPr="00B32891">
        <w:rPr>
          <w:rFonts w:asciiTheme="majorBidi" w:eastAsia="Arial" w:hAnsiTheme="majorBidi" w:cstheme="majorBidi"/>
          <w:i/>
          <w:sz w:val="24"/>
          <w:szCs w:val="24"/>
        </w:rPr>
        <w:t>es</w:t>
      </w:r>
      <w:r w:rsidRPr="008A0713">
        <w:rPr>
          <w:rFonts w:asciiTheme="majorBidi" w:hAnsiTheme="majorBidi" w:cstheme="majorBidi"/>
          <w:sz w:val="24"/>
          <w:szCs w:val="24"/>
        </w:rPr>
        <w:t>:</w:t>
      </w:r>
    </w:p>
    <w:p w:rsidR="000A1862" w:rsidRPr="000A1862" w:rsidRDefault="000A1862" w:rsidP="00910BA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0A1862">
        <w:rPr>
          <w:rFonts w:asciiTheme="majorBidi" w:hAnsiTheme="majorBidi" w:cstheme="majorBidi"/>
          <w:sz w:val="24"/>
          <w:szCs w:val="24"/>
        </w:rPr>
        <w:t>Overall management of the maintenance</w:t>
      </w:r>
      <w:r w:rsidR="00905683">
        <w:rPr>
          <w:rFonts w:asciiTheme="majorBidi" w:hAnsiTheme="majorBidi" w:cstheme="majorBidi"/>
          <w:sz w:val="24"/>
          <w:szCs w:val="24"/>
        </w:rPr>
        <w:t xml:space="preserve">, </w:t>
      </w:r>
      <w:r w:rsidR="00905683" w:rsidRPr="000A1862">
        <w:rPr>
          <w:rFonts w:asciiTheme="majorBidi" w:hAnsiTheme="majorBidi" w:cstheme="majorBidi"/>
          <w:sz w:val="24"/>
          <w:szCs w:val="24"/>
        </w:rPr>
        <w:t xml:space="preserve">denting and painting </w:t>
      </w:r>
      <w:r w:rsidRPr="000A1862">
        <w:rPr>
          <w:rFonts w:asciiTheme="majorBidi" w:hAnsiTheme="majorBidi" w:cstheme="majorBidi"/>
          <w:sz w:val="24"/>
          <w:szCs w:val="24"/>
        </w:rPr>
        <w:t>activities related to the heavy and earthmoving machinery of the Transport section, Weighbridges and Asphalt and Wet Mix Plants.</w:t>
      </w:r>
    </w:p>
    <w:p w:rsidR="00BB7283" w:rsidRPr="000A1862" w:rsidRDefault="00BB7283" w:rsidP="00BB728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0A1862">
        <w:rPr>
          <w:rFonts w:asciiTheme="majorBidi" w:hAnsiTheme="majorBidi" w:cstheme="majorBidi"/>
          <w:sz w:val="24"/>
          <w:szCs w:val="24"/>
        </w:rPr>
        <w:t>Steel fabrication and modification of construction Shutters, Truck boxes, Wheel loader’s buckets, Excavator’s buckets, etc.</w:t>
      </w:r>
    </w:p>
    <w:p w:rsidR="000A1862" w:rsidRPr="000A1862" w:rsidRDefault="000A1862" w:rsidP="00910BA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0A1862">
        <w:rPr>
          <w:rFonts w:asciiTheme="majorBidi" w:hAnsiTheme="majorBidi" w:cstheme="majorBidi"/>
          <w:sz w:val="24"/>
          <w:szCs w:val="24"/>
        </w:rPr>
        <w:t>Plan, priorities and assign repair and maintenance tasks among the 150+ workshop personnel.</w:t>
      </w:r>
    </w:p>
    <w:p w:rsidR="000A1862" w:rsidRPr="000A1862" w:rsidRDefault="000A1862" w:rsidP="00910BA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0A1862">
        <w:rPr>
          <w:rFonts w:asciiTheme="majorBidi" w:hAnsiTheme="majorBidi" w:cstheme="majorBidi"/>
          <w:sz w:val="24"/>
          <w:szCs w:val="24"/>
        </w:rPr>
        <w:t>Schedule the transport services and prepare reports and reviews as required.</w:t>
      </w:r>
    </w:p>
    <w:p w:rsidR="000A1862" w:rsidRPr="000A1862" w:rsidRDefault="000A1862" w:rsidP="00910BA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52" w:hanging="425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0A1862">
        <w:rPr>
          <w:rFonts w:asciiTheme="majorBidi" w:hAnsiTheme="majorBidi" w:cstheme="majorBidi"/>
          <w:sz w:val="24"/>
          <w:szCs w:val="24"/>
        </w:rPr>
        <w:t>Develop, implement and manage the maintenance and quality procedures and systems.</w:t>
      </w:r>
    </w:p>
    <w:p w:rsidR="008D7918" w:rsidRDefault="008D7918" w:rsidP="00910BAA">
      <w:pPr>
        <w:overflowPunct w:val="0"/>
        <w:autoSpaceDE w:val="0"/>
        <w:autoSpaceDN w:val="0"/>
        <w:adjustRightInd w:val="0"/>
        <w:ind w:right="52"/>
        <w:contextualSpacing/>
        <w:jc w:val="both"/>
        <w:textAlignment w:val="baseline"/>
        <w:rPr>
          <w:rFonts w:asciiTheme="majorBidi" w:eastAsia="Arial" w:hAnsiTheme="majorBidi" w:cstheme="majorBidi"/>
          <w:sz w:val="24"/>
          <w:szCs w:val="24"/>
        </w:rPr>
      </w:pPr>
    </w:p>
    <w:p w:rsidR="00560B4C" w:rsidRPr="008A0713" w:rsidRDefault="00560B4C" w:rsidP="00910BAA">
      <w:pPr>
        <w:tabs>
          <w:tab w:val="left" w:pos="2552"/>
          <w:tab w:val="left" w:pos="6946"/>
        </w:tabs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B32891">
        <w:rPr>
          <w:rFonts w:asciiTheme="majorBidi" w:hAnsiTheme="majorBidi" w:cstheme="majorBidi"/>
          <w:b/>
          <w:bCs/>
          <w:sz w:val="24"/>
          <w:szCs w:val="24"/>
        </w:rPr>
        <w:t>1987 - 1999</w:t>
      </w:r>
      <w:r w:rsidRPr="00B32891">
        <w:rPr>
          <w:rFonts w:asciiTheme="majorBidi" w:hAnsiTheme="majorBidi" w:cstheme="majorBidi"/>
          <w:b/>
          <w:sz w:val="24"/>
          <w:szCs w:val="24"/>
        </w:rPr>
        <w:tab/>
      </w:r>
      <w:r w:rsidR="00021475" w:rsidRPr="00B32891">
        <w:rPr>
          <w:rFonts w:asciiTheme="majorBidi" w:hAnsiTheme="majorBidi" w:cstheme="majorBidi"/>
          <w:b/>
          <w:sz w:val="24"/>
          <w:szCs w:val="24"/>
        </w:rPr>
        <w:t>SAUDI AUTOMOTIVE SERVICES Co.</w:t>
      </w:r>
      <w:r w:rsidRPr="00B3289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32891">
        <w:rPr>
          <w:rFonts w:asciiTheme="majorBidi" w:hAnsiTheme="majorBidi" w:cstheme="majorBidi"/>
          <w:b/>
          <w:sz w:val="24"/>
          <w:szCs w:val="24"/>
        </w:rPr>
        <w:tab/>
      </w:r>
      <w:r w:rsidR="00021475" w:rsidRPr="00B32891">
        <w:rPr>
          <w:rFonts w:asciiTheme="majorBidi" w:hAnsiTheme="majorBidi" w:cstheme="majorBidi"/>
          <w:b/>
          <w:sz w:val="24"/>
          <w:szCs w:val="24"/>
        </w:rPr>
        <w:tab/>
      </w:r>
      <w:r w:rsidR="00021475" w:rsidRPr="00B32891">
        <w:rPr>
          <w:rFonts w:asciiTheme="majorBidi" w:hAnsiTheme="majorBidi" w:cstheme="majorBidi"/>
          <w:b/>
          <w:sz w:val="24"/>
          <w:szCs w:val="24"/>
        </w:rPr>
        <w:tab/>
      </w:r>
      <w:r w:rsidR="00021475" w:rsidRPr="00B32891">
        <w:rPr>
          <w:rFonts w:asciiTheme="majorBidi" w:hAnsiTheme="majorBidi" w:cstheme="majorBidi"/>
          <w:sz w:val="24"/>
          <w:szCs w:val="24"/>
        </w:rPr>
        <w:t>Saudi Arabia</w:t>
      </w:r>
      <w:r w:rsidRPr="008A0713">
        <w:rPr>
          <w:rFonts w:asciiTheme="majorBidi" w:hAnsiTheme="majorBidi" w:cstheme="majorBidi"/>
          <w:sz w:val="24"/>
          <w:szCs w:val="24"/>
        </w:rPr>
        <w:t xml:space="preserve"> </w:t>
      </w:r>
    </w:p>
    <w:p w:rsidR="00021475" w:rsidRPr="00560B4C" w:rsidRDefault="00021475" w:rsidP="00910BAA">
      <w:pPr>
        <w:overflowPunct w:val="0"/>
        <w:autoSpaceDE w:val="0"/>
        <w:autoSpaceDN w:val="0"/>
        <w:adjustRightInd w:val="0"/>
        <w:ind w:left="2552" w:right="52"/>
        <w:jc w:val="both"/>
        <w:textAlignment w:val="baseline"/>
        <w:rPr>
          <w:rFonts w:asciiTheme="majorBidi" w:hAnsiTheme="majorBidi" w:cstheme="majorBidi"/>
          <w:b/>
          <w:sz w:val="24"/>
          <w:szCs w:val="24"/>
        </w:rPr>
      </w:pPr>
      <w:r w:rsidRPr="00560B4C">
        <w:rPr>
          <w:rFonts w:asciiTheme="majorBidi" w:hAnsiTheme="majorBidi" w:cstheme="majorBidi"/>
          <w:b/>
          <w:sz w:val="24"/>
          <w:szCs w:val="24"/>
        </w:rPr>
        <w:t>Various positions</w:t>
      </w:r>
    </w:p>
    <w:p w:rsidR="00560B4C" w:rsidRPr="00560B4C" w:rsidRDefault="00560B4C" w:rsidP="00910B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560B4C">
        <w:rPr>
          <w:rFonts w:asciiTheme="majorBidi" w:hAnsiTheme="majorBidi" w:cstheme="majorBidi"/>
          <w:b/>
          <w:sz w:val="24"/>
          <w:szCs w:val="24"/>
        </w:rPr>
        <w:t>Sales Director</w:t>
      </w:r>
    </w:p>
    <w:p w:rsidR="00560B4C" w:rsidRPr="00910BAA" w:rsidRDefault="00905683" w:rsidP="00910BA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2"/>
          <w:szCs w:val="22"/>
        </w:rPr>
      </w:pPr>
      <w:r w:rsidRPr="00910BAA">
        <w:rPr>
          <w:rFonts w:asciiTheme="majorBidi" w:hAnsiTheme="majorBidi" w:cstheme="majorBidi"/>
          <w:sz w:val="22"/>
          <w:szCs w:val="22"/>
        </w:rPr>
        <w:t xml:space="preserve">Sale of vehicles spare parts, </w:t>
      </w:r>
      <w:r w:rsidR="00560B4C" w:rsidRPr="00910BAA">
        <w:rPr>
          <w:rFonts w:asciiTheme="majorBidi" w:hAnsiTheme="majorBidi" w:cstheme="majorBidi"/>
          <w:sz w:val="22"/>
          <w:szCs w:val="22"/>
        </w:rPr>
        <w:t>Research the marker</w:t>
      </w:r>
      <w:r w:rsidRPr="00910BAA">
        <w:rPr>
          <w:rFonts w:asciiTheme="majorBidi" w:hAnsiTheme="majorBidi" w:cstheme="majorBidi"/>
          <w:sz w:val="22"/>
          <w:szCs w:val="22"/>
        </w:rPr>
        <w:t xml:space="preserve">, </w:t>
      </w:r>
      <w:r w:rsidR="00560B4C" w:rsidRPr="00910BAA">
        <w:rPr>
          <w:rFonts w:asciiTheme="majorBidi" w:hAnsiTheme="majorBidi" w:cstheme="majorBidi"/>
          <w:sz w:val="22"/>
          <w:szCs w:val="22"/>
        </w:rPr>
        <w:t>Train the salesmen</w:t>
      </w:r>
      <w:r w:rsidRPr="00910BAA">
        <w:rPr>
          <w:rFonts w:asciiTheme="majorBidi" w:hAnsiTheme="majorBidi" w:cstheme="majorBidi"/>
          <w:sz w:val="22"/>
          <w:szCs w:val="22"/>
        </w:rPr>
        <w:t xml:space="preserve">, </w:t>
      </w:r>
      <w:r w:rsidR="00560B4C" w:rsidRPr="00910BAA">
        <w:rPr>
          <w:rFonts w:asciiTheme="majorBidi" w:hAnsiTheme="majorBidi" w:cstheme="majorBidi"/>
          <w:sz w:val="22"/>
          <w:szCs w:val="22"/>
        </w:rPr>
        <w:t>Plan the annual budget</w:t>
      </w:r>
    </w:p>
    <w:p w:rsidR="00560B4C" w:rsidRPr="00560B4C" w:rsidRDefault="00560B4C" w:rsidP="00910B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560B4C">
        <w:rPr>
          <w:rFonts w:asciiTheme="majorBidi" w:hAnsiTheme="majorBidi" w:cstheme="majorBidi"/>
          <w:b/>
          <w:sz w:val="24"/>
          <w:szCs w:val="24"/>
        </w:rPr>
        <w:t>Factory Supervisor/Parts Quality Control</w:t>
      </w:r>
    </w:p>
    <w:p w:rsidR="00560B4C" w:rsidRPr="00560B4C" w:rsidRDefault="00560B4C" w:rsidP="00910BAA">
      <w:pPr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560B4C">
        <w:rPr>
          <w:rFonts w:asciiTheme="majorBidi" w:hAnsiTheme="majorBidi" w:cstheme="majorBidi"/>
          <w:sz w:val="24"/>
          <w:szCs w:val="24"/>
        </w:rPr>
        <w:t xml:space="preserve">Supervise the rebuilding of engines, transmissions, starters and alternators. </w:t>
      </w:r>
    </w:p>
    <w:p w:rsidR="00560B4C" w:rsidRDefault="00560B4C" w:rsidP="00910BAA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560B4C">
        <w:rPr>
          <w:rFonts w:asciiTheme="majorBidi" w:hAnsiTheme="majorBidi" w:cstheme="majorBidi"/>
          <w:sz w:val="24"/>
          <w:szCs w:val="24"/>
        </w:rPr>
        <w:t>Analyze and prepare the spare par</w:t>
      </w:r>
      <w:r w:rsidR="00905683">
        <w:rPr>
          <w:rFonts w:asciiTheme="majorBidi" w:hAnsiTheme="majorBidi" w:cstheme="majorBidi"/>
          <w:sz w:val="24"/>
          <w:szCs w:val="24"/>
        </w:rPr>
        <w:t>ts requirements for the factory, p</w:t>
      </w:r>
      <w:r w:rsidR="00905683" w:rsidRPr="00560B4C">
        <w:rPr>
          <w:rFonts w:asciiTheme="majorBidi" w:hAnsiTheme="majorBidi" w:cstheme="majorBidi"/>
          <w:sz w:val="24"/>
          <w:szCs w:val="24"/>
        </w:rPr>
        <w:t xml:space="preserve">repare </w:t>
      </w:r>
      <w:r w:rsidR="00905683">
        <w:rPr>
          <w:rFonts w:asciiTheme="majorBidi" w:hAnsiTheme="majorBidi" w:cstheme="majorBidi"/>
          <w:sz w:val="24"/>
          <w:szCs w:val="24"/>
        </w:rPr>
        <w:t>t</w:t>
      </w:r>
      <w:r w:rsidR="00905683" w:rsidRPr="00560B4C">
        <w:rPr>
          <w:rFonts w:asciiTheme="majorBidi" w:hAnsiTheme="majorBidi" w:cstheme="majorBidi"/>
          <w:sz w:val="24"/>
          <w:szCs w:val="24"/>
        </w:rPr>
        <w:t>he factory’s annual budget.</w:t>
      </w:r>
    </w:p>
    <w:p w:rsidR="00BB7283" w:rsidRPr="00BB7283" w:rsidRDefault="00BB7283" w:rsidP="00BB7283">
      <w:pPr>
        <w:numPr>
          <w:ilvl w:val="0"/>
          <w:numId w:val="11"/>
        </w:numPr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Pr="000A1862">
        <w:rPr>
          <w:rFonts w:asciiTheme="majorBidi" w:hAnsiTheme="majorBidi" w:cstheme="majorBidi"/>
          <w:sz w:val="24"/>
          <w:szCs w:val="24"/>
        </w:rPr>
        <w:t xml:space="preserve">mplement and manage the </w:t>
      </w:r>
      <w:r>
        <w:rPr>
          <w:rFonts w:asciiTheme="majorBidi" w:hAnsiTheme="majorBidi" w:cstheme="majorBidi"/>
          <w:sz w:val="24"/>
          <w:szCs w:val="24"/>
        </w:rPr>
        <w:t xml:space="preserve">factory </w:t>
      </w:r>
      <w:r w:rsidRPr="000A1862">
        <w:rPr>
          <w:rFonts w:asciiTheme="majorBidi" w:hAnsiTheme="majorBidi" w:cstheme="majorBidi"/>
          <w:sz w:val="24"/>
          <w:szCs w:val="24"/>
        </w:rPr>
        <w:t>maintenance and quality procedures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05683" w:rsidRPr="00560B4C" w:rsidRDefault="00560B4C" w:rsidP="00910B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560B4C">
        <w:rPr>
          <w:rFonts w:asciiTheme="majorBidi" w:hAnsiTheme="majorBidi" w:cstheme="majorBidi"/>
          <w:b/>
          <w:sz w:val="24"/>
          <w:szCs w:val="24"/>
        </w:rPr>
        <w:t>Workshop Supervisor</w:t>
      </w:r>
      <w:r w:rsidR="00905683">
        <w:rPr>
          <w:rFonts w:asciiTheme="majorBidi" w:hAnsiTheme="majorBidi" w:cstheme="majorBidi"/>
          <w:b/>
          <w:sz w:val="24"/>
          <w:szCs w:val="24"/>
        </w:rPr>
        <w:t xml:space="preserve">/ </w:t>
      </w:r>
      <w:r w:rsidR="00905683" w:rsidRPr="00560B4C">
        <w:rPr>
          <w:rFonts w:asciiTheme="majorBidi" w:hAnsiTheme="majorBidi" w:cstheme="majorBidi"/>
          <w:b/>
          <w:sz w:val="24"/>
          <w:szCs w:val="24"/>
        </w:rPr>
        <w:t>Technical Manager</w:t>
      </w:r>
    </w:p>
    <w:p w:rsidR="00560B4C" w:rsidRPr="00560B4C" w:rsidRDefault="00560B4C" w:rsidP="00910BAA">
      <w:pPr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560B4C">
        <w:rPr>
          <w:rFonts w:asciiTheme="majorBidi" w:hAnsiTheme="majorBidi" w:cstheme="majorBidi"/>
          <w:sz w:val="24"/>
          <w:szCs w:val="24"/>
        </w:rPr>
        <w:t>Organize and allocate tasks within the workshop</w:t>
      </w:r>
      <w:r w:rsidR="00905683" w:rsidRPr="00905683">
        <w:rPr>
          <w:rFonts w:asciiTheme="majorBidi" w:hAnsiTheme="majorBidi" w:cstheme="majorBidi"/>
          <w:sz w:val="24"/>
          <w:szCs w:val="24"/>
        </w:rPr>
        <w:t xml:space="preserve">, </w:t>
      </w:r>
      <w:r w:rsidRPr="00560B4C">
        <w:rPr>
          <w:rFonts w:asciiTheme="majorBidi" w:hAnsiTheme="majorBidi" w:cstheme="majorBidi"/>
          <w:sz w:val="24"/>
          <w:szCs w:val="24"/>
        </w:rPr>
        <w:t>Attend to and resolve technical issues and problems.</w:t>
      </w:r>
    </w:p>
    <w:p w:rsidR="00560B4C" w:rsidRPr="00560B4C" w:rsidRDefault="00560B4C" w:rsidP="00910B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560B4C">
        <w:rPr>
          <w:rFonts w:asciiTheme="majorBidi" w:hAnsiTheme="majorBidi" w:cstheme="majorBidi"/>
          <w:b/>
          <w:sz w:val="24"/>
          <w:szCs w:val="24"/>
        </w:rPr>
        <w:t>Reception Engineer</w:t>
      </w:r>
    </w:p>
    <w:p w:rsidR="00560B4C" w:rsidRPr="00560B4C" w:rsidRDefault="00560B4C" w:rsidP="00910BAA">
      <w:pPr>
        <w:numPr>
          <w:ilvl w:val="0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b/>
          <w:sz w:val="24"/>
          <w:szCs w:val="24"/>
        </w:rPr>
      </w:pPr>
      <w:r w:rsidRPr="00560B4C">
        <w:rPr>
          <w:rFonts w:asciiTheme="majorBidi" w:hAnsiTheme="majorBidi" w:cstheme="majorBidi"/>
          <w:sz w:val="24"/>
          <w:szCs w:val="24"/>
        </w:rPr>
        <w:t>Check and diagnose the problems with incoming vehicles (cars, trucks and other heavy machinery).</w:t>
      </w:r>
    </w:p>
    <w:p w:rsidR="00560B4C" w:rsidRPr="00560B4C" w:rsidRDefault="00560B4C" w:rsidP="00910B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b/>
          <w:sz w:val="24"/>
          <w:szCs w:val="24"/>
        </w:rPr>
      </w:pPr>
      <w:r w:rsidRPr="00560B4C">
        <w:rPr>
          <w:rFonts w:asciiTheme="majorBidi" w:hAnsiTheme="majorBidi" w:cstheme="majorBidi"/>
          <w:b/>
          <w:sz w:val="24"/>
          <w:szCs w:val="24"/>
        </w:rPr>
        <w:t>Technical Project Coordinator</w:t>
      </w:r>
    </w:p>
    <w:p w:rsidR="00560B4C" w:rsidRPr="00560B4C" w:rsidRDefault="00560B4C" w:rsidP="00910BAA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b/>
          <w:sz w:val="24"/>
          <w:szCs w:val="24"/>
        </w:rPr>
      </w:pPr>
      <w:r w:rsidRPr="00560B4C">
        <w:rPr>
          <w:rFonts w:asciiTheme="majorBidi" w:hAnsiTheme="majorBidi" w:cstheme="majorBidi"/>
          <w:sz w:val="24"/>
          <w:szCs w:val="24"/>
        </w:rPr>
        <w:t>Plan and follow up preventive maintenance procedures for all vehicles (cars, trucks, generators, etc.)</w:t>
      </w:r>
    </w:p>
    <w:p w:rsidR="00560B4C" w:rsidRPr="00560B4C" w:rsidRDefault="00560B4C" w:rsidP="00910BAA">
      <w:pPr>
        <w:numPr>
          <w:ilvl w:val="0"/>
          <w:numId w:val="2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b/>
          <w:sz w:val="24"/>
          <w:szCs w:val="24"/>
        </w:rPr>
      </w:pPr>
      <w:r w:rsidRPr="00560B4C">
        <w:rPr>
          <w:rFonts w:asciiTheme="majorBidi" w:hAnsiTheme="majorBidi" w:cstheme="majorBidi"/>
          <w:sz w:val="24"/>
          <w:szCs w:val="24"/>
        </w:rPr>
        <w:t>Plan workshop layout and design.</w:t>
      </w:r>
    </w:p>
    <w:p w:rsidR="00560B4C" w:rsidRPr="00560B4C" w:rsidRDefault="00560B4C" w:rsidP="00910B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560B4C">
        <w:rPr>
          <w:rFonts w:asciiTheme="majorBidi" w:hAnsiTheme="majorBidi" w:cstheme="majorBidi"/>
          <w:b/>
          <w:sz w:val="24"/>
          <w:szCs w:val="24"/>
        </w:rPr>
        <w:t>Project Manager</w:t>
      </w:r>
    </w:p>
    <w:p w:rsidR="001E6837" w:rsidRDefault="00560B4C" w:rsidP="00910BAA">
      <w:pPr>
        <w:numPr>
          <w:ilvl w:val="0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560B4C">
        <w:rPr>
          <w:rFonts w:asciiTheme="majorBidi" w:hAnsiTheme="majorBidi" w:cstheme="majorBidi"/>
          <w:sz w:val="24"/>
          <w:szCs w:val="24"/>
        </w:rPr>
        <w:t xml:space="preserve">Plan, organize and </w:t>
      </w:r>
      <w:r w:rsidR="00905683" w:rsidRPr="00560B4C">
        <w:rPr>
          <w:rFonts w:asciiTheme="majorBidi" w:hAnsiTheme="majorBidi" w:cstheme="majorBidi"/>
          <w:sz w:val="24"/>
          <w:szCs w:val="24"/>
        </w:rPr>
        <w:t xml:space="preserve">order spare parts to maintain the right inventory </w:t>
      </w:r>
      <w:r w:rsidR="00905683" w:rsidRPr="001E6837">
        <w:rPr>
          <w:rFonts w:asciiTheme="majorBidi" w:hAnsiTheme="majorBidi" w:cstheme="majorBidi"/>
          <w:sz w:val="24"/>
          <w:szCs w:val="24"/>
        </w:rPr>
        <w:t>for</w:t>
      </w:r>
      <w:r w:rsidRPr="00560B4C">
        <w:rPr>
          <w:rFonts w:asciiTheme="majorBidi" w:hAnsiTheme="majorBidi" w:cstheme="majorBidi"/>
          <w:sz w:val="24"/>
          <w:szCs w:val="24"/>
        </w:rPr>
        <w:t xml:space="preserve"> about 3000 trucks.</w:t>
      </w:r>
    </w:p>
    <w:p w:rsidR="00560B4C" w:rsidRDefault="00560B4C" w:rsidP="00910BAA">
      <w:pPr>
        <w:numPr>
          <w:ilvl w:val="0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560B4C">
        <w:rPr>
          <w:rFonts w:asciiTheme="majorBidi" w:hAnsiTheme="majorBidi" w:cstheme="majorBidi"/>
          <w:sz w:val="24"/>
          <w:szCs w:val="24"/>
        </w:rPr>
        <w:t xml:space="preserve">Attend to and resolve some technical issues.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10"/>
      </w:tblGrid>
      <w:tr w:rsidR="001E6837" w:rsidTr="00DE49B5">
        <w:tc>
          <w:tcPr>
            <w:tcW w:w="10410" w:type="dxa"/>
            <w:shd w:val="clear" w:color="auto" w:fill="D9D9D9" w:themeFill="background1" w:themeFillShade="D9"/>
          </w:tcPr>
          <w:p w:rsidR="001E6837" w:rsidRDefault="001E6837" w:rsidP="00910BAA">
            <w:pPr>
              <w:ind w:right="52"/>
              <w:jc w:val="both"/>
              <w:rPr>
                <w:rFonts w:asciiTheme="majorBidi" w:eastAsia="Arial" w:hAnsiTheme="majorBidi" w:cstheme="majorBidi"/>
                <w:b/>
                <w:position w:val="-1"/>
                <w:sz w:val="28"/>
                <w:szCs w:val="28"/>
              </w:rPr>
            </w:pPr>
            <w:r w:rsidRPr="008D7918">
              <w:rPr>
                <w:rFonts w:asciiTheme="majorBidi" w:eastAsia="Arial" w:hAnsiTheme="majorBidi" w:cstheme="majorBidi"/>
                <w:b/>
                <w:position w:val="-1"/>
                <w:sz w:val="28"/>
                <w:szCs w:val="28"/>
              </w:rPr>
              <w:lastRenderedPageBreak/>
              <w:t>Career Summary</w:t>
            </w:r>
          </w:p>
        </w:tc>
      </w:tr>
    </w:tbl>
    <w:p w:rsidR="00560B4C" w:rsidRPr="00B32891" w:rsidRDefault="00560B4C" w:rsidP="00910BAA">
      <w:pPr>
        <w:ind w:right="52"/>
        <w:jc w:val="both"/>
        <w:rPr>
          <w:rFonts w:asciiTheme="majorBidi" w:eastAsia="Arial" w:hAnsiTheme="majorBidi" w:cstheme="majorBidi"/>
          <w:sz w:val="24"/>
          <w:szCs w:val="24"/>
        </w:rPr>
      </w:pPr>
    </w:p>
    <w:p w:rsidR="00021475" w:rsidRPr="008A0713" w:rsidRDefault="00021475" w:rsidP="00561DB0">
      <w:pPr>
        <w:tabs>
          <w:tab w:val="left" w:pos="2552"/>
          <w:tab w:val="left" w:pos="6946"/>
        </w:tabs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B32891">
        <w:rPr>
          <w:rFonts w:asciiTheme="majorBidi" w:hAnsiTheme="majorBidi" w:cstheme="majorBidi"/>
          <w:b/>
          <w:bCs/>
          <w:sz w:val="24"/>
          <w:szCs w:val="24"/>
        </w:rPr>
        <w:t>1986 - 1</w:t>
      </w:r>
      <w:r w:rsidR="00561DB0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B32891">
        <w:rPr>
          <w:rFonts w:asciiTheme="majorBidi" w:hAnsiTheme="majorBidi" w:cstheme="majorBidi"/>
          <w:b/>
          <w:bCs/>
          <w:sz w:val="24"/>
          <w:szCs w:val="24"/>
        </w:rPr>
        <w:t>87</w:t>
      </w:r>
      <w:r w:rsidRPr="00B32891">
        <w:rPr>
          <w:rFonts w:asciiTheme="majorBidi" w:hAnsiTheme="majorBidi" w:cstheme="majorBidi"/>
          <w:b/>
          <w:sz w:val="24"/>
          <w:szCs w:val="24"/>
        </w:rPr>
        <w:tab/>
        <w:t xml:space="preserve">ABU NASSEF STEEL FACTORY </w:t>
      </w:r>
      <w:r w:rsidRPr="00B32891">
        <w:rPr>
          <w:rFonts w:asciiTheme="majorBidi" w:hAnsiTheme="majorBidi" w:cstheme="majorBidi"/>
          <w:b/>
          <w:sz w:val="24"/>
          <w:szCs w:val="24"/>
        </w:rPr>
        <w:tab/>
      </w:r>
      <w:r w:rsidRPr="00B32891">
        <w:rPr>
          <w:rFonts w:asciiTheme="majorBidi" w:hAnsiTheme="majorBidi" w:cstheme="majorBidi"/>
          <w:sz w:val="24"/>
          <w:szCs w:val="24"/>
        </w:rPr>
        <w:t>Jeddah</w:t>
      </w:r>
      <w:r w:rsidRPr="008A0713">
        <w:rPr>
          <w:rFonts w:asciiTheme="majorBidi" w:hAnsiTheme="majorBidi" w:cstheme="majorBidi"/>
          <w:sz w:val="24"/>
          <w:szCs w:val="24"/>
        </w:rPr>
        <w:t xml:space="preserve"> </w:t>
      </w:r>
      <w:r w:rsidRPr="00B32891">
        <w:rPr>
          <w:rFonts w:asciiTheme="majorBidi" w:hAnsiTheme="majorBidi" w:cstheme="majorBidi"/>
          <w:sz w:val="24"/>
          <w:szCs w:val="24"/>
        </w:rPr>
        <w:t>–</w:t>
      </w:r>
      <w:r w:rsidRPr="008A0713">
        <w:rPr>
          <w:rFonts w:asciiTheme="majorBidi" w:hAnsiTheme="majorBidi" w:cstheme="majorBidi"/>
          <w:sz w:val="24"/>
          <w:szCs w:val="24"/>
        </w:rPr>
        <w:t xml:space="preserve"> </w:t>
      </w:r>
      <w:r w:rsidRPr="00B32891">
        <w:rPr>
          <w:rFonts w:asciiTheme="majorBidi" w:hAnsiTheme="majorBidi" w:cstheme="majorBidi"/>
          <w:sz w:val="24"/>
          <w:szCs w:val="24"/>
        </w:rPr>
        <w:t>Saudi Arabia</w:t>
      </w:r>
    </w:p>
    <w:p w:rsidR="00021475" w:rsidRPr="003420B8" w:rsidRDefault="00021475" w:rsidP="00910BAA">
      <w:pPr>
        <w:overflowPunct w:val="0"/>
        <w:autoSpaceDE w:val="0"/>
        <w:autoSpaceDN w:val="0"/>
        <w:adjustRightInd w:val="0"/>
        <w:ind w:left="2552" w:right="52"/>
        <w:jc w:val="both"/>
        <w:textAlignment w:val="baseline"/>
        <w:rPr>
          <w:rFonts w:asciiTheme="majorBidi" w:hAnsiTheme="majorBidi" w:cstheme="majorBidi"/>
          <w:b/>
          <w:sz w:val="24"/>
          <w:szCs w:val="24"/>
        </w:rPr>
      </w:pPr>
      <w:r w:rsidRPr="00B32891">
        <w:rPr>
          <w:rFonts w:asciiTheme="majorBidi" w:hAnsiTheme="majorBidi" w:cstheme="majorBidi"/>
          <w:b/>
          <w:sz w:val="24"/>
          <w:szCs w:val="24"/>
        </w:rPr>
        <w:t>MEP Coordinator</w:t>
      </w:r>
    </w:p>
    <w:p w:rsidR="00021475" w:rsidRPr="008A0713" w:rsidRDefault="00021475" w:rsidP="00910BAA">
      <w:pPr>
        <w:ind w:left="709" w:right="52" w:hanging="425"/>
        <w:jc w:val="both"/>
        <w:rPr>
          <w:rFonts w:asciiTheme="majorBidi" w:eastAsia="Arial" w:hAnsiTheme="majorBidi" w:cstheme="majorBidi"/>
          <w:sz w:val="24"/>
          <w:szCs w:val="24"/>
        </w:rPr>
      </w:pPr>
      <w:r w:rsidRPr="00B32891">
        <w:rPr>
          <w:rFonts w:asciiTheme="majorBidi" w:eastAsia="Arial" w:hAnsiTheme="majorBidi" w:cstheme="majorBidi"/>
          <w:i/>
          <w:w w:val="101"/>
          <w:sz w:val="24"/>
          <w:szCs w:val="24"/>
        </w:rPr>
        <w:t>Respons</w:t>
      </w:r>
      <w:r w:rsidRPr="00B32891">
        <w:rPr>
          <w:rFonts w:asciiTheme="majorBidi" w:eastAsia="Arial" w:hAnsiTheme="majorBidi" w:cstheme="majorBidi"/>
          <w:i/>
          <w:w w:val="117"/>
          <w:sz w:val="24"/>
          <w:szCs w:val="24"/>
        </w:rPr>
        <w:t>i</w:t>
      </w:r>
      <w:r w:rsidRPr="00B32891">
        <w:rPr>
          <w:rFonts w:asciiTheme="majorBidi" w:eastAsia="Arial" w:hAnsiTheme="majorBidi" w:cstheme="majorBidi"/>
          <w:i/>
          <w:w w:val="102"/>
          <w:sz w:val="24"/>
          <w:szCs w:val="24"/>
        </w:rPr>
        <w:t>bili</w:t>
      </w:r>
      <w:r w:rsidRPr="00B32891">
        <w:rPr>
          <w:rFonts w:asciiTheme="majorBidi" w:eastAsia="Arial" w:hAnsiTheme="majorBidi" w:cstheme="majorBidi"/>
          <w:i/>
          <w:w w:val="104"/>
          <w:sz w:val="24"/>
          <w:szCs w:val="24"/>
        </w:rPr>
        <w:t>ti</w:t>
      </w:r>
      <w:r w:rsidRPr="00B32891">
        <w:rPr>
          <w:rFonts w:asciiTheme="majorBidi" w:eastAsia="Arial" w:hAnsiTheme="majorBidi" w:cstheme="majorBidi"/>
          <w:i/>
          <w:sz w:val="24"/>
          <w:szCs w:val="24"/>
        </w:rPr>
        <w:t>es</w:t>
      </w:r>
      <w:r w:rsidRPr="008A0713">
        <w:rPr>
          <w:rFonts w:asciiTheme="majorBidi" w:hAnsiTheme="majorBidi" w:cstheme="majorBidi"/>
          <w:sz w:val="24"/>
          <w:szCs w:val="24"/>
        </w:rPr>
        <w:t>:</w:t>
      </w:r>
    </w:p>
    <w:p w:rsidR="00021475" w:rsidRPr="00021475" w:rsidRDefault="00021475" w:rsidP="00910BAA">
      <w:pPr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021475">
        <w:rPr>
          <w:rFonts w:asciiTheme="majorBidi" w:hAnsiTheme="majorBidi" w:cstheme="majorBidi"/>
          <w:sz w:val="24"/>
          <w:szCs w:val="24"/>
        </w:rPr>
        <w:t>Organize and allocate tasks within the Factory.</w:t>
      </w:r>
    </w:p>
    <w:p w:rsidR="00021475" w:rsidRPr="00021475" w:rsidRDefault="00021475" w:rsidP="00910BAA">
      <w:pPr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021475">
        <w:rPr>
          <w:rFonts w:asciiTheme="majorBidi" w:hAnsiTheme="majorBidi" w:cstheme="majorBidi"/>
          <w:sz w:val="24"/>
          <w:szCs w:val="24"/>
        </w:rPr>
        <w:t>Monitoring and supervising the mechanical, electrical and plumbing works</w:t>
      </w:r>
    </w:p>
    <w:p w:rsidR="00021475" w:rsidRPr="00B32891" w:rsidRDefault="00021475" w:rsidP="00910BAA">
      <w:pPr>
        <w:ind w:right="52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10"/>
      </w:tblGrid>
      <w:tr w:rsidR="006A6BE9" w:rsidTr="00DE49B5">
        <w:tc>
          <w:tcPr>
            <w:tcW w:w="10410" w:type="dxa"/>
            <w:shd w:val="clear" w:color="auto" w:fill="D9D9D9" w:themeFill="background1" w:themeFillShade="D9"/>
          </w:tcPr>
          <w:p w:rsidR="006A6BE9" w:rsidRDefault="006A6BE9" w:rsidP="00910BAA">
            <w:pPr>
              <w:ind w:right="52"/>
              <w:jc w:val="both"/>
              <w:rPr>
                <w:rFonts w:asciiTheme="majorBidi" w:eastAsia="Arial" w:hAnsiTheme="majorBidi" w:cstheme="majorBidi"/>
                <w:b/>
                <w:position w:val="-1"/>
                <w:sz w:val="28"/>
                <w:szCs w:val="28"/>
              </w:rPr>
            </w:pPr>
            <w:r w:rsidRPr="006A6BE9">
              <w:rPr>
                <w:rFonts w:asciiTheme="majorBidi" w:eastAsia="Arial" w:hAnsiTheme="majorBidi" w:cstheme="majorBidi"/>
                <w:b/>
                <w:position w:val="-1"/>
                <w:sz w:val="28"/>
                <w:szCs w:val="28"/>
              </w:rPr>
              <w:t>Education and Qualifications</w:t>
            </w:r>
          </w:p>
        </w:tc>
      </w:tr>
    </w:tbl>
    <w:p w:rsidR="0073549E" w:rsidRPr="006A6BE9" w:rsidRDefault="0073549E" w:rsidP="00910BAA">
      <w:pPr>
        <w:ind w:right="52"/>
        <w:jc w:val="both"/>
        <w:rPr>
          <w:rFonts w:asciiTheme="majorBidi" w:eastAsia="Arial" w:hAnsiTheme="majorBidi" w:cstheme="majorBidi"/>
          <w:sz w:val="24"/>
          <w:szCs w:val="24"/>
        </w:rPr>
      </w:pPr>
    </w:p>
    <w:p w:rsidR="00DD0A6E" w:rsidRPr="00DD0A6E" w:rsidRDefault="006A6BE9" w:rsidP="00910BAA">
      <w:pPr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DD0A6E" w:rsidRPr="00DD0A6E">
        <w:rPr>
          <w:rFonts w:asciiTheme="majorBidi" w:hAnsiTheme="majorBidi" w:cstheme="majorBidi"/>
          <w:sz w:val="24"/>
          <w:szCs w:val="24"/>
        </w:rPr>
        <w:t>Sc</w:t>
      </w:r>
      <w:r>
        <w:rPr>
          <w:rFonts w:asciiTheme="majorBidi" w:hAnsiTheme="majorBidi" w:cstheme="majorBidi"/>
          <w:sz w:val="24"/>
          <w:szCs w:val="24"/>
        </w:rPr>
        <w:t xml:space="preserve">:     </w:t>
      </w:r>
      <w:r w:rsidR="00DD0A6E" w:rsidRPr="00DD0A6E">
        <w:rPr>
          <w:rFonts w:asciiTheme="majorBidi" w:hAnsiTheme="majorBidi" w:cstheme="majorBidi"/>
          <w:sz w:val="24"/>
          <w:szCs w:val="24"/>
        </w:rPr>
        <w:t xml:space="preserve"> Mechanical Engineering</w:t>
      </w:r>
      <w:r w:rsidR="00DD0A6E" w:rsidRPr="00B32891">
        <w:rPr>
          <w:rFonts w:asciiTheme="majorBidi" w:hAnsiTheme="majorBidi" w:cstheme="majorBidi"/>
          <w:sz w:val="24"/>
          <w:szCs w:val="24"/>
        </w:rPr>
        <w:t xml:space="preserve"> (1985), </w:t>
      </w:r>
      <w:r w:rsidR="00DD0A6E" w:rsidRPr="00DD0A6E">
        <w:rPr>
          <w:rFonts w:asciiTheme="majorBidi" w:hAnsiTheme="majorBidi" w:cstheme="majorBidi"/>
          <w:sz w:val="24"/>
          <w:szCs w:val="24"/>
        </w:rPr>
        <w:t xml:space="preserve">University </w:t>
      </w:r>
      <w:proofErr w:type="gramStart"/>
      <w:r w:rsidR="00DD0A6E" w:rsidRPr="00DD0A6E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="00DD0A6E" w:rsidRPr="00DD0A6E">
        <w:rPr>
          <w:rFonts w:asciiTheme="majorBidi" w:hAnsiTheme="majorBidi" w:cstheme="majorBidi"/>
          <w:sz w:val="24"/>
          <w:szCs w:val="24"/>
        </w:rPr>
        <w:t xml:space="preserve"> Petroleum and</w:t>
      </w:r>
      <w:r w:rsidR="00DD0A6E" w:rsidRPr="00B32891">
        <w:rPr>
          <w:rFonts w:asciiTheme="majorBidi" w:hAnsiTheme="majorBidi" w:cstheme="majorBidi"/>
          <w:sz w:val="24"/>
          <w:szCs w:val="24"/>
        </w:rPr>
        <w:t xml:space="preserve"> Minerals, </w:t>
      </w:r>
      <w:r w:rsidR="00DD0A6E" w:rsidRPr="00DD0A6E">
        <w:rPr>
          <w:rFonts w:asciiTheme="majorBidi" w:hAnsiTheme="majorBidi" w:cstheme="majorBidi"/>
          <w:sz w:val="24"/>
          <w:szCs w:val="24"/>
        </w:rPr>
        <w:t>Dhahran - Saudi Arabia</w:t>
      </w:r>
    </w:p>
    <w:p w:rsidR="0073549E" w:rsidRPr="00B32891" w:rsidRDefault="0073549E" w:rsidP="00910BAA">
      <w:pPr>
        <w:ind w:right="52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10"/>
      </w:tblGrid>
      <w:tr w:rsidR="006A6BE9" w:rsidTr="00DE49B5">
        <w:tc>
          <w:tcPr>
            <w:tcW w:w="10410" w:type="dxa"/>
            <w:shd w:val="clear" w:color="auto" w:fill="D9D9D9" w:themeFill="background1" w:themeFillShade="D9"/>
          </w:tcPr>
          <w:p w:rsidR="006A6BE9" w:rsidRDefault="006A6BE9" w:rsidP="00910BAA">
            <w:pPr>
              <w:ind w:right="52"/>
              <w:jc w:val="both"/>
              <w:rPr>
                <w:rFonts w:asciiTheme="majorBidi" w:eastAsia="Arial" w:hAnsiTheme="majorBidi" w:cstheme="majorBidi"/>
                <w:b/>
                <w:position w:val="-1"/>
                <w:sz w:val="28"/>
                <w:szCs w:val="28"/>
              </w:rPr>
            </w:pPr>
            <w:r w:rsidRPr="006A6BE9">
              <w:rPr>
                <w:rFonts w:asciiTheme="majorBidi" w:eastAsia="Arial" w:hAnsiTheme="majorBidi" w:cstheme="majorBidi"/>
                <w:b/>
                <w:position w:val="-1"/>
                <w:sz w:val="28"/>
                <w:szCs w:val="28"/>
              </w:rPr>
              <w:t>Affiliations</w:t>
            </w:r>
          </w:p>
        </w:tc>
      </w:tr>
    </w:tbl>
    <w:p w:rsidR="00E25D66" w:rsidRPr="00E25D66" w:rsidRDefault="00E25D66" w:rsidP="00910BAA">
      <w:pPr>
        <w:ind w:right="52"/>
        <w:jc w:val="both"/>
        <w:rPr>
          <w:rFonts w:asciiTheme="majorBidi" w:hAnsiTheme="majorBidi" w:cstheme="majorBidi"/>
          <w:sz w:val="24"/>
          <w:szCs w:val="24"/>
        </w:rPr>
      </w:pPr>
    </w:p>
    <w:p w:rsidR="00DD0A6E" w:rsidRPr="00B32891" w:rsidRDefault="008D7918" w:rsidP="00910BAA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Member, Lebanon </w:t>
      </w:r>
      <w:r w:rsidR="00DD0A6E" w:rsidRPr="00B32891">
        <w:rPr>
          <w:rFonts w:asciiTheme="majorBidi" w:hAnsiTheme="majorBidi" w:cstheme="majorBidi"/>
          <w:sz w:val="24"/>
          <w:szCs w:val="24"/>
        </w:rPr>
        <w:t xml:space="preserve">Mechanical Engineers Association </w:t>
      </w:r>
    </w:p>
    <w:p w:rsidR="0073549E" w:rsidRPr="00B32891" w:rsidRDefault="00ED0860" w:rsidP="00910BAA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eastAsia="Arial" w:hAnsiTheme="majorBidi" w:cstheme="majorBidi"/>
          <w:sz w:val="24"/>
          <w:szCs w:val="24"/>
        </w:rPr>
      </w:pPr>
      <w:r w:rsidRPr="00B32891">
        <w:rPr>
          <w:rFonts w:asciiTheme="majorBidi" w:eastAsia="Arial" w:hAnsiTheme="majorBidi" w:cstheme="majorBidi"/>
          <w:w w:val="101"/>
          <w:sz w:val="24"/>
          <w:szCs w:val="24"/>
        </w:rPr>
        <w:t>Member</w:t>
      </w:r>
      <w:r w:rsidR="00DD0A6E" w:rsidRPr="008D7918">
        <w:rPr>
          <w:rFonts w:asciiTheme="majorBidi" w:hAnsiTheme="majorBidi" w:cstheme="majorBidi"/>
          <w:sz w:val="24"/>
          <w:szCs w:val="24"/>
        </w:rPr>
        <w:t>, Canada</w:t>
      </w:r>
      <w:r w:rsidRPr="008D7918">
        <w:rPr>
          <w:rFonts w:asciiTheme="majorBidi" w:hAnsiTheme="majorBidi" w:cstheme="majorBidi"/>
          <w:sz w:val="24"/>
          <w:szCs w:val="24"/>
        </w:rPr>
        <w:t xml:space="preserve"> Society of </w:t>
      </w:r>
      <w:r w:rsidR="00DD0A6E" w:rsidRPr="008D7918">
        <w:rPr>
          <w:rFonts w:asciiTheme="majorBidi" w:hAnsiTheme="majorBidi" w:cstheme="majorBidi"/>
          <w:sz w:val="24"/>
          <w:szCs w:val="24"/>
        </w:rPr>
        <w:t>Mechanical</w:t>
      </w:r>
      <w:r w:rsidRPr="008D7918">
        <w:rPr>
          <w:rFonts w:asciiTheme="majorBidi" w:hAnsiTheme="majorBidi" w:cstheme="majorBidi"/>
          <w:sz w:val="24"/>
          <w:szCs w:val="24"/>
        </w:rPr>
        <w:t xml:space="preserve"> </w:t>
      </w:r>
      <w:r w:rsidR="00DD0A6E" w:rsidRPr="008D7918">
        <w:rPr>
          <w:rFonts w:asciiTheme="majorBidi" w:hAnsiTheme="majorBidi" w:cstheme="majorBidi"/>
          <w:sz w:val="24"/>
          <w:szCs w:val="24"/>
        </w:rPr>
        <w:t>Engineer</w:t>
      </w:r>
    </w:p>
    <w:p w:rsidR="0073549E" w:rsidRPr="00B32891" w:rsidRDefault="0073549E" w:rsidP="00910BAA">
      <w:pPr>
        <w:ind w:right="52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10"/>
      </w:tblGrid>
      <w:tr w:rsidR="001F2271" w:rsidTr="00DE49B5">
        <w:tc>
          <w:tcPr>
            <w:tcW w:w="10410" w:type="dxa"/>
            <w:shd w:val="clear" w:color="auto" w:fill="D9D9D9" w:themeFill="background1" w:themeFillShade="D9"/>
          </w:tcPr>
          <w:p w:rsidR="001F2271" w:rsidRDefault="001F2271" w:rsidP="00910BAA">
            <w:pPr>
              <w:ind w:right="52"/>
              <w:jc w:val="both"/>
              <w:rPr>
                <w:rFonts w:asciiTheme="majorBidi" w:eastAsia="Arial" w:hAnsiTheme="majorBidi" w:cstheme="majorBidi"/>
                <w:b/>
                <w:position w:val="-1"/>
                <w:sz w:val="28"/>
                <w:szCs w:val="28"/>
              </w:rPr>
            </w:pPr>
            <w:r w:rsidRPr="001F2271">
              <w:rPr>
                <w:rFonts w:asciiTheme="majorBidi" w:eastAsia="Arial" w:hAnsiTheme="majorBidi" w:cstheme="majorBidi"/>
                <w:b/>
                <w:position w:val="-1"/>
                <w:sz w:val="28"/>
                <w:szCs w:val="28"/>
              </w:rPr>
              <w:t>Training courses</w:t>
            </w:r>
          </w:p>
        </w:tc>
      </w:tr>
    </w:tbl>
    <w:p w:rsidR="001F2271" w:rsidRDefault="001F2271" w:rsidP="00910BAA">
      <w:pPr>
        <w:pStyle w:val="ListParagraph"/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p w:rsidR="00DD0A6E" w:rsidRPr="00B32891" w:rsidRDefault="00DD0A6E" w:rsidP="00910BAA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B32891">
        <w:rPr>
          <w:rFonts w:asciiTheme="majorBidi" w:hAnsiTheme="majorBidi" w:cstheme="majorBidi"/>
          <w:sz w:val="24"/>
          <w:szCs w:val="24"/>
        </w:rPr>
        <w:t>Rebuilding starters and alternators, DIXIE Electric Rebuilders Limited, Toronto, Ontario, Canada Rebuilding Transmissions, TRI Star, Florida, USA</w:t>
      </w:r>
    </w:p>
    <w:p w:rsidR="00DD0A6E" w:rsidRPr="00B32891" w:rsidRDefault="00DD0A6E" w:rsidP="00910BAA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B32891">
        <w:rPr>
          <w:rFonts w:asciiTheme="majorBidi" w:hAnsiTheme="majorBidi" w:cstheme="majorBidi"/>
          <w:sz w:val="24"/>
          <w:szCs w:val="24"/>
        </w:rPr>
        <w:t>Introduction to ISO 9000, Chamber of Commerce and Industry, Riyadh, Saudi Arabia</w:t>
      </w:r>
    </w:p>
    <w:p w:rsidR="00DD0A6E" w:rsidRPr="00B32891" w:rsidRDefault="00DD0A6E" w:rsidP="00910BAA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B32891">
        <w:rPr>
          <w:rFonts w:asciiTheme="majorBidi" w:hAnsiTheme="majorBidi" w:cstheme="majorBidi"/>
          <w:sz w:val="24"/>
          <w:szCs w:val="24"/>
        </w:rPr>
        <w:t xml:space="preserve">ISO 9000 Internal Auditing, </w:t>
      </w:r>
      <w:proofErr w:type="spellStart"/>
      <w:r w:rsidRPr="00B32891">
        <w:rPr>
          <w:rFonts w:asciiTheme="majorBidi" w:hAnsiTheme="majorBidi" w:cstheme="majorBidi"/>
          <w:sz w:val="24"/>
          <w:szCs w:val="24"/>
        </w:rPr>
        <w:t>Tatweer</w:t>
      </w:r>
      <w:proofErr w:type="spellEnd"/>
      <w:r w:rsidRPr="00B32891">
        <w:rPr>
          <w:rFonts w:asciiTheme="majorBidi" w:hAnsiTheme="majorBidi" w:cstheme="majorBidi"/>
          <w:sz w:val="24"/>
          <w:szCs w:val="24"/>
        </w:rPr>
        <w:t>, Abu Dhabi, United Arab Emirates</w:t>
      </w:r>
    </w:p>
    <w:p w:rsidR="00DD0A6E" w:rsidRPr="00B32891" w:rsidRDefault="00DD0A6E" w:rsidP="00910BAA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B32891">
        <w:rPr>
          <w:rFonts w:asciiTheme="majorBidi" w:hAnsiTheme="majorBidi" w:cstheme="majorBidi"/>
          <w:sz w:val="24"/>
          <w:szCs w:val="24"/>
        </w:rPr>
        <w:t>Manufacturing Steel &amp; Tower Cranes, JLT Co. Guangzhou, China</w:t>
      </w:r>
    </w:p>
    <w:p w:rsidR="00DD0A6E" w:rsidRPr="00B32891" w:rsidRDefault="00DD0A6E" w:rsidP="00910BAA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B32891">
        <w:rPr>
          <w:rFonts w:asciiTheme="majorBidi" w:hAnsiTheme="majorBidi" w:cstheme="majorBidi"/>
          <w:sz w:val="24"/>
          <w:szCs w:val="24"/>
        </w:rPr>
        <w:t>Manufacturing Dewatering Pumps, IMPULSE Co., Netherland and Germany</w:t>
      </w:r>
    </w:p>
    <w:p w:rsidR="00DD0A6E" w:rsidRPr="00B32891" w:rsidRDefault="00DD0A6E" w:rsidP="00910BAA">
      <w:pPr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10"/>
      </w:tblGrid>
      <w:tr w:rsidR="001F2271" w:rsidTr="00DE49B5">
        <w:tc>
          <w:tcPr>
            <w:tcW w:w="10410" w:type="dxa"/>
            <w:shd w:val="clear" w:color="auto" w:fill="D9D9D9" w:themeFill="background1" w:themeFillShade="D9"/>
          </w:tcPr>
          <w:p w:rsidR="001F2271" w:rsidRDefault="001F2271" w:rsidP="00910BAA">
            <w:pPr>
              <w:ind w:right="52"/>
              <w:jc w:val="both"/>
              <w:rPr>
                <w:rFonts w:asciiTheme="majorBidi" w:eastAsia="Arial" w:hAnsiTheme="majorBidi" w:cstheme="majorBidi"/>
                <w:b/>
                <w:position w:val="-1"/>
                <w:sz w:val="28"/>
                <w:szCs w:val="28"/>
              </w:rPr>
            </w:pPr>
            <w:r w:rsidRPr="001F2271">
              <w:rPr>
                <w:rFonts w:asciiTheme="majorBidi" w:eastAsia="Arial" w:hAnsiTheme="majorBidi" w:cstheme="majorBidi"/>
                <w:b/>
                <w:position w:val="-1"/>
                <w:sz w:val="28"/>
                <w:szCs w:val="28"/>
              </w:rPr>
              <w:t>Mac</w:t>
            </w:r>
            <w:r>
              <w:rPr>
                <w:rFonts w:asciiTheme="majorBidi" w:eastAsia="Arial" w:hAnsiTheme="majorBidi" w:cstheme="majorBidi"/>
                <w:b/>
                <w:position w:val="-1"/>
                <w:sz w:val="28"/>
                <w:szCs w:val="28"/>
              </w:rPr>
              <w:t>hinery and Equipment Experience</w:t>
            </w:r>
          </w:p>
        </w:tc>
      </w:tr>
    </w:tbl>
    <w:p w:rsidR="001F2271" w:rsidRDefault="001F2271" w:rsidP="00910BAA">
      <w:pPr>
        <w:pStyle w:val="ListParagraph"/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p w:rsidR="00905683" w:rsidRPr="000A1862" w:rsidRDefault="00905683" w:rsidP="00910BAA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0A1862">
        <w:rPr>
          <w:rFonts w:asciiTheme="majorBidi" w:hAnsiTheme="majorBidi" w:cstheme="majorBidi"/>
          <w:sz w:val="24"/>
          <w:szCs w:val="24"/>
        </w:rPr>
        <w:t>Excavators, Bulldozers, Wheel loaders, Graders, JCB</w:t>
      </w:r>
      <w:r w:rsidRPr="00B32891">
        <w:rPr>
          <w:rFonts w:asciiTheme="majorBidi" w:hAnsiTheme="majorBidi" w:cstheme="majorBidi"/>
          <w:sz w:val="24"/>
          <w:szCs w:val="24"/>
        </w:rPr>
        <w:t xml:space="preserve">, </w:t>
      </w:r>
      <w:r w:rsidRPr="000A1862">
        <w:rPr>
          <w:rFonts w:asciiTheme="majorBidi" w:hAnsiTheme="majorBidi" w:cstheme="majorBidi"/>
          <w:sz w:val="24"/>
          <w:szCs w:val="24"/>
        </w:rPr>
        <w:t>Trucks: different models of</w:t>
      </w:r>
      <w:r w:rsidRPr="00B32891">
        <w:rPr>
          <w:rFonts w:asciiTheme="majorBidi" w:hAnsiTheme="majorBidi" w:cstheme="majorBidi"/>
          <w:sz w:val="24"/>
          <w:szCs w:val="24"/>
        </w:rPr>
        <w:t xml:space="preserve"> Komatsu, Caterpillar Volvo,</w:t>
      </w:r>
      <w:r w:rsidRPr="000A1862">
        <w:rPr>
          <w:rFonts w:asciiTheme="majorBidi" w:hAnsiTheme="majorBidi" w:cstheme="majorBidi"/>
          <w:sz w:val="24"/>
          <w:szCs w:val="24"/>
        </w:rPr>
        <w:t xml:space="preserve"> Mercedes, MAN, IVECO</w:t>
      </w:r>
      <w:r w:rsidRPr="00B32891">
        <w:rPr>
          <w:rFonts w:asciiTheme="majorBidi" w:hAnsiTheme="majorBidi" w:cstheme="majorBidi"/>
          <w:sz w:val="24"/>
          <w:szCs w:val="24"/>
        </w:rPr>
        <w:t>.</w:t>
      </w:r>
    </w:p>
    <w:p w:rsidR="00905683" w:rsidRPr="000A1862" w:rsidRDefault="00905683" w:rsidP="00910BAA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0A1862">
        <w:rPr>
          <w:rFonts w:asciiTheme="majorBidi" w:hAnsiTheme="majorBidi" w:cstheme="majorBidi"/>
          <w:sz w:val="24"/>
          <w:szCs w:val="24"/>
        </w:rPr>
        <w:t>Mobile and Crawler Cranes: different models of Tadano, Lorain and American.</w:t>
      </w:r>
    </w:p>
    <w:p w:rsidR="00905683" w:rsidRPr="000A1862" w:rsidRDefault="004C7B98" w:rsidP="004C7B98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Vacuum and submersible</w:t>
      </w:r>
      <w:r w:rsidR="00905683" w:rsidRPr="000A1862">
        <w:rPr>
          <w:rFonts w:asciiTheme="majorBidi" w:hAnsiTheme="majorBidi" w:cstheme="majorBidi"/>
          <w:sz w:val="24"/>
          <w:szCs w:val="24"/>
        </w:rPr>
        <w:t xml:space="preserve"> dewatering pumps.</w:t>
      </w:r>
    </w:p>
    <w:p w:rsidR="00905683" w:rsidRDefault="00905683" w:rsidP="00910BAA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ind w:right="52"/>
        <w:jc w:val="both"/>
        <w:textAlignment w:val="baseline"/>
        <w:rPr>
          <w:rFonts w:asciiTheme="majorBidi" w:eastAsia="Arial" w:hAnsiTheme="majorBidi" w:cstheme="majorBidi"/>
          <w:sz w:val="24"/>
          <w:szCs w:val="24"/>
        </w:rPr>
      </w:pPr>
      <w:r w:rsidRPr="000A1862">
        <w:rPr>
          <w:rFonts w:asciiTheme="majorBidi" w:hAnsiTheme="majorBidi" w:cstheme="majorBidi"/>
          <w:sz w:val="24"/>
          <w:szCs w:val="24"/>
        </w:rPr>
        <w:t>Generators: 5KVA to 650KVA.</w:t>
      </w:r>
      <w:r w:rsidRPr="008D7918">
        <w:rPr>
          <w:rFonts w:asciiTheme="majorBidi" w:eastAsia="Arial" w:hAnsiTheme="majorBidi" w:cstheme="majorBidi"/>
          <w:sz w:val="24"/>
          <w:szCs w:val="24"/>
        </w:rPr>
        <w:t xml:space="preserve"> </w:t>
      </w:r>
    </w:p>
    <w:p w:rsidR="0073549E" w:rsidRPr="00B32891" w:rsidRDefault="0073549E" w:rsidP="00910BAA">
      <w:pPr>
        <w:ind w:right="52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10"/>
      </w:tblGrid>
      <w:tr w:rsidR="001F2271" w:rsidTr="00DE49B5">
        <w:tc>
          <w:tcPr>
            <w:tcW w:w="10410" w:type="dxa"/>
            <w:shd w:val="clear" w:color="auto" w:fill="D9D9D9" w:themeFill="background1" w:themeFillShade="D9"/>
          </w:tcPr>
          <w:p w:rsidR="001F2271" w:rsidRDefault="001F2271" w:rsidP="00910BAA">
            <w:pPr>
              <w:ind w:right="52"/>
              <w:jc w:val="both"/>
              <w:rPr>
                <w:rFonts w:asciiTheme="majorBidi" w:eastAsia="Arial" w:hAnsiTheme="majorBidi" w:cstheme="majorBidi"/>
                <w:b/>
                <w:position w:val="-1"/>
                <w:sz w:val="28"/>
                <w:szCs w:val="28"/>
              </w:rPr>
            </w:pPr>
            <w:r w:rsidRPr="001F2271">
              <w:rPr>
                <w:rFonts w:asciiTheme="majorBidi" w:eastAsia="Arial" w:hAnsiTheme="majorBidi" w:cstheme="majorBidi"/>
                <w:b/>
                <w:position w:val="-1"/>
                <w:sz w:val="28"/>
                <w:szCs w:val="28"/>
              </w:rPr>
              <w:t>Personal details</w:t>
            </w:r>
          </w:p>
        </w:tc>
      </w:tr>
    </w:tbl>
    <w:p w:rsidR="001D1FDE" w:rsidRPr="00F16A19" w:rsidRDefault="001F2271" w:rsidP="00574077">
      <w:pPr>
        <w:ind w:right="52"/>
        <w:jc w:val="both"/>
        <w:rPr>
          <w:rFonts w:asciiTheme="majorBidi" w:eastAsia="Arial" w:hAnsiTheme="majorBidi" w:cstheme="majorBidi"/>
          <w:bCs/>
          <w:position w:val="-1"/>
          <w:sz w:val="24"/>
          <w:szCs w:val="24"/>
        </w:rPr>
      </w:pPr>
      <w:r w:rsidRPr="00F16A19">
        <w:rPr>
          <w:rFonts w:asciiTheme="majorBidi" w:eastAsia="Arial" w:hAnsiTheme="majorBidi" w:cstheme="majorBidi"/>
          <w:bCs/>
          <w:position w:val="-1"/>
          <w:sz w:val="24"/>
          <w:szCs w:val="24"/>
        </w:rPr>
        <w:t>Key I.T. Skills:       MS Office</w:t>
      </w:r>
      <w:r w:rsidR="00574077">
        <w:rPr>
          <w:rFonts w:asciiTheme="majorBidi" w:eastAsia="Arial" w:hAnsiTheme="majorBidi" w:cstheme="majorBidi"/>
          <w:bCs/>
          <w:position w:val="-1"/>
          <w:sz w:val="24"/>
          <w:szCs w:val="24"/>
        </w:rPr>
        <w:t xml:space="preserve"> </w:t>
      </w:r>
      <w:r w:rsidRPr="00F16A19">
        <w:rPr>
          <w:rFonts w:asciiTheme="majorBidi" w:eastAsia="Arial" w:hAnsiTheme="majorBidi" w:cstheme="majorBidi"/>
          <w:bCs/>
          <w:position w:val="-1"/>
          <w:sz w:val="24"/>
          <w:szCs w:val="24"/>
        </w:rPr>
        <w:t>applications</w:t>
      </w:r>
      <w:r w:rsidR="00574077">
        <w:rPr>
          <w:rFonts w:asciiTheme="majorBidi" w:eastAsia="Arial" w:hAnsiTheme="majorBidi" w:cstheme="majorBidi"/>
          <w:bCs/>
          <w:position w:val="-1"/>
          <w:sz w:val="24"/>
          <w:szCs w:val="24"/>
        </w:rPr>
        <w:t>.</w:t>
      </w:r>
    </w:p>
    <w:p w:rsidR="001E6837" w:rsidRDefault="001E6837" w:rsidP="00910BAA">
      <w:pPr>
        <w:ind w:right="52"/>
        <w:jc w:val="both"/>
        <w:rPr>
          <w:rFonts w:asciiTheme="majorBidi" w:eastAsia="Arial" w:hAnsiTheme="majorBidi" w:cstheme="majorBidi"/>
          <w:b/>
          <w:sz w:val="24"/>
          <w:szCs w:val="24"/>
        </w:rPr>
      </w:pPr>
    </w:p>
    <w:p w:rsidR="001F2271" w:rsidRDefault="001F2271" w:rsidP="00910BAA">
      <w:pPr>
        <w:ind w:right="52"/>
        <w:jc w:val="both"/>
        <w:rPr>
          <w:rFonts w:asciiTheme="majorBidi" w:eastAsia="Arial" w:hAnsiTheme="majorBidi" w:cstheme="majorBidi"/>
          <w:b/>
          <w:sz w:val="24"/>
          <w:szCs w:val="24"/>
        </w:rPr>
      </w:pPr>
    </w:p>
    <w:p w:rsidR="001F2271" w:rsidRDefault="001F2271" w:rsidP="00910BAA">
      <w:pPr>
        <w:ind w:right="52"/>
        <w:jc w:val="both"/>
        <w:rPr>
          <w:rFonts w:asciiTheme="majorBidi" w:eastAsia="Arial" w:hAnsiTheme="majorBidi" w:cstheme="majorBidi"/>
          <w:b/>
          <w:sz w:val="24"/>
          <w:szCs w:val="24"/>
        </w:rPr>
      </w:pPr>
    </w:p>
    <w:p w:rsidR="0073549E" w:rsidRPr="00B32891" w:rsidRDefault="00ED0860" w:rsidP="00910BAA">
      <w:pPr>
        <w:ind w:right="52"/>
        <w:jc w:val="both"/>
        <w:rPr>
          <w:rFonts w:asciiTheme="majorBidi" w:eastAsia="Arial" w:hAnsiTheme="majorBidi" w:cstheme="majorBidi"/>
          <w:b/>
          <w:sz w:val="24"/>
          <w:szCs w:val="24"/>
        </w:rPr>
      </w:pPr>
      <w:r w:rsidRPr="00B32891">
        <w:rPr>
          <w:rFonts w:asciiTheme="majorBidi" w:eastAsia="Arial" w:hAnsiTheme="majorBidi" w:cstheme="majorBidi"/>
          <w:b/>
          <w:sz w:val="24"/>
          <w:szCs w:val="24"/>
        </w:rPr>
        <w:t>References</w:t>
      </w:r>
      <w:r w:rsidRPr="00B32891">
        <w:rPr>
          <w:rFonts w:asciiTheme="majorBidi" w:eastAsia="Arial" w:hAnsiTheme="majorBidi" w:cstheme="majorBidi"/>
          <w:b/>
          <w:spacing w:val="-5"/>
          <w:sz w:val="24"/>
          <w:szCs w:val="24"/>
        </w:rPr>
        <w:t xml:space="preserve"> </w:t>
      </w:r>
      <w:r w:rsidRPr="00B32891">
        <w:rPr>
          <w:rFonts w:asciiTheme="majorBidi" w:eastAsia="Arial" w:hAnsiTheme="majorBidi" w:cstheme="majorBidi"/>
          <w:b/>
          <w:sz w:val="24"/>
          <w:szCs w:val="24"/>
        </w:rPr>
        <w:t>are</w:t>
      </w:r>
      <w:r w:rsidRPr="00B32891">
        <w:rPr>
          <w:rFonts w:asciiTheme="majorBidi" w:eastAsia="Arial" w:hAnsiTheme="majorBidi" w:cstheme="majorBidi"/>
          <w:b/>
          <w:spacing w:val="-6"/>
          <w:sz w:val="24"/>
          <w:szCs w:val="24"/>
        </w:rPr>
        <w:t xml:space="preserve"> </w:t>
      </w:r>
      <w:r w:rsidRPr="00B32891">
        <w:rPr>
          <w:rFonts w:asciiTheme="majorBidi" w:eastAsia="Arial" w:hAnsiTheme="majorBidi" w:cstheme="majorBidi"/>
          <w:b/>
          <w:sz w:val="24"/>
          <w:szCs w:val="24"/>
        </w:rPr>
        <w:t>available</w:t>
      </w:r>
      <w:r w:rsidRPr="00B32891">
        <w:rPr>
          <w:rFonts w:asciiTheme="majorBidi" w:eastAsia="Arial" w:hAnsiTheme="majorBidi" w:cstheme="majorBidi"/>
          <w:b/>
          <w:spacing w:val="-4"/>
          <w:sz w:val="24"/>
          <w:szCs w:val="24"/>
        </w:rPr>
        <w:t xml:space="preserve"> </w:t>
      </w:r>
      <w:r w:rsidRPr="00B32891">
        <w:rPr>
          <w:rFonts w:asciiTheme="majorBidi" w:eastAsia="Arial" w:hAnsiTheme="majorBidi" w:cstheme="majorBidi"/>
          <w:b/>
          <w:sz w:val="24"/>
          <w:szCs w:val="24"/>
        </w:rPr>
        <w:t>on</w:t>
      </w:r>
      <w:r w:rsidRPr="00B32891">
        <w:rPr>
          <w:rFonts w:asciiTheme="majorBidi" w:eastAsia="Arial" w:hAnsiTheme="majorBidi" w:cstheme="majorBidi"/>
          <w:b/>
          <w:spacing w:val="9"/>
          <w:sz w:val="24"/>
          <w:szCs w:val="24"/>
        </w:rPr>
        <w:t xml:space="preserve"> </w:t>
      </w:r>
      <w:r w:rsidRPr="00B32891">
        <w:rPr>
          <w:rFonts w:asciiTheme="majorBidi" w:eastAsia="Arial" w:hAnsiTheme="majorBidi" w:cstheme="majorBidi"/>
          <w:b/>
          <w:sz w:val="24"/>
          <w:szCs w:val="24"/>
        </w:rPr>
        <w:t>request</w:t>
      </w:r>
    </w:p>
    <w:p w:rsidR="00A05C26" w:rsidRPr="00B32891" w:rsidRDefault="00A05C26" w:rsidP="00910BAA">
      <w:pPr>
        <w:ind w:right="52"/>
        <w:jc w:val="both"/>
        <w:rPr>
          <w:rFonts w:asciiTheme="majorBidi" w:eastAsia="Arial" w:hAnsiTheme="majorBidi" w:cstheme="majorBidi"/>
          <w:sz w:val="24"/>
          <w:szCs w:val="24"/>
        </w:rPr>
      </w:pPr>
    </w:p>
    <w:sectPr w:rsidR="00A05C26" w:rsidRPr="00B32891">
      <w:footerReference w:type="default" r:id="rId9"/>
      <w:type w:val="continuous"/>
      <w:pgSz w:w="11900" w:h="16840"/>
      <w:pgMar w:top="960" w:right="7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BE" w:rsidRDefault="00A32ABE">
      <w:r>
        <w:separator/>
      </w:r>
    </w:p>
  </w:endnote>
  <w:endnote w:type="continuationSeparator" w:id="0">
    <w:p w:rsidR="00A32ABE" w:rsidRDefault="00A3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9E" w:rsidRDefault="001D551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ED4D8F" wp14:editId="64C526A3">
              <wp:simplePos x="0" y="0"/>
              <wp:positionH relativeFrom="page">
                <wp:posOffset>3575050</wp:posOffset>
              </wp:positionH>
              <wp:positionV relativeFrom="page">
                <wp:posOffset>10258425</wp:posOffset>
              </wp:positionV>
              <wp:extent cx="381000" cy="179070"/>
              <wp:effectExtent l="317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49E" w:rsidRDefault="00ED0860">
                          <w:pPr>
                            <w:spacing w:line="200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F2D31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F2D3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29B7">
                            <w:rPr>
                              <w:rFonts w:ascii="Arial" w:eastAsia="Arial" w:hAnsi="Arial" w:cs="Arial"/>
                              <w:noProof/>
                              <w:color w:val="2F2D31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5pt;margin-top:807.75pt;width:30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" filled="f" stroked="f">
              <v:textbox inset="0,0,0,0">
                <w:txbxContent>
                  <w:p w:rsidR="0073549E" w:rsidRDefault="00ED0860">
                    <w:pPr>
                      <w:spacing w:line="200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F2D31"/>
                        <w:sz w:val="18"/>
                        <w:szCs w:val="18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F2D3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29B7">
                      <w:rPr>
                        <w:rFonts w:ascii="Arial" w:eastAsia="Arial" w:hAnsi="Arial" w:cs="Arial"/>
                        <w:noProof/>
                        <w:color w:val="2F2D31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BE" w:rsidRDefault="00A32ABE">
      <w:r>
        <w:separator/>
      </w:r>
    </w:p>
  </w:footnote>
  <w:footnote w:type="continuationSeparator" w:id="0">
    <w:p w:rsidR="00A32ABE" w:rsidRDefault="00A3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65B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6F105A9"/>
    <w:multiLevelType w:val="singleLevel"/>
    <w:tmpl w:val="8F34358A"/>
    <w:lvl w:ilvl="0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A922C3B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F1D115B"/>
    <w:multiLevelType w:val="multilevel"/>
    <w:tmpl w:val="FC04AF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2FF06A7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14FB1DDE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70B4897"/>
    <w:multiLevelType w:val="multilevel"/>
    <w:tmpl w:val="125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A4A41D3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1D1A32A5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1D4E6C29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1FC033F5"/>
    <w:multiLevelType w:val="singleLevel"/>
    <w:tmpl w:val="8F34358A"/>
    <w:lvl w:ilvl="0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1">
    <w:nsid w:val="20BD1DFC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257D69DF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26A7166E"/>
    <w:multiLevelType w:val="hybridMultilevel"/>
    <w:tmpl w:val="442A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56EA0"/>
    <w:multiLevelType w:val="singleLevel"/>
    <w:tmpl w:val="8F34358A"/>
    <w:lvl w:ilvl="0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5">
    <w:nsid w:val="2B5F1B14"/>
    <w:multiLevelType w:val="multilevel"/>
    <w:tmpl w:val="D734A45A"/>
    <w:lvl w:ilvl="0">
      <w:start w:val="1980"/>
      <w:numFmt w:val="decimal"/>
      <w:lvlText w:val="%1"/>
      <w:legacy w:legacy="1" w:legacySpace="120" w:legacyIndent="1440"/>
      <w:lvlJc w:val="left"/>
      <w:pPr>
        <w:ind w:left="1440" w:hanging="1440"/>
      </w:pPr>
    </w:lvl>
    <w:lvl w:ilvl="1">
      <w:start w:val="1985"/>
      <w:numFmt w:val="decimal"/>
      <w:lvlText w:val="%1-%2"/>
      <w:legacy w:legacy="1" w:legacySpace="120" w:legacyIndent="1440"/>
      <w:lvlJc w:val="left"/>
      <w:pPr>
        <w:ind w:left="2880" w:hanging="1440"/>
      </w:pPr>
    </w:lvl>
    <w:lvl w:ilvl="2">
      <w:start w:val="1"/>
      <w:numFmt w:val="decimal"/>
      <w:lvlText w:val="%1-%2.%3"/>
      <w:legacy w:legacy="1" w:legacySpace="120" w:legacyIndent="1440"/>
      <w:lvlJc w:val="left"/>
      <w:pPr>
        <w:ind w:left="4320" w:hanging="1440"/>
      </w:pPr>
    </w:lvl>
    <w:lvl w:ilvl="3">
      <w:start w:val="1"/>
      <w:numFmt w:val="decimal"/>
      <w:lvlText w:val="%1-%2.%3.%4"/>
      <w:legacy w:legacy="1" w:legacySpace="120" w:legacyIndent="1440"/>
      <w:lvlJc w:val="left"/>
      <w:pPr>
        <w:ind w:left="5760" w:hanging="1440"/>
      </w:pPr>
    </w:lvl>
    <w:lvl w:ilvl="4">
      <w:start w:val="1"/>
      <w:numFmt w:val="decimal"/>
      <w:lvlText w:val="%1-%2.%3.%4.%5"/>
      <w:legacy w:legacy="1" w:legacySpace="120" w:legacyIndent="1440"/>
      <w:lvlJc w:val="left"/>
      <w:pPr>
        <w:ind w:left="7200" w:hanging="1440"/>
      </w:pPr>
    </w:lvl>
    <w:lvl w:ilvl="5">
      <w:start w:val="1"/>
      <w:numFmt w:val="decimal"/>
      <w:lvlText w:val="%1-%2.%3.%4.%5.%6"/>
      <w:legacy w:legacy="1" w:legacySpace="120" w:legacyIndent="1440"/>
      <w:lvlJc w:val="left"/>
      <w:pPr>
        <w:ind w:left="8640" w:hanging="1440"/>
      </w:pPr>
    </w:lvl>
    <w:lvl w:ilvl="6">
      <w:start w:val="1"/>
      <w:numFmt w:val="decimal"/>
      <w:lvlText w:val="%1-%2.%3.%4.%5.%6.%7"/>
      <w:legacy w:legacy="1" w:legacySpace="120" w:legacyIndent="1440"/>
      <w:lvlJc w:val="left"/>
      <w:pPr>
        <w:ind w:left="10080" w:hanging="1440"/>
      </w:pPr>
    </w:lvl>
    <w:lvl w:ilvl="7">
      <w:start w:val="1"/>
      <w:numFmt w:val="decimal"/>
      <w:lvlText w:val="%1-%2.%3.%4.%5.%6.%7.%8"/>
      <w:legacy w:legacy="1" w:legacySpace="120" w:legacyIndent="1800"/>
      <w:lvlJc w:val="left"/>
      <w:pPr>
        <w:ind w:left="11880" w:hanging="1800"/>
      </w:pPr>
    </w:lvl>
    <w:lvl w:ilvl="8">
      <w:start w:val="1"/>
      <w:numFmt w:val="decimal"/>
      <w:lvlText w:val="%1-%2.%3.%4.%5.%6.%7.%8.%9"/>
      <w:legacy w:legacy="1" w:legacySpace="120" w:legacyIndent="1800"/>
      <w:lvlJc w:val="left"/>
      <w:pPr>
        <w:ind w:left="13680" w:hanging="1800"/>
      </w:pPr>
    </w:lvl>
  </w:abstractNum>
  <w:abstractNum w:abstractNumId="16">
    <w:nsid w:val="35E831BF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CAB1BC5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CCB0833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DDD15FE"/>
    <w:multiLevelType w:val="hybridMultilevel"/>
    <w:tmpl w:val="E8326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334112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3FE20785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42736679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431F41CF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515203C1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5352379E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55D80AA2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BFA42F2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5D636F6D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60AB4FCF"/>
    <w:multiLevelType w:val="hybridMultilevel"/>
    <w:tmpl w:val="1568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10D50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2980693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76197620"/>
    <w:multiLevelType w:val="singleLevel"/>
    <w:tmpl w:val="8F34358A"/>
    <w:lvl w:ilvl="0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33">
    <w:nsid w:val="76394802"/>
    <w:multiLevelType w:val="singleLevel"/>
    <w:tmpl w:val="A6164E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9"/>
  </w:num>
  <w:num w:numId="5">
    <w:abstractNumId w:val="23"/>
  </w:num>
  <w:num w:numId="6">
    <w:abstractNumId w:val="25"/>
  </w:num>
  <w:num w:numId="7">
    <w:abstractNumId w:val="20"/>
  </w:num>
  <w:num w:numId="8">
    <w:abstractNumId w:val="27"/>
  </w:num>
  <w:num w:numId="9">
    <w:abstractNumId w:val="18"/>
  </w:num>
  <w:num w:numId="10">
    <w:abstractNumId w:val="0"/>
  </w:num>
  <w:num w:numId="11">
    <w:abstractNumId w:val="17"/>
  </w:num>
  <w:num w:numId="12">
    <w:abstractNumId w:val="24"/>
  </w:num>
  <w:num w:numId="13">
    <w:abstractNumId w:val="16"/>
  </w:num>
  <w:num w:numId="14">
    <w:abstractNumId w:val="9"/>
  </w:num>
  <w:num w:numId="15">
    <w:abstractNumId w:val="5"/>
  </w:num>
  <w:num w:numId="16">
    <w:abstractNumId w:val="11"/>
  </w:num>
  <w:num w:numId="17">
    <w:abstractNumId w:val="22"/>
  </w:num>
  <w:num w:numId="18">
    <w:abstractNumId w:val="28"/>
  </w:num>
  <w:num w:numId="19">
    <w:abstractNumId w:val="7"/>
  </w:num>
  <w:num w:numId="20">
    <w:abstractNumId w:val="8"/>
  </w:num>
  <w:num w:numId="21">
    <w:abstractNumId w:val="2"/>
  </w:num>
  <w:num w:numId="22">
    <w:abstractNumId w:val="21"/>
  </w:num>
  <w:num w:numId="23">
    <w:abstractNumId w:val="30"/>
  </w:num>
  <w:num w:numId="24">
    <w:abstractNumId w:val="33"/>
  </w:num>
  <w:num w:numId="25">
    <w:abstractNumId w:val="4"/>
  </w:num>
  <w:num w:numId="26">
    <w:abstractNumId w:val="12"/>
  </w:num>
  <w:num w:numId="27">
    <w:abstractNumId w:val="26"/>
  </w:num>
  <w:num w:numId="28">
    <w:abstractNumId w:val="14"/>
  </w:num>
  <w:num w:numId="29">
    <w:abstractNumId w:val="10"/>
  </w:num>
  <w:num w:numId="30">
    <w:abstractNumId w:val="32"/>
  </w:num>
  <w:num w:numId="31">
    <w:abstractNumId w:val="1"/>
  </w:num>
  <w:num w:numId="32">
    <w:abstractNumId w:val="31"/>
  </w:num>
  <w:num w:numId="33">
    <w:abstractNumId w:val="1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9E"/>
    <w:rsid w:val="00005242"/>
    <w:rsid w:val="00021475"/>
    <w:rsid w:val="00056BFC"/>
    <w:rsid w:val="000924FE"/>
    <w:rsid w:val="000A1862"/>
    <w:rsid w:val="000E5AC7"/>
    <w:rsid w:val="000F1BE3"/>
    <w:rsid w:val="00143E3A"/>
    <w:rsid w:val="001C20F0"/>
    <w:rsid w:val="001D1FDE"/>
    <w:rsid w:val="001D5512"/>
    <w:rsid w:val="001E54BF"/>
    <w:rsid w:val="001E6837"/>
    <w:rsid w:val="001F2271"/>
    <w:rsid w:val="003420B8"/>
    <w:rsid w:val="003579E7"/>
    <w:rsid w:val="004C7B98"/>
    <w:rsid w:val="00560B4C"/>
    <w:rsid w:val="00561DB0"/>
    <w:rsid w:val="00574077"/>
    <w:rsid w:val="00581E73"/>
    <w:rsid w:val="005A04CB"/>
    <w:rsid w:val="006147DE"/>
    <w:rsid w:val="00622498"/>
    <w:rsid w:val="0065504D"/>
    <w:rsid w:val="0065553B"/>
    <w:rsid w:val="006A6BE9"/>
    <w:rsid w:val="006D2C94"/>
    <w:rsid w:val="0073549E"/>
    <w:rsid w:val="007441B4"/>
    <w:rsid w:val="007705B7"/>
    <w:rsid w:val="00813067"/>
    <w:rsid w:val="008A0713"/>
    <w:rsid w:val="008B2111"/>
    <w:rsid w:val="008D7918"/>
    <w:rsid w:val="009044C8"/>
    <w:rsid w:val="00905683"/>
    <w:rsid w:val="00905EE9"/>
    <w:rsid w:val="00910BAA"/>
    <w:rsid w:val="00987955"/>
    <w:rsid w:val="00A05C26"/>
    <w:rsid w:val="00A07F71"/>
    <w:rsid w:val="00A32ABE"/>
    <w:rsid w:val="00A459DF"/>
    <w:rsid w:val="00AA4AB0"/>
    <w:rsid w:val="00AE7115"/>
    <w:rsid w:val="00B0240D"/>
    <w:rsid w:val="00B04195"/>
    <w:rsid w:val="00B17F61"/>
    <w:rsid w:val="00B32891"/>
    <w:rsid w:val="00B54474"/>
    <w:rsid w:val="00B55B57"/>
    <w:rsid w:val="00B57174"/>
    <w:rsid w:val="00BA29B7"/>
    <w:rsid w:val="00BB4468"/>
    <w:rsid w:val="00BB7283"/>
    <w:rsid w:val="00D34087"/>
    <w:rsid w:val="00DD0A6E"/>
    <w:rsid w:val="00DF50F5"/>
    <w:rsid w:val="00E25D66"/>
    <w:rsid w:val="00E353D8"/>
    <w:rsid w:val="00E976D5"/>
    <w:rsid w:val="00ED0860"/>
    <w:rsid w:val="00ED5865"/>
    <w:rsid w:val="00F16A19"/>
    <w:rsid w:val="00F609DB"/>
    <w:rsid w:val="00F6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83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E5AC7"/>
    <w:pPr>
      <w:ind w:left="720"/>
      <w:contextualSpacing/>
    </w:pPr>
  </w:style>
  <w:style w:type="table" w:styleId="TableGrid">
    <w:name w:val="Table Grid"/>
    <w:basedOn w:val="TableNormal"/>
    <w:uiPriority w:val="59"/>
    <w:rsid w:val="008D7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5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3B"/>
  </w:style>
  <w:style w:type="paragraph" w:styleId="Footer">
    <w:name w:val="footer"/>
    <w:basedOn w:val="Normal"/>
    <w:link w:val="FooterChar"/>
    <w:uiPriority w:val="99"/>
    <w:unhideWhenUsed/>
    <w:rsid w:val="00655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3B"/>
  </w:style>
  <w:style w:type="paragraph" w:styleId="BalloonText">
    <w:name w:val="Balloon Text"/>
    <w:basedOn w:val="Normal"/>
    <w:link w:val="BalloonTextChar"/>
    <w:uiPriority w:val="99"/>
    <w:semiHidden/>
    <w:unhideWhenUsed/>
    <w:rsid w:val="00574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353D8"/>
  </w:style>
  <w:style w:type="character" w:styleId="Hyperlink">
    <w:name w:val="Hyperlink"/>
    <w:basedOn w:val="DefaultParagraphFont"/>
    <w:uiPriority w:val="99"/>
    <w:unhideWhenUsed/>
    <w:rsid w:val="00BA29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83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E5AC7"/>
    <w:pPr>
      <w:ind w:left="720"/>
      <w:contextualSpacing/>
    </w:pPr>
  </w:style>
  <w:style w:type="table" w:styleId="TableGrid">
    <w:name w:val="Table Grid"/>
    <w:basedOn w:val="TableNormal"/>
    <w:uiPriority w:val="59"/>
    <w:rsid w:val="008D7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5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3B"/>
  </w:style>
  <w:style w:type="paragraph" w:styleId="Footer">
    <w:name w:val="footer"/>
    <w:basedOn w:val="Normal"/>
    <w:link w:val="FooterChar"/>
    <w:uiPriority w:val="99"/>
    <w:unhideWhenUsed/>
    <w:rsid w:val="00655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3B"/>
  </w:style>
  <w:style w:type="paragraph" w:styleId="BalloonText">
    <w:name w:val="Balloon Text"/>
    <w:basedOn w:val="Normal"/>
    <w:link w:val="BalloonTextChar"/>
    <w:uiPriority w:val="99"/>
    <w:semiHidden/>
    <w:unhideWhenUsed/>
    <w:rsid w:val="00574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353D8"/>
  </w:style>
  <w:style w:type="character" w:styleId="Hyperlink">
    <w:name w:val="Hyperlink"/>
    <w:basedOn w:val="DefaultParagraphFont"/>
    <w:uiPriority w:val="99"/>
    <w:unhideWhenUsed/>
    <w:rsid w:val="00BA2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.36838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602HRDESK</cp:lastModifiedBy>
  <cp:revision>6</cp:revision>
  <cp:lastPrinted>2016-09-01T16:47:00Z</cp:lastPrinted>
  <dcterms:created xsi:type="dcterms:W3CDTF">2017-02-16T12:33:00Z</dcterms:created>
  <dcterms:modified xsi:type="dcterms:W3CDTF">2017-05-17T14:07:00Z</dcterms:modified>
</cp:coreProperties>
</file>