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7F" w:rsidRDefault="00E1777F">
      <w:pPr>
        <w:spacing w:after="0" w:line="240" w:lineRule="auto"/>
        <w:rPr>
          <w:rFonts w:ascii="Tekton Pro" w:eastAsia="Tekton Pro" w:hAnsi="Tekton Pro" w:cs="Tekton Pro"/>
          <w:color w:val="002060"/>
          <w:sz w:val="24"/>
        </w:rPr>
      </w:pPr>
    </w:p>
    <w:p w:rsidR="00E1777F" w:rsidRDefault="008362A1">
      <w:pPr>
        <w:spacing w:after="0" w:line="240" w:lineRule="auto"/>
        <w:rPr>
          <w:rFonts w:ascii="Tekton Pro" w:eastAsia="Tekton Pro" w:hAnsi="Tekton Pro" w:cs="Tekton Pro"/>
          <w:color w:val="002060"/>
          <w:sz w:val="23"/>
        </w:rPr>
      </w:pPr>
      <w:r>
        <w:rPr>
          <w:rFonts w:ascii="Tekton Pro" w:eastAsia="Tekton Pro" w:hAnsi="Tekton Pro" w:cs="Tekton Pro"/>
          <w:color w:val="002060"/>
          <w:sz w:val="24"/>
        </w:rPr>
        <w:t xml:space="preserve"> </w:t>
      </w:r>
      <w:r>
        <w:rPr>
          <w:rFonts w:ascii="Tekton Pro" w:eastAsia="Tekton Pro" w:hAnsi="Tekton Pro" w:cs="Tekton Pro"/>
          <w:b/>
          <w:color w:val="002060"/>
          <w:sz w:val="28"/>
        </w:rPr>
        <w:t xml:space="preserve">MANOJ </w:t>
      </w:r>
      <w:r>
        <w:rPr>
          <w:rFonts w:ascii="Tekton Pro" w:eastAsia="Tekton Pro" w:hAnsi="Tekton Pro" w:cs="Tekton Pro"/>
          <w:b/>
          <w:color w:val="002060"/>
          <w:sz w:val="28"/>
        </w:rPr>
        <w:tab/>
      </w:r>
      <w:r>
        <w:rPr>
          <w:rFonts w:ascii="Tekton Pro" w:eastAsia="Tekton Pro" w:hAnsi="Tekton Pro" w:cs="Tekton Pro"/>
          <w:b/>
          <w:color w:val="002060"/>
          <w:sz w:val="28"/>
        </w:rPr>
        <w:tab/>
      </w:r>
      <w:r>
        <w:rPr>
          <w:rFonts w:ascii="Tekton Pro" w:eastAsia="Tekton Pro" w:hAnsi="Tekton Pro" w:cs="Tekton Pro"/>
          <w:b/>
          <w:color w:val="002060"/>
          <w:sz w:val="28"/>
        </w:rPr>
        <w:tab/>
      </w:r>
      <w:r>
        <w:rPr>
          <w:rFonts w:ascii="Tekton Pro" w:eastAsia="Tekton Pro" w:hAnsi="Tekton Pro" w:cs="Tekton Pro"/>
          <w:b/>
          <w:color w:val="002060"/>
          <w:sz w:val="28"/>
        </w:rPr>
        <w:tab/>
      </w:r>
      <w:r>
        <w:rPr>
          <w:rFonts w:ascii="Tekton Pro" w:eastAsia="Tekton Pro" w:hAnsi="Tekton Pro" w:cs="Tekton Pro"/>
          <w:b/>
          <w:color w:val="002060"/>
          <w:sz w:val="28"/>
        </w:rPr>
        <w:tab/>
      </w:r>
      <w:r>
        <w:rPr>
          <w:rFonts w:ascii="Tekton Pro" w:eastAsia="Tekton Pro" w:hAnsi="Tekton Pro" w:cs="Tekton Pro"/>
          <w:b/>
          <w:color w:val="002060"/>
          <w:sz w:val="28"/>
        </w:rPr>
        <w:tab/>
        <w:t xml:space="preserve">             </w:t>
      </w:r>
      <w:hyperlink r:id="rId5" w:history="1">
        <w:r w:rsidRPr="006A66F8">
          <w:rPr>
            <w:rStyle w:val="Hyperlink"/>
            <w:rFonts w:ascii="Tekton Pro" w:eastAsia="Tekton Pro" w:hAnsi="Tekton Pro" w:cs="Tekton Pro"/>
            <w:b/>
            <w:sz w:val="23"/>
          </w:rPr>
          <w:t>manoj.368400@2freemail.com</w:t>
        </w:r>
      </w:hyperlink>
      <w:r>
        <w:rPr>
          <w:rFonts w:ascii="Tekton Pro" w:eastAsia="Tekton Pro" w:hAnsi="Tekton Pro" w:cs="Tekton Pro"/>
          <w:b/>
          <w:color w:val="002060"/>
          <w:sz w:val="23"/>
        </w:rPr>
        <w:t xml:space="preserve"> </w:t>
      </w:r>
      <w:bookmarkStart w:id="0" w:name="_GoBack"/>
      <w:bookmarkEnd w:id="0"/>
      <w:r>
        <w:rPr>
          <w:rFonts w:ascii="Tekton Pro" w:eastAsia="Tekton Pro" w:hAnsi="Tekton Pro" w:cs="Tekton Pro"/>
          <w:b/>
          <w:color w:val="002060"/>
          <w:sz w:val="23"/>
        </w:rPr>
        <w:t xml:space="preserve"> 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2060"/>
          <w:sz w:val="23"/>
          <w:u w:val="single"/>
        </w:rPr>
      </w:pPr>
      <w:r>
        <w:rPr>
          <w:rFonts w:ascii="Tekton Pro" w:eastAsia="Tekton Pro" w:hAnsi="Tekton Pro" w:cs="Tekton Pro"/>
          <w:b/>
          <w:color w:val="002060"/>
          <w:sz w:val="23"/>
        </w:rPr>
        <w:tab/>
      </w:r>
      <w:r>
        <w:rPr>
          <w:rFonts w:ascii="Tekton Pro" w:eastAsia="Tekton Pro" w:hAnsi="Tekton Pro" w:cs="Tekton Pro"/>
          <w:b/>
          <w:color w:val="002060"/>
          <w:sz w:val="23"/>
        </w:rPr>
        <w:tab/>
        <w:t xml:space="preserve">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Objective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To participate in projects that will utilize and challenge my skills and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Experience as an artist.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I would like to constantly develop my artistic and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Technical skills and to create the highest possible quality of CG art.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Open to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Travel and/or relocation.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Currently located in Bangalore, Karnataka, India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proofErr w:type="spellStart"/>
      <w:r>
        <w:rPr>
          <w:rFonts w:ascii="Impact" w:eastAsia="Impact" w:hAnsi="Impact" w:cs="Impact"/>
          <w:color w:val="000000"/>
          <w:sz w:val="23"/>
          <w:u w:val="single"/>
        </w:rPr>
        <w:t>Profesional</w:t>
      </w:r>
      <w:proofErr w:type="spellEnd"/>
      <w:r>
        <w:rPr>
          <w:rFonts w:ascii="Impact" w:eastAsia="Impact" w:hAnsi="Impact" w:cs="Impact"/>
          <w:color w:val="000000"/>
          <w:sz w:val="23"/>
          <w:u w:val="single"/>
        </w:rPr>
        <w:t xml:space="preserve"> summary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Ten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Plus  years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of experience in Computer Graphics using Maya and Max.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Well-demonstrated ability in achieving goals in the most challenging situations.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Excellent team building, motivational, communicational and presentational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skills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Currently leading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the modeling of Disney's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MickeysRaodsterRacers</w:t>
      </w:r>
      <w:proofErr w:type="spellEnd"/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Education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Bsc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Maths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from University Of Calicut (incomplete), Kerala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proofErr w:type="spellStart"/>
      <w:r>
        <w:rPr>
          <w:rFonts w:ascii="Impact" w:eastAsia="Impact" w:hAnsi="Impact" w:cs="Impact"/>
          <w:color w:val="000000"/>
          <w:sz w:val="23"/>
          <w:u w:val="single"/>
        </w:rPr>
        <w:t>Profesional</w:t>
      </w:r>
      <w:proofErr w:type="spellEnd"/>
      <w:r>
        <w:rPr>
          <w:rFonts w:ascii="Impact" w:eastAsia="Impact" w:hAnsi="Impact" w:cs="Impact"/>
          <w:color w:val="000000"/>
          <w:sz w:val="23"/>
          <w:u w:val="single"/>
        </w:rPr>
        <w:t xml:space="preserve"> experience </w:t>
      </w:r>
    </w:p>
    <w:p w:rsidR="00E1777F" w:rsidRDefault="00E1777F">
      <w:pPr>
        <w:spacing w:after="0" w:line="240" w:lineRule="auto"/>
        <w:ind w:right="-1800"/>
        <w:rPr>
          <w:rFonts w:ascii="Tekton Pro" w:eastAsia="Tekton Pro" w:hAnsi="Tekton Pro" w:cs="Tekton Pro"/>
          <w:b/>
          <w:color w:val="000000"/>
          <w:sz w:val="28"/>
          <w:u w:val="single"/>
        </w:rPr>
      </w:pPr>
    </w:p>
    <w:p w:rsidR="00E1777F" w:rsidRDefault="008362A1">
      <w:pPr>
        <w:spacing w:after="0" w:line="240" w:lineRule="auto"/>
        <w:ind w:right="-1800"/>
        <w:rPr>
          <w:rFonts w:ascii="Tekton Pro" w:eastAsia="Tekton Pro" w:hAnsi="Tekton Pro" w:cs="Tekton Pro"/>
          <w:b/>
          <w:color w:val="000000"/>
          <w:sz w:val="28"/>
          <w:u w:val="single"/>
        </w:rPr>
      </w:pPr>
      <w:proofErr w:type="gram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Creation  </w:t>
      </w: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arts</w:t>
      </w:r>
      <w:proofErr w:type="gram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&amp;graphics,Kannur,Kerala.From</w:t>
      </w:r>
      <w:proofErr w:type="spell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 March 2005</w:t>
      </w:r>
    </w:p>
    <w:p w:rsidR="00E1777F" w:rsidRDefault="008362A1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DTP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works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,Graphics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works for Advertisement companies</w:t>
      </w:r>
    </w:p>
    <w:p w:rsidR="00E1777F" w:rsidRDefault="00E1777F">
      <w:pPr>
        <w:spacing w:after="0" w:line="240" w:lineRule="auto"/>
        <w:ind w:right="-1800"/>
        <w:rPr>
          <w:rFonts w:ascii="Tekton Pro" w:eastAsia="Tekton Pro" w:hAnsi="Tekton Pro" w:cs="Tekton Pro"/>
          <w:b/>
          <w:color w:val="000000"/>
          <w:sz w:val="28"/>
          <w:u w:val="single"/>
        </w:rPr>
      </w:pPr>
    </w:p>
    <w:p w:rsidR="00E1777F" w:rsidRDefault="00E1777F">
      <w:pPr>
        <w:spacing w:after="0" w:line="240" w:lineRule="auto"/>
        <w:ind w:right="-1800"/>
        <w:rPr>
          <w:rFonts w:ascii="Tekton Pro" w:eastAsia="Tekton Pro" w:hAnsi="Tekton Pro" w:cs="Tekton Pro"/>
          <w:b/>
          <w:color w:val="000000"/>
          <w:sz w:val="28"/>
          <w:u w:val="single"/>
        </w:rPr>
      </w:pPr>
    </w:p>
    <w:p w:rsidR="00E1777F" w:rsidRDefault="008362A1">
      <w:pPr>
        <w:spacing w:after="0" w:line="240" w:lineRule="auto"/>
        <w:ind w:right="-1800"/>
        <w:rPr>
          <w:rFonts w:ascii="Tekton Pro" w:eastAsia="Tekton Pro" w:hAnsi="Tekton Pro" w:cs="Tekton Pro"/>
          <w:color w:val="000000"/>
          <w:sz w:val="28"/>
        </w:rPr>
      </w:pP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Paprikaas</w:t>
      </w:r>
      <w:proofErr w:type="spell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Interactive </w:t>
      </w: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Service</w:t>
      </w:r>
      <w:proofErr w:type="gram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,Bangalore</w:t>
      </w:r>
      <w:proofErr w:type="spellEnd"/>
      <w:proofErr w:type="gram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. From December 2005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Worked as CG artist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Project Details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Farmkids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( TV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Series,HDTV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format 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Barnyard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( TV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Series 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Mighty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Boltz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( Pilot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For Gaming )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Spyro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( Game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Intro 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Stargates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( Gaming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)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Modeler </w:t>
      </w:r>
    </w:p>
    <w:p w:rsidR="00E1777F" w:rsidRDefault="008362A1">
      <w:pPr>
        <w:pageBreakBefore/>
        <w:spacing w:after="0" w:line="240" w:lineRule="auto"/>
        <w:rPr>
          <w:rFonts w:ascii="Tekton Pro" w:eastAsia="Tekton Pro" w:hAnsi="Tekton Pro" w:cs="Tekton Pro"/>
          <w:color w:val="000000"/>
          <w:sz w:val="28"/>
        </w:rPr>
      </w:pP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lastRenderedPageBreak/>
        <w:t>Prana</w:t>
      </w:r>
      <w:proofErr w:type="spell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StudiosPvt</w:t>
      </w:r>
      <w:proofErr w:type="spell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Ltd</w:t>
      </w:r>
      <w:proofErr w:type="gram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,Mumbai</w:t>
      </w:r>
      <w:proofErr w:type="spellEnd"/>
      <w:proofErr w:type="gram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from September 2007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Working as CG artist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Project Details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TinkerBell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(Disney’s DVD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Movie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Koochie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Koochie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Hota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hai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Feature Film )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The Lost Treasure    (Disney’s DVD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Movie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Modeler </w:t>
      </w:r>
    </w:p>
    <w:p w:rsidR="00E1777F" w:rsidRDefault="008362A1">
      <w:pPr>
        <w:spacing w:after="0" w:line="240" w:lineRule="auto"/>
        <w:ind w:right="-180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The Midsummer Storm (Disney’s DVD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Movie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Modeler </w:t>
      </w:r>
    </w:p>
    <w:p w:rsidR="00E1777F" w:rsidRDefault="008362A1">
      <w:pPr>
        <w:spacing w:after="0" w:line="240" w:lineRule="auto"/>
        <w:ind w:right="-1800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Entropia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( Teaser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            Modeler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Prince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Persia(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>Test Project)                                                                Mo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deler</w:t>
      </w:r>
    </w:p>
    <w:p w:rsidR="00E1777F" w:rsidRDefault="008362A1">
      <w:pPr>
        <w:spacing w:after="0" w:line="240" w:lineRule="auto"/>
        <w:rPr>
          <w:rFonts w:ascii="Tekton Pro" w:eastAsia="Tekton Pro" w:hAnsi="Tekton Pro" w:cs="Tekton Pro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The mysterious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Winter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(Disney’s Feature Film)                                 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DreamBig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(Chinese futuristic short film)                                             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Commercials(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>Loreal,Kelloggs,Garnier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…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etc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)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Tron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Legacy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(Feature film for Disney)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Modeler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TinkerBell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and the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Winter(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Disney’s Feature Film)                             Modeler   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Planes                                  (Disney’s Feature Film)                              Modeler</w:t>
      </w:r>
    </w:p>
    <w:p w:rsidR="00E1777F" w:rsidRDefault="00E177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E1777F" w:rsidRDefault="008362A1">
      <w:pPr>
        <w:pageBreakBefore/>
        <w:spacing w:after="0" w:line="240" w:lineRule="auto"/>
        <w:rPr>
          <w:rFonts w:ascii="Tekton Pro" w:eastAsia="Tekton Pro" w:hAnsi="Tekton Pro" w:cs="Tekton Pro"/>
          <w:color w:val="000000"/>
          <w:sz w:val="28"/>
        </w:rPr>
      </w:pPr>
      <w:r>
        <w:rPr>
          <w:rFonts w:ascii="Tekton Pro" w:eastAsia="Tekton Pro" w:hAnsi="Tekton Pro" w:cs="Tekton Pro"/>
          <w:b/>
          <w:color w:val="000000"/>
          <w:sz w:val="28"/>
          <w:u w:val="single"/>
        </w:rPr>
        <w:lastRenderedPageBreak/>
        <w:t xml:space="preserve">Tata </w:t>
      </w:r>
      <w:proofErr w:type="spellStart"/>
      <w:proofErr w:type="gram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Elxsi</w:t>
      </w:r>
      <w:proofErr w:type="spell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(</w:t>
      </w:r>
      <w:proofErr w:type="gram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Visual Computing Labs),Mumbai from August 2011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Working as CG artist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Project Details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Maya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Bee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TVSeries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)                         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Modeler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Technicolor India </w:t>
      </w: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Pvt</w:t>
      </w:r>
      <w:proofErr w:type="spell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Ltd</w:t>
      </w:r>
      <w:proofErr w:type="gramStart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>,Bangalore</w:t>
      </w:r>
      <w:proofErr w:type="spellEnd"/>
      <w:proofErr w:type="gramEnd"/>
      <w:r>
        <w:rPr>
          <w:rFonts w:ascii="Tekton Pro" w:eastAsia="Tekton Pro" w:hAnsi="Tekton Pro" w:cs="Tekton Pro"/>
          <w:b/>
          <w:color w:val="000000"/>
          <w:sz w:val="28"/>
          <w:u w:val="single"/>
        </w:rPr>
        <w:t xml:space="preserve"> from February 2012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Working as senior CG artist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Project Details 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Peter Rabbit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TVSeries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,BrownBag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Films)                         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>Senior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Barbie in Pink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shoes(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DVD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Film,Mattel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Entertainment)       Senio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r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The99 (TV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Series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,Teshkeel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Comics)            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>Senior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Bing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Bunny(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>TVSeries,BrownBag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Films)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>Lead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Alvinn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Chipmunks(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TV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Series,Bagdasarian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)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SeniorModeler,Foliage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Lead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Stinky and Dirty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TVSeries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,BrownBag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Films)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>Lead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Modeler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Mickeys roadster racers (TV Series, Disney)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>Lead Modeler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proofErr w:type="spellStart"/>
      <w:r>
        <w:rPr>
          <w:rFonts w:ascii="Impact" w:eastAsia="Impact" w:hAnsi="Impact" w:cs="Impact"/>
          <w:color w:val="000000"/>
          <w:sz w:val="23"/>
          <w:u w:val="single"/>
        </w:rPr>
        <w:t>Softwares</w:t>
      </w:r>
      <w:proofErr w:type="spellEnd"/>
      <w:r>
        <w:rPr>
          <w:rFonts w:ascii="Impact" w:eastAsia="Impact" w:hAnsi="Impact" w:cs="Impact"/>
          <w:color w:val="000000"/>
          <w:sz w:val="23"/>
          <w:u w:val="single"/>
        </w:rPr>
        <w:t xml:space="preserve"> Known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Autodesk Maya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****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Autodesk Max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***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Autodesk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Mudbox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**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Abobe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Photoshop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***</w:t>
      </w:r>
    </w:p>
    <w:p w:rsidR="00E1777F" w:rsidRDefault="008362A1">
      <w:pPr>
        <w:spacing w:after="0" w:line="240" w:lineRule="auto"/>
        <w:ind w:hanging="486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Eyeon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Fusion 5.3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** </w:t>
      </w: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Pixalogic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Zbrush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              ***</w:t>
      </w:r>
    </w:p>
    <w:p w:rsidR="00E1777F" w:rsidRDefault="00E1777F">
      <w:pPr>
        <w:spacing w:after="0" w:line="240" w:lineRule="auto"/>
        <w:rPr>
          <w:rFonts w:ascii="Impact" w:eastAsia="Impact" w:hAnsi="Impact" w:cs="Impact"/>
          <w:i/>
          <w:color w:val="000000"/>
          <w:sz w:val="23"/>
          <w:u w:val="single"/>
        </w:rPr>
      </w:pPr>
    </w:p>
    <w:p w:rsidR="00E1777F" w:rsidRDefault="008362A1">
      <w:pPr>
        <w:spacing w:after="0" w:line="240" w:lineRule="auto"/>
        <w:rPr>
          <w:rFonts w:ascii="Impact" w:eastAsia="Impact" w:hAnsi="Impact" w:cs="Impact"/>
          <w:color w:val="000000"/>
          <w:sz w:val="23"/>
        </w:rPr>
      </w:pPr>
      <w:r>
        <w:rPr>
          <w:rFonts w:ascii="Impact" w:eastAsia="Impact" w:hAnsi="Impact" w:cs="Impact"/>
          <w:color w:val="000000"/>
          <w:sz w:val="23"/>
          <w:u w:val="single"/>
        </w:rPr>
        <w:t xml:space="preserve">Declaration </w:t>
      </w:r>
    </w:p>
    <w:p w:rsidR="00E1777F" w:rsidRDefault="00836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I hereby declare that all the above given information are correct and true to the </w:t>
      </w:r>
    </w:p>
    <w:p w:rsidR="00E1777F" w:rsidRDefault="008362A1">
      <w:pPr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</w:rPr>
        <w:t>best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o</w:t>
      </w:r>
      <w:r>
        <w:rPr>
          <w:rFonts w:ascii="Times New Roman" w:eastAsia="Times New Roman" w:hAnsi="Times New Roman" w:cs="Times New Roman"/>
          <w:b/>
          <w:sz w:val="23"/>
        </w:rPr>
        <w:t>f my knowledge.</w:t>
      </w:r>
    </w:p>
    <w:p w:rsidR="00E1777F" w:rsidRDefault="00E177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E1777F" w:rsidRDefault="00E1777F">
      <w:pPr>
        <w:pageBreakBefore/>
        <w:spacing w:after="0" w:line="240" w:lineRule="auto"/>
        <w:rPr>
          <w:rFonts w:ascii="Tekton Pro" w:eastAsia="Tekton Pro" w:hAnsi="Tekton Pro" w:cs="Tekton Pro"/>
          <w:color w:val="000000"/>
          <w:sz w:val="28"/>
        </w:rPr>
      </w:pP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p w:rsidR="00E1777F" w:rsidRDefault="00E1777F">
      <w:pPr>
        <w:spacing w:after="0" w:line="240" w:lineRule="auto"/>
        <w:rPr>
          <w:rFonts w:ascii="Impact" w:eastAsia="Impact" w:hAnsi="Impact" w:cs="Impact"/>
          <w:color w:val="000000"/>
          <w:sz w:val="23"/>
          <w:u w:val="single"/>
        </w:rPr>
      </w:pPr>
    </w:p>
    <w:sectPr w:rsidR="00E1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n Pro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77F"/>
    <w:rsid w:val="008362A1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oj.36840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2017-07-08T11:45:00Z</dcterms:created>
  <dcterms:modified xsi:type="dcterms:W3CDTF">2017-07-08T11:46:00Z</dcterms:modified>
</cp:coreProperties>
</file>