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AF" w:rsidRPr="00B5214D" w:rsidRDefault="009E4ADD" w:rsidP="00B5214D">
      <w:pPr>
        <w:shd w:val="clear" w:color="auto" w:fill="FFFFFF"/>
        <w:spacing w:after="0" w:line="240" w:lineRule="auto"/>
        <w:rPr>
          <w:rFonts w:ascii="Tahoma" w:hAnsi="Tahoma" w:cs="Tahoma"/>
          <w:b/>
          <w:color w:val="2F5496"/>
          <w:sz w:val="40"/>
          <w:szCs w:val="48"/>
        </w:rPr>
      </w:pPr>
      <w:r>
        <w:rPr>
          <w:rFonts w:ascii="Tahoma" w:hAnsi="Tahoma" w:cs="Tahoma"/>
          <w:b/>
          <w:color w:val="2F5496"/>
          <w:sz w:val="40"/>
          <w:szCs w:val="48"/>
        </w:rPr>
        <w:t xml:space="preserve">Lora </w:t>
      </w:r>
    </w:p>
    <w:p w:rsidR="006824AF" w:rsidRPr="00C41EB8" w:rsidRDefault="006824AF" w:rsidP="006824AF">
      <w:pPr>
        <w:spacing w:after="0" w:line="240" w:lineRule="auto"/>
        <w:rPr>
          <w:rFonts w:ascii="Tahoma" w:hAnsi="Tahoma" w:cs="Tahoma"/>
          <w:sz w:val="28"/>
          <w:szCs w:val="36"/>
        </w:rPr>
      </w:pPr>
      <w:r w:rsidRPr="00C41EB8">
        <w:rPr>
          <w:rFonts w:ascii="Tahoma" w:hAnsi="Tahoma" w:cs="Tahoma"/>
          <w:sz w:val="28"/>
          <w:szCs w:val="36"/>
        </w:rPr>
        <w:t>Human Resources Professional</w:t>
      </w:r>
    </w:p>
    <w:p w:rsidR="006824AF" w:rsidRPr="006824AF" w:rsidRDefault="006824AF" w:rsidP="006824AF">
      <w:pPr>
        <w:spacing w:after="0" w:line="240" w:lineRule="auto"/>
        <w:rPr>
          <w:rFonts w:ascii="Tahoma" w:hAnsi="Tahoma" w:cs="Tahoma"/>
          <w:sz w:val="14"/>
          <w:szCs w:val="14"/>
        </w:rPr>
      </w:pPr>
    </w:p>
    <w:p w:rsidR="006824AF" w:rsidRDefault="006824AF" w:rsidP="00C41EB8">
      <w:pPr>
        <w:spacing w:after="0"/>
        <w:rPr>
          <w:rFonts w:ascii="Tahoma" w:hAnsi="Tahoma" w:cs="Tahoma"/>
          <w:szCs w:val="36"/>
        </w:rPr>
      </w:pPr>
      <w:r w:rsidRPr="006824AF">
        <w:rPr>
          <w:rFonts w:ascii="Tahoma" w:hAnsi="Tahoma" w:cs="Tahoma"/>
          <w:szCs w:val="36"/>
        </w:rPr>
        <w:t xml:space="preserve">Al </w:t>
      </w:r>
      <w:proofErr w:type="spellStart"/>
      <w:r w:rsidRPr="006824AF">
        <w:rPr>
          <w:rFonts w:ascii="Tahoma" w:hAnsi="Tahoma" w:cs="Tahoma"/>
          <w:szCs w:val="36"/>
        </w:rPr>
        <w:t>Danah</w:t>
      </w:r>
      <w:proofErr w:type="spellEnd"/>
      <w:r w:rsidRPr="006824AF">
        <w:rPr>
          <w:rFonts w:ascii="Tahoma" w:hAnsi="Tahoma" w:cs="Tahoma"/>
          <w:szCs w:val="36"/>
        </w:rPr>
        <w:t>, Abu Dhabi, U.A.E.</w:t>
      </w:r>
    </w:p>
    <w:p w:rsidR="006824AF" w:rsidRPr="004A3382" w:rsidRDefault="006824AF" w:rsidP="00C41EB8">
      <w:pPr>
        <w:spacing w:after="0"/>
        <w:rPr>
          <w:rFonts w:ascii="Tahoma" w:hAnsi="Tahoma" w:cs="Tahoma"/>
          <w:sz w:val="14"/>
          <w:szCs w:val="12"/>
        </w:rPr>
      </w:pPr>
    </w:p>
    <w:p w:rsidR="006824AF" w:rsidRPr="005D6F11" w:rsidRDefault="006824AF" w:rsidP="00E93BDE">
      <w:pPr>
        <w:spacing w:after="0"/>
        <w:rPr>
          <w:rFonts w:ascii="Tahoma" w:hAnsi="Tahoma" w:cs="Tahoma"/>
          <w:szCs w:val="21"/>
        </w:rPr>
      </w:pPr>
      <w:r w:rsidRPr="005D6F11">
        <w:rPr>
          <w:rFonts w:ascii="Tahoma" w:hAnsi="Tahoma" w:cs="Tahoma"/>
          <w:szCs w:val="21"/>
        </w:rPr>
        <w:t xml:space="preserve">E-mail: </w:t>
      </w:r>
      <w:hyperlink r:id="rId6" w:history="1">
        <w:r w:rsidR="009E4ADD" w:rsidRPr="004C176A">
          <w:rPr>
            <w:rStyle w:val="Hyperlink"/>
          </w:rPr>
          <w:t>lora.368414@2freemail.com</w:t>
        </w:r>
      </w:hyperlink>
      <w:r w:rsidR="009E4ADD">
        <w:t xml:space="preserve"> </w:t>
      </w:r>
    </w:p>
    <w:p w:rsidR="008D02CB" w:rsidRPr="005D6F11" w:rsidRDefault="008D02CB" w:rsidP="00E93BDE">
      <w:pPr>
        <w:spacing w:after="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Visa: Employment Visa (Can be cancelled immediately)</w:t>
      </w:r>
    </w:p>
    <w:p w:rsidR="006824AF" w:rsidRDefault="006824AF" w:rsidP="006824AF">
      <w:pPr>
        <w:spacing w:after="0" w:line="240" w:lineRule="auto"/>
        <w:rPr>
          <w:rFonts w:ascii="Tahoma" w:hAnsi="Tahoma" w:cs="Tahoma"/>
          <w:szCs w:val="24"/>
        </w:rPr>
      </w:pPr>
    </w:p>
    <w:p w:rsidR="00AA43ED" w:rsidRPr="00AA43ED" w:rsidRDefault="00AA43ED" w:rsidP="006824AF">
      <w:pPr>
        <w:spacing w:after="0" w:line="240" w:lineRule="auto"/>
        <w:rPr>
          <w:rFonts w:ascii="Tahoma" w:hAnsi="Tahoma" w:cs="Tahoma"/>
          <w:sz w:val="14"/>
          <w:szCs w:val="14"/>
        </w:rPr>
      </w:pPr>
    </w:p>
    <w:p w:rsidR="006824AF" w:rsidRPr="006824AF" w:rsidRDefault="006824AF" w:rsidP="00B5214D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B5214D">
        <w:rPr>
          <w:rFonts w:ascii="Tahoma" w:hAnsi="Tahoma" w:cs="Tahoma"/>
          <w:b/>
          <w:color w:val="1F3864"/>
        </w:rPr>
        <w:t>CAREER OBJECTIVE</w:t>
      </w:r>
    </w:p>
    <w:p w:rsidR="006824AF" w:rsidRPr="00C41EB8" w:rsidRDefault="006824AF" w:rsidP="00B5214D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C41EB8">
        <w:rPr>
          <w:rFonts w:ascii="Tahoma" w:hAnsi="Tahoma" w:cs="Tahoma"/>
          <w:sz w:val="21"/>
          <w:szCs w:val="21"/>
        </w:rPr>
        <w:t>To obtain a mid-level position in the HR Department of a reputable organization which would commensurate her achievements and work experience.</w:t>
      </w:r>
    </w:p>
    <w:p w:rsidR="00C41EB8" w:rsidRPr="00BA1864" w:rsidRDefault="00C41EB8" w:rsidP="00C41EB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1EB8" w:rsidRPr="00C41EB8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b/>
          <w:szCs w:val="23"/>
        </w:rPr>
      </w:pPr>
      <w:r w:rsidRPr="00B5214D">
        <w:rPr>
          <w:rFonts w:ascii="Tahoma" w:hAnsi="Tahoma" w:cs="Tahoma"/>
          <w:b/>
          <w:color w:val="1F3864"/>
          <w:szCs w:val="24"/>
        </w:rPr>
        <w:t>ACADEMIC QUALIFICATION</w:t>
      </w:r>
    </w:p>
    <w:p w:rsidR="00C41EB8" w:rsidRPr="00C41EB8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sz w:val="21"/>
          <w:szCs w:val="21"/>
        </w:rPr>
      </w:pPr>
      <w:r w:rsidRPr="00C41EB8">
        <w:rPr>
          <w:rFonts w:ascii="Tahoma" w:hAnsi="Tahoma" w:cs="Tahoma"/>
          <w:sz w:val="21"/>
          <w:szCs w:val="21"/>
        </w:rPr>
        <w:t>B.A. Behavioral Sciences</w:t>
      </w:r>
      <w:r>
        <w:rPr>
          <w:rFonts w:ascii="Tahoma" w:hAnsi="Tahoma" w:cs="Tahoma"/>
          <w:sz w:val="21"/>
          <w:szCs w:val="21"/>
        </w:rPr>
        <w:t xml:space="preserve"> - </w:t>
      </w:r>
      <w:r w:rsidRPr="00C41EB8">
        <w:rPr>
          <w:rFonts w:ascii="Tahoma" w:hAnsi="Tahoma" w:cs="Tahoma"/>
          <w:sz w:val="21"/>
          <w:szCs w:val="21"/>
        </w:rPr>
        <w:t>University of the Philippines</w:t>
      </w:r>
      <w:r>
        <w:rPr>
          <w:rFonts w:ascii="Tahoma" w:hAnsi="Tahoma" w:cs="Tahoma"/>
          <w:sz w:val="21"/>
          <w:szCs w:val="21"/>
        </w:rPr>
        <w:t xml:space="preserve"> (</w:t>
      </w:r>
      <w:r w:rsidRPr="00C41EB8">
        <w:rPr>
          <w:rFonts w:ascii="Tahoma" w:hAnsi="Tahoma" w:cs="Tahoma"/>
          <w:sz w:val="21"/>
          <w:szCs w:val="21"/>
        </w:rPr>
        <w:t>2007-2011</w:t>
      </w:r>
      <w:r>
        <w:rPr>
          <w:rFonts w:ascii="Tahoma" w:hAnsi="Tahoma" w:cs="Tahoma"/>
          <w:sz w:val="21"/>
          <w:szCs w:val="21"/>
        </w:rPr>
        <w:t>)</w:t>
      </w:r>
    </w:p>
    <w:p w:rsidR="00C41EB8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sz w:val="21"/>
          <w:szCs w:val="21"/>
        </w:rPr>
      </w:pPr>
      <w:r w:rsidRPr="00C41EB8">
        <w:rPr>
          <w:rFonts w:ascii="Tahoma" w:hAnsi="Tahoma" w:cs="Tahoma"/>
          <w:sz w:val="21"/>
          <w:szCs w:val="21"/>
        </w:rPr>
        <w:t>Graduated with distinction</w:t>
      </w:r>
      <w:r>
        <w:rPr>
          <w:rFonts w:ascii="Tahoma" w:hAnsi="Tahoma" w:cs="Tahoma"/>
          <w:sz w:val="21"/>
          <w:szCs w:val="21"/>
        </w:rPr>
        <w:t xml:space="preserve"> </w:t>
      </w:r>
      <w:r w:rsidRPr="00C41EB8">
        <w:rPr>
          <w:rFonts w:ascii="Tahoma" w:hAnsi="Tahoma" w:cs="Tahoma"/>
          <w:sz w:val="21"/>
          <w:szCs w:val="21"/>
        </w:rPr>
        <w:t>(Cum Laude)</w:t>
      </w:r>
    </w:p>
    <w:p w:rsidR="00C41EB8" w:rsidRPr="00BA1864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sz w:val="28"/>
          <w:szCs w:val="21"/>
        </w:rPr>
      </w:pPr>
    </w:p>
    <w:p w:rsidR="00C41EB8" w:rsidRPr="00B5214D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b/>
          <w:color w:val="1F3864"/>
          <w:szCs w:val="24"/>
        </w:rPr>
      </w:pPr>
      <w:r w:rsidRPr="00B5214D">
        <w:rPr>
          <w:rFonts w:ascii="Tahoma" w:hAnsi="Tahoma" w:cs="Tahoma"/>
          <w:b/>
          <w:color w:val="1F3864"/>
          <w:szCs w:val="24"/>
        </w:rPr>
        <w:t>PROFESSIONAL EXPERIENCE (</w:t>
      </w:r>
      <w:r w:rsidR="00AA43ED" w:rsidRPr="00B5214D">
        <w:rPr>
          <w:rFonts w:ascii="Tahoma" w:hAnsi="Tahoma" w:cs="Tahoma"/>
          <w:b/>
          <w:color w:val="1F3864"/>
          <w:szCs w:val="24"/>
        </w:rPr>
        <w:t xml:space="preserve">Over </w:t>
      </w:r>
      <w:r w:rsidRPr="00B5214D">
        <w:rPr>
          <w:rFonts w:ascii="Tahoma" w:hAnsi="Tahoma" w:cs="Tahoma"/>
          <w:b/>
          <w:color w:val="1F3864"/>
          <w:szCs w:val="24"/>
        </w:rPr>
        <w:t>5 years)</w:t>
      </w:r>
    </w:p>
    <w:p w:rsidR="00C41EB8" w:rsidRPr="00B5214D" w:rsidRDefault="00C41EB8" w:rsidP="00B5214D">
      <w:pPr>
        <w:shd w:val="clear" w:color="auto" w:fill="FFFFFF"/>
        <w:spacing w:after="0" w:line="240" w:lineRule="auto"/>
        <w:ind w:left="289" w:hanging="289"/>
        <w:rPr>
          <w:rFonts w:ascii="Tahoma" w:hAnsi="Tahoma" w:cs="Tahoma"/>
          <w:b/>
          <w:color w:val="1F3864"/>
          <w:sz w:val="24"/>
          <w:szCs w:val="23"/>
        </w:rPr>
      </w:pPr>
      <w:r w:rsidRPr="00B5214D">
        <w:rPr>
          <w:rFonts w:ascii="Tahoma" w:hAnsi="Tahoma" w:cs="Tahoma"/>
          <w:b/>
          <w:color w:val="1F3864"/>
          <w:sz w:val="23"/>
          <w:szCs w:val="23"/>
        </w:rPr>
        <w:t xml:space="preserve">   </w:t>
      </w:r>
    </w:p>
    <w:p w:rsidR="00C41EB8" w:rsidRPr="00B5214D" w:rsidRDefault="00BA1864" w:rsidP="00C41EB8">
      <w:pPr>
        <w:spacing w:after="0" w:line="240" w:lineRule="auto"/>
        <w:rPr>
          <w:rFonts w:ascii="Tahoma" w:hAnsi="Tahoma" w:cs="Tahoma"/>
          <w:b/>
          <w:color w:val="1F3864"/>
          <w:sz w:val="21"/>
          <w:szCs w:val="21"/>
        </w:rPr>
      </w:pPr>
      <w:r w:rsidRPr="00B5214D">
        <w:rPr>
          <w:rFonts w:ascii="Tahoma" w:hAnsi="Tahoma" w:cs="Tahoma"/>
          <w:b/>
          <w:color w:val="1F3864"/>
          <w:sz w:val="21"/>
          <w:szCs w:val="21"/>
        </w:rPr>
        <w:t>ABU DHABI</w:t>
      </w:r>
      <w:r w:rsidR="00C41EB8" w:rsidRPr="00B5214D">
        <w:rPr>
          <w:rFonts w:ascii="Tahoma" w:hAnsi="Tahoma" w:cs="Tahoma"/>
          <w:b/>
          <w:color w:val="1F3864"/>
          <w:sz w:val="21"/>
          <w:szCs w:val="21"/>
        </w:rPr>
        <w:t xml:space="preserve">, UAE – 3 years </w:t>
      </w:r>
      <w:r w:rsidR="00AA43ED" w:rsidRPr="00B5214D">
        <w:rPr>
          <w:rFonts w:ascii="Tahoma" w:hAnsi="Tahoma" w:cs="Tahoma"/>
          <w:b/>
          <w:color w:val="1F3864"/>
          <w:sz w:val="21"/>
          <w:szCs w:val="21"/>
        </w:rPr>
        <w:t>and</w:t>
      </w:r>
      <w:r w:rsidR="00C41EB8" w:rsidRPr="00B5214D">
        <w:rPr>
          <w:rFonts w:ascii="Tahoma" w:hAnsi="Tahoma" w:cs="Tahoma"/>
          <w:b/>
          <w:color w:val="1F3864"/>
          <w:sz w:val="21"/>
          <w:szCs w:val="21"/>
        </w:rPr>
        <w:t xml:space="preserve"> 4 months</w:t>
      </w:r>
    </w:p>
    <w:p w:rsidR="00C41EB8" w:rsidRPr="00B5214D" w:rsidRDefault="00C41EB8" w:rsidP="00C41EB8">
      <w:pPr>
        <w:spacing w:after="0" w:line="240" w:lineRule="auto"/>
        <w:rPr>
          <w:rFonts w:ascii="Tahoma" w:hAnsi="Tahoma" w:cs="Tahoma"/>
          <w:b/>
          <w:color w:val="1F3864"/>
          <w:sz w:val="14"/>
          <w:szCs w:val="14"/>
        </w:rPr>
      </w:pPr>
    </w:p>
    <w:p w:rsidR="00C41EB8" w:rsidRPr="004A3382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4A3382">
        <w:rPr>
          <w:rFonts w:ascii="Tahoma" w:hAnsi="Tahoma" w:cs="Tahoma"/>
          <w:b/>
          <w:sz w:val="21"/>
          <w:szCs w:val="21"/>
        </w:rPr>
        <w:t>HR COORDINATOR – November 2013 to February 2017</w:t>
      </w:r>
    </w:p>
    <w:p w:rsidR="00C41EB8" w:rsidRPr="00B4070E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b/>
          <w:i/>
          <w:sz w:val="21"/>
          <w:szCs w:val="21"/>
        </w:rPr>
      </w:pPr>
      <w:r w:rsidRPr="00B4070E">
        <w:rPr>
          <w:rFonts w:ascii="Tahoma" w:hAnsi="Tahoma" w:cs="Tahoma"/>
          <w:b/>
          <w:sz w:val="21"/>
          <w:szCs w:val="21"/>
          <w:u w:val="single"/>
        </w:rPr>
        <w:t>Arabian Construction Company</w:t>
      </w:r>
      <w:r w:rsidRPr="00B4070E">
        <w:rPr>
          <w:rFonts w:ascii="Tahoma" w:hAnsi="Tahoma" w:cs="Tahoma"/>
          <w:b/>
          <w:sz w:val="21"/>
          <w:szCs w:val="21"/>
        </w:rPr>
        <w:t xml:space="preserve"> </w:t>
      </w:r>
      <w:r w:rsidRPr="00BA1864">
        <w:rPr>
          <w:rFonts w:ascii="Tahoma" w:hAnsi="Tahoma" w:cs="Tahoma"/>
          <w:b/>
          <w:sz w:val="20"/>
          <w:szCs w:val="21"/>
        </w:rPr>
        <w:t>(</w:t>
      </w:r>
      <w:r w:rsidRPr="00BA1864">
        <w:rPr>
          <w:rFonts w:ascii="Tahoma" w:hAnsi="Tahoma" w:cs="Tahoma"/>
          <w:b/>
          <w:i/>
          <w:sz w:val="20"/>
          <w:szCs w:val="21"/>
        </w:rPr>
        <w:t>Construction)</w:t>
      </w:r>
    </w:p>
    <w:p w:rsidR="00C41EB8" w:rsidRPr="00B4070E" w:rsidRDefault="00C41EB8" w:rsidP="00C41EB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4070E">
        <w:rPr>
          <w:rFonts w:ascii="Tahoma" w:hAnsi="Tahoma" w:cs="Tahoma"/>
          <w:b/>
          <w:sz w:val="20"/>
          <w:szCs w:val="20"/>
        </w:rPr>
        <w:t>Reported directly to the Sr. Human Resources Manager</w:t>
      </w:r>
    </w:p>
    <w:p w:rsidR="00C41EB8" w:rsidRPr="00AA43ED" w:rsidRDefault="00C41EB8" w:rsidP="00C41EB8">
      <w:pPr>
        <w:spacing w:after="0" w:line="240" w:lineRule="auto"/>
        <w:rPr>
          <w:rFonts w:ascii="Tahoma" w:hAnsi="Tahoma" w:cs="Tahoma"/>
          <w:b/>
          <w:sz w:val="14"/>
          <w:szCs w:val="14"/>
        </w:rPr>
      </w:pPr>
    </w:p>
    <w:p w:rsidR="00C41EB8" w:rsidRPr="00B4070E" w:rsidRDefault="00C41EB8" w:rsidP="00B5214D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I was tasked with responsibilities in different HR functions and thus became experienced with:</w:t>
      </w:r>
    </w:p>
    <w:p w:rsidR="00C41EB8" w:rsidRPr="00B4070E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 xml:space="preserve">Sourcing of CVs from various sources (databank, career website, and online job sites such as Bayt, Gulf Talent, </w:t>
      </w:r>
      <w:r w:rsidR="00A66D17">
        <w:rPr>
          <w:rFonts w:ascii="Tahoma" w:hAnsi="Tahoma" w:cs="Tahoma"/>
          <w:sz w:val="21"/>
          <w:szCs w:val="21"/>
        </w:rPr>
        <w:t xml:space="preserve">Linked In, </w:t>
      </w:r>
      <w:r w:rsidRPr="00B4070E">
        <w:rPr>
          <w:rFonts w:ascii="Tahoma" w:hAnsi="Tahoma" w:cs="Tahoma"/>
          <w:sz w:val="21"/>
          <w:szCs w:val="21"/>
        </w:rPr>
        <w:t>etc.)</w:t>
      </w:r>
    </w:p>
    <w:p w:rsidR="00C41EB8" w:rsidRPr="00B4070E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Posting job vacancies in the company’s career website and online job sites (Bayt, Gulf Talent, etc.)</w:t>
      </w:r>
    </w:p>
    <w:p w:rsidR="00C41EB8" w:rsidRPr="00B4070E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Sorting and filing of all CVs received (manually and electronically).</w:t>
      </w:r>
    </w:p>
    <w:p w:rsidR="00C41EB8" w:rsidRPr="00B4070E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 xml:space="preserve">Maintaining and updating voluminous recruitment-related reports and files (e.g. recruitment tracker, mobilization report, recruitment report for COO, recruitment consultants </w:t>
      </w:r>
      <w:proofErr w:type="spellStart"/>
      <w:r w:rsidRPr="00B4070E">
        <w:rPr>
          <w:rFonts w:ascii="Tahoma" w:hAnsi="Tahoma" w:cs="Tahoma"/>
          <w:sz w:val="21"/>
          <w:szCs w:val="21"/>
        </w:rPr>
        <w:t>masterfile</w:t>
      </w:r>
      <w:proofErr w:type="spellEnd"/>
      <w:r w:rsidRPr="00B4070E">
        <w:rPr>
          <w:rFonts w:ascii="Tahoma" w:hAnsi="Tahoma" w:cs="Tahoma"/>
          <w:sz w:val="21"/>
          <w:szCs w:val="21"/>
        </w:rPr>
        <w:t>, etc.) electronically and their corresponding manual files.</w:t>
      </w:r>
    </w:p>
    <w:p w:rsidR="00C41EB8" w:rsidRPr="00B4070E" w:rsidRDefault="00A66D17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Communicating and i</w:t>
      </w:r>
      <w:r w:rsidR="00080502">
        <w:rPr>
          <w:rFonts w:ascii="Tahoma" w:hAnsi="Tahoma" w:cs="Tahoma"/>
          <w:sz w:val="21"/>
          <w:szCs w:val="21"/>
        </w:rPr>
        <w:t>nteracting</w:t>
      </w:r>
      <w:r w:rsidR="00C41EB8" w:rsidRPr="00B4070E">
        <w:rPr>
          <w:rFonts w:ascii="Tahoma" w:hAnsi="Tahoma" w:cs="Tahoma"/>
          <w:sz w:val="21"/>
          <w:szCs w:val="21"/>
        </w:rPr>
        <w:t xml:space="preserve"> with candidates regarding pre-employment procedures:</w:t>
      </w:r>
    </w:p>
    <w:p w:rsidR="00C41EB8" w:rsidRPr="00B4070E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Initial telephone interviews (non-managerial candidates)</w:t>
      </w:r>
    </w:p>
    <w:p w:rsidR="00C41EB8" w:rsidRPr="00B4070E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Technical test administration to secretarial and admin applicants</w:t>
      </w:r>
    </w:p>
    <w:p w:rsidR="00C41EB8" w:rsidRPr="00B4070E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Interview confirmation and interview results</w:t>
      </w:r>
    </w:p>
    <w:p w:rsidR="00C41EB8" w:rsidRPr="00B4070E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 xml:space="preserve">Appointment </w:t>
      </w:r>
      <w:r w:rsidR="00E75882">
        <w:rPr>
          <w:rFonts w:ascii="Tahoma" w:hAnsi="Tahoma" w:cs="Tahoma"/>
          <w:sz w:val="21"/>
          <w:szCs w:val="21"/>
        </w:rPr>
        <w:t>l</w:t>
      </w:r>
      <w:r w:rsidRPr="00B4070E">
        <w:rPr>
          <w:rFonts w:ascii="Tahoma" w:hAnsi="Tahoma" w:cs="Tahoma"/>
          <w:sz w:val="21"/>
          <w:szCs w:val="21"/>
        </w:rPr>
        <w:t>etters</w:t>
      </w:r>
    </w:p>
    <w:p w:rsidR="00C41EB8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Regular follow up</w:t>
      </w:r>
      <w:r w:rsidR="00B4070E">
        <w:rPr>
          <w:rFonts w:ascii="Tahoma" w:hAnsi="Tahoma" w:cs="Tahoma"/>
          <w:sz w:val="21"/>
          <w:szCs w:val="21"/>
        </w:rPr>
        <w:t>s</w:t>
      </w:r>
      <w:r w:rsidRPr="00B4070E">
        <w:rPr>
          <w:rFonts w:ascii="Tahoma" w:hAnsi="Tahoma" w:cs="Tahoma"/>
          <w:sz w:val="21"/>
          <w:szCs w:val="21"/>
        </w:rPr>
        <w:t xml:space="preserve"> of the required documents for the visa process</w:t>
      </w:r>
    </w:p>
    <w:p w:rsidR="00E75882" w:rsidRDefault="00E75882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Standard Job Offers from the Ministry of </w:t>
      </w:r>
      <w:proofErr w:type="spellStart"/>
      <w:r>
        <w:rPr>
          <w:rFonts w:ascii="Tahoma" w:hAnsi="Tahoma" w:cs="Tahoma"/>
          <w:sz w:val="21"/>
          <w:szCs w:val="21"/>
        </w:rPr>
        <w:t>Labour</w:t>
      </w:r>
      <w:proofErr w:type="spellEnd"/>
    </w:p>
    <w:p w:rsidR="00E75882" w:rsidRPr="00E75882" w:rsidRDefault="00E75882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E75882">
        <w:rPr>
          <w:rFonts w:ascii="Tahoma" w:hAnsi="Tahoma" w:cs="Tahoma"/>
          <w:sz w:val="21"/>
          <w:szCs w:val="21"/>
        </w:rPr>
        <w:t>Entry Permit</w:t>
      </w:r>
      <w:r>
        <w:rPr>
          <w:rFonts w:ascii="Tahoma" w:hAnsi="Tahoma" w:cs="Tahoma"/>
          <w:sz w:val="21"/>
          <w:szCs w:val="21"/>
        </w:rPr>
        <w:t xml:space="preserve"> / Work Permit / </w:t>
      </w:r>
      <w:r w:rsidRPr="00E75882">
        <w:rPr>
          <w:rFonts w:ascii="Tahoma" w:hAnsi="Tahoma" w:cs="Tahoma"/>
          <w:sz w:val="21"/>
          <w:szCs w:val="21"/>
        </w:rPr>
        <w:t>Employment Visas</w:t>
      </w:r>
    </w:p>
    <w:p w:rsidR="00C41EB8" w:rsidRPr="00B4070E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 xml:space="preserve">Air ticket booking </w:t>
      </w:r>
      <w:r w:rsidR="00E75882">
        <w:rPr>
          <w:rFonts w:ascii="Tahoma" w:hAnsi="Tahoma" w:cs="Tahoma"/>
          <w:sz w:val="21"/>
          <w:szCs w:val="21"/>
        </w:rPr>
        <w:t>from</w:t>
      </w:r>
      <w:r w:rsidRPr="00B4070E">
        <w:rPr>
          <w:rFonts w:ascii="Tahoma" w:hAnsi="Tahoma" w:cs="Tahoma"/>
          <w:sz w:val="21"/>
          <w:szCs w:val="21"/>
        </w:rPr>
        <w:t xml:space="preserve"> home country (when applicable) to UAE</w:t>
      </w:r>
    </w:p>
    <w:p w:rsidR="00C41EB8" w:rsidRPr="00B4070E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Airport pickup and accommodation</w:t>
      </w:r>
    </w:p>
    <w:p w:rsidR="00C41EB8" w:rsidRPr="00B4070E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Further joining formalities (i.e. medical exam &amp; Emirates ID)</w:t>
      </w:r>
    </w:p>
    <w:p w:rsidR="00C41EB8" w:rsidRPr="00B4070E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 xml:space="preserve">Responding to queries throughout the recruitment process </w:t>
      </w:r>
    </w:p>
    <w:p w:rsidR="00C41EB8" w:rsidRPr="00B4070E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 xml:space="preserve">Assisting </w:t>
      </w:r>
      <w:r w:rsidR="00AA43ED">
        <w:rPr>
          <w:rFonts w:ascii="Tahoma" w:hAnsi="Tahoma" w:cs="Tahoma"/>
          <w:sz w:val="21"/>
          <w:szCs w:val="21"/>
        </w:rPr>
        <w:t xml:space="preserve">the Sr. HR Manager </w:t>
      </w:r>
      <w:r w:rsidRPr="00B4070E">
        <w:rPr>
          <w:rFonts w:ascii="Tahoma" w:hAnsi="Tahoma" w:cs="Tahoma"/>
          <w:sz w:val="21"/>
          <w:szCs w:val="21"/>
        </w:rPr>
        <w:t>in the revision of the company’s HR Policies and job grading as well as maintaining related files (electronically and manually).</w:t>
      </w:r>
    </w:p>
    <w:p w:rsidR="00C41EB8" w:rsidRPr="00B4070E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Ensuring timely evaluati</w:t>
      </w:r>
      <w:r w:rsidR="00AA43ED">
        <w:rPr>
          <w:rFonts w:ascii="Tahoma" w:hAnsi="Tahoma" w:cs="Tahoma"/>
          <w:sz w:val="21"/>
          <w:szCs w:val="21"/>
        </w:rPr>
        <w:t xml:space="preserve">on of probationary employees and </w:t>
      </w:r>
      <w:r w:rsidRPr="00B4070E">
        <w:rPr>
          <w:rFonts w:ascii="Tahoma" w:hAnsi="Tahoma" w:cs="Tahoma"/>
          <w:sz w:val="21"/>
          <w:szCs w:val="21"/>
        </w:rPr>
        <w:t>application of corresponding salary revision (when applicable).</w:t>
      </w:r>
    </w:p>
    <w:p w:rsidR="00C41EB8" w:rsidRPr="00B4070E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Preparing various HR correspondences, letters, memos and e-mails to</w:t>
      </w:r>
      <w:r w:rsidR="00AA43ED">
        <w:rPr>
          <w:rFonts w:ascii="Tahoma" w:hAnsi="Tahoma" w:cs="Tahoma"/>
          <w:sz w:val="21"/>
          <w:szCs w:val="21"/>
        </w:rPr>
        <w:t xml:space="preserve"> be distributed to individuals / group of employees / </w:t>
      </w:r>
      <w:r w:rsidRPr="00B4070E">
        <w:rPr>
          <w:rFonts w:ascii="Tahoma" w:hAnsi="Tahoma" w:cs="Tahoma"/>
          <w:sz w:val="21"/>
          <w:szCs w:val="21"/>
        </w:rPr>
        <w:t>all employees as instructed by the Sr. HR Manager.</w:t>
      </w:r>
    </w:p>
    <w:p w:rsidR="00C41EB8" w:rsidRPr="00B4070E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Preparing documents and reports related to internship such as experience certificates, IDs, induction kits, internship summary list.</w:t>
      </w:r>
    </w:p>
    <w:p w:rsidR="00C41EB8" w:rsidRPr="00B4070E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lastRenderedPageBreak/>
        <w:t>Performing some of the job responsibilities of the Sr. Recruitment Officer, HR Officer, and Receptionist when they go for annual leave:</w:t>
      </w:r>
    </w:p>
    <w:p w:rsidR="00C41EB8" w:rsidRPr="00B4070E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 xml:space="preserve">Coordinating with recruitment consultants regarding </w:t>
      </w:r>
      <w:r w:rsidR="00AA43ED">
        <w:rPr>
          <w:rFonts w:ascii="Tahoma" w:hAnsi="Tahoma" w:cs="Tahoma"/>
          <w:sz w:val="21"/>
          <w:szCs w:val="21"/>
        </w:rPr>
        <w:t xml:space="preserve">senior </w:t>
      </w:r>
      <w:r w:rsidRPr="00B4070E">
        <w:rPr>
          <w:rFonts w:ascii="Tahoma" w:hAnsi="Tahoma" w:cs="Tahoma"/>
          <w:sz w:val="21"/>
          <w:szCs w:val="21"/>
        </w:rPr>
        <w:t>candidates.</w:t>
      </w:r>
    </w:p>
    <w:p w:rsidR="00C41EB8" w:rsidRPr="00B4070E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Preparing letters on resignation, termination, salary increment, promotion, transfer, reimbursement as advised by the Sr. HR Manager.</w:t>
      </w:r>
    </w:p>
    <w:p w:rsidR="00C41EB8" w:rsidRPr="00B4070E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Responding to HR-related queries by employees or directing them to the concerned manager / group in the HR Department.</w:t>
      </w:r>
    </w:p>
    <w:p w:rsidR="00C41EB8" w:rsidRPr="00B4070E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Preparing purchase requisitions in SAP for approval of Sr. HR Manager.</w:t>
      </w:r>
    </w:p>
    <w:p w:rsidR="00C41EB8" w:rsidRPr="00B4070E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Utilizing SAP as needed as source of employee details.</w:t>
      </w:r>
    </w:p>
    <w:p w:rsidR="00AA43ED" w:rsidRDefault="00C41EB8" w:rsidP="003C2609">
      <w:pPr>
        <w:pStyle w:val="ListParagraph"/>
        <w:numPr>
          <w:ilvl w:val="1"/>
          <w:numId w:val="1"/>
        </w:numPr>
        <w:spacing w:after="0" w:line="240" w:lineRule="auto"/>
        <w:ind w:left="709" w:hanging="235"/>
        <w:jc w:val="both"/>
        <w:rPr>
          <w:rFonts w:ascii="Tahoma" w:hAnsi="Tahoma" w:cs="Tahoma"/>
          <w:sz w:val="21"/>
          <w:szCs w:val="21"/>
        </w:rPr>
      </w:pPr>
      <w:r w:rsidRPr="00B4070E">
        <w:rPr>
          <w:rFonts w:ascii="Tahoma" w:hAnsi="Tahoma" w:cs="Tahoma"/>
          <w:sz w:val="21"/>
          <w:szCs w:val="21"/>
        </w:rPr>
        <w:t>Manning the reception desk (answering calls, handling incoming and outgoing correspondences, and receiving visitors)</w:t>
      </w:r>
      <w:r w:rsidR="00497839">
        <w:rPr>
          <w:rFonts w:ascii="Tahoma" w:hAnsi="Tahoma" w:cs="Tahoma"/>
          <w:sz w:val="21"/>
          <w:szCs w:val="21"/>
        </w:rPr>
        <w:t>.</w:t>
      </w:r>
    </w:p>
    <w:p w:rsidR="00C41EB8" w:rsidRPr="00AA43ED" w:rsidRDefault="00AA43ED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Performing</w:t>
      </w:r>
      <w:r w:rsidR="00C41EB8" w:rsidRPr="00AA43ED">
        <w:rPr>
          <w:rFonts w:ascii="Tahoma" w:hAnsi="Tahoma" w:cs="Tahoma"/>
          <w:sz w:val="21"/>
          <w:szCs w:val="21"/>
        </w:rPr>
        <w:t xml:space="preserve"> other tasks as advised by the Sr. HR Manager, Sr. Recruitment Officer, and Sr. HR Officer.</w:t>
      </w:r>
    </w:p>
    <w:p w:rsidR="00AA43ED" w:rsidRPr="00BA1864" w:rsidRDefault="00AA43ED" w:rsidP="00AA43ED">
      <w:pPr>
        <w:pStyle w:val="ListParagraph"/>
        <w:spacing w:after="0" w:line="240" w:lineRule="auto"/>
        <w:ind w:left="573"/>
        <w:rPr>
          <w:rFonts w:ascii="Tahoma" w:hAnsi="Tahoma" w:cs="Tahoma"/>
          <w:szCs w:val="21"/>
        </w:rPr>
      </w:pPr>
    </w:p>
    <w:p w:rsidR="00C41EB8" w:rsidRPr="00B5214D" w:rsidRDefault="00BA1864" w:rsidP="00A722BA">
      <w:pPr>
        <w:spacing w:after="0" w:line="240" w:lineRule="auto"/>
        <w:rPr>
          <w:rFonts w:ascii="Tahoma" w:hAnsi="Tahoma" w:cs="Tahoma"/>
          <w:b/>
          <w:color w:val="1F3864"/>
          <w:sz w:val="23"/>
          <w:szCs w:val="23"/>
        </w:rPr>
      </w:pPr>
      <w:r w:rsidRPr="00B5214D">
        <w:rPr>
          <w:rFonts w:ascii="Tahoma" w:hAnsi="Tahoma" w:cs="Tahoma"/>
          <w:b/>
          <w:color w:val="1F3864"/>
          <w:sz w:val="21"/>
          <w:szCs w:val="21"/>
        </w:rPr>
        <w:t>METRO MANILA</w:t>
      </w:r>
      <w:r w:rsidR="00C41EB8" w:rsidRPr="00B5214D">
        <w:rPr>
          <w:rFonts w:ascii="Tahoma" w:hAnsi="Tahoma" w:cs="Tahoma"/>
          <w:b/>
          <w:color w:val="1F3864"/>
          <w:sz w:val="21"/>
          <w:szCs w:val="21"/>
        </w:rPr>
        <w:t>, P</w:t>
      </w:r>
      <w:r w:rsidRPr="00B5214D">
        <w:rPr>
          <w:rFonts w:ascii="Tahoma" w:hAnsi="Tahoma" w:cs="Tahoma"/>
          <w:b/>
          <w:color w:val="1F3864"/>
          <w:sz w:val="21"/>
          <w:szCs w:val="21"/>
        </w:rPr>
        <w:t>HILIPPINES</w:t>
      </w:r>
      <w:r w:rsidR="00C41EB8" w:rsidRPr="00B5214D">
        <w:rPr>
          <w:rFonts w:ascii="Tahoma" w:hAnsi="Tahoma" w:cs="Tahoma"/>
          <w:b/>
          <w:color w:val="1F3864"/>
          <w:sz w:val="21"/>
          <w:szCs w:val="21"/>
        </w:rPr>
        <w:t xml:space="preserve"> – 2 years</w:t>
      </w:r>
    </w:p>
    <w:p w:rsidR="00C41EB8" w:rsidRPr="00C41EB8" w:rsidRDefault="00C41EB8" w:rsidP="00B5214D">
      <w:pPr>
        <w:shd w:val="clear" w:color="auto" w:fill="FFFFFF"/>
        <w:spacing w:after="0" w:line="240" w:lineRule="auto"/>
        <w:ind w:left="166"/>
        <w:rPr>
          <w:rFonts w:ascii="Tahoma" w:hAnsi="Tahoma" w:cs="Tahoma"/>
          <w:b/>
          <w:i/>
          <w:sz w:val="12"/>
          <w:szCs w:val="12"/>
        </w:rPr>
      </w:pPr>
    </w:p>
    <w:p w:rsidR="00C41EB8" w:rsidRPr="00A722BA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A722BA">
        <w:rPr>
          <w:rFonts w:ascii="Tahoma" w:hAnsi="Tahoma" w:cs="Tahoma"/>
          <w:b/>
          <w:sz w:val="21"/>
          <w:szCs w:val="21"/>
        </w:rPr>
        <w:t>HR ASSISTANT – February 2012 to July 2013</w:t>
      </w:r>
    </w:p>
    <w:p w:rsidR="00C41EB8" w:rsidRPr="00A722BA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BA1864">
        <w:rPr>
          <w:rFonts w:ascii="Tahoma" w:hAnsi="Tahoma" w:cs="Tahoma"/>
          <w:b/>
          <w:sz w:val="21"/>
          <w:szCs w:val="21"/>
          <w:u w:val="single"/>
        </w:rPr>
        <w:t>SEAOIL Philippines Incorporated</w:t>
      </w:r>
      <w:r w:rsidRPr="00A722BA">
        <w:rPr>
          <w:rFonts w:ascii="Tahoma" w:hAnsi="Tahoma" w:cs="Tahoma"/>
          <w:b/>
          <w:sz w:val="21"/>
          <w:szCs w:val="21"/>
        </w:rPr>
        <w:t xml:space="preserve"> </w:t>
      </w:r>
      <w:r w:rsidRPr="00BA1864">
        <w:rPr>
          <w:rFonts w:ascii="Tahoma" w:hAnsi="Tahoma" w:cs="Tahoma"/>
          <w:b/>
          <w:i/>
          <w:sz w:val="20"/>
          <w:szCs w:val="21"/>
        </w:rPr>
        <w:t>(Oil &amp; Gas)</w:t>
      </w:r>
    </w:p>
    <w:p w:rsidR="00C41EB8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1"/>
        </w:rPr>
      </w:pPr>
      <w:r w:rsidRPr="00A722BA">
        <w:rPr>
          <w:rFonts w:ascii="Tahoma" w:hAnsi="Tahoma" w:cs="Tahoma"/>
          <w:b/>
          <w:sz w:val="20"/>
          <w:szCs w:val="21"/>
        </w:rPr>
        <w:t>Reported directly to the HR Manager (Employee Engagement &amp; Compliance Monitoring)</w:t>
      </w:r>
    </w:p>
    <w:p w:rsidR="00A722BA" w:rsidRPr="00A722BA" w:rsidRDefault="00A722BA" w:rsidP="00B5214D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1"/>
        </w:rPr>
      </w:pPr>
      <w:r w:rsidRPr="00A722BA">
        <w:rPr>
          <w:rFonts w:ascii="Tahoma" w:hAnsi="Tahoma" w:cs="Tahoma"/>
          <w:b/>
          <w:sz w:val="20"/>
          <w:szCs w:val="21"/>
        </w:rPr>
        <w:t>Awarded as one of the top 20% employees for 2012</w:t>
      </w:r>
    </w:p>
    <w:p w:rsidR="00A722BA" w:rsidRPr="008D02CB" w:rsidRDefault="00A722BA" w:rsidP="00B5214D">
      <w:pPr>
        <w:shd w:val="clear" w:color="auto" w:fill="FFFFFF"/>
        <w:spacing w:after="0" w:line="240" w:lineRule="auto"/>
        <w:rPr>
          <w:rFonts w:ascii="Tahoma" w:hAnsi="Tahoma" w:cs="Tahoma"/>
          <w:b/>
          <w:sz w:val="14"/>
          <w:szCs w:val="14"/>
        </w:rPr>
      </w:pPr>
    </w:p>
    <w:p w:rsidR="00C41EB8" w:rsidRPr="00A722BA" w:rsidRDefault="00C41EB8" w:rsidP="00B5214D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722BA">
        <w:rPr>
          <w:rFonts w:ascii="Tahoma" w:hAnsi="Tahoma" w:cs="Tahoma"/>
          <w:sz w:val="21"/>
          <w:szCs w:val="21"/>
        </w:rPr>
        <w:t>I was the point person for all matters pertaining to the Compliance Monitoring sub-unit of the Human Resources Department. I also assisted the HR Supervisor for Employee Engagement from time to time.</w:t>
      </w:r>
    </w:p>
    <w:p w:rsidR="00C41EB8" w:rsidRPr="00A722BA" w:rsidRDefault="00C41EB8" w:rsidP="00B5214D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A722BA">
        <w:rPr>
          <w:rFonts w:ascii="Tahoma" w:hAnsi="Tahoma" w:cs="Tahoma"/>
          <w:sz w:val="21"/>
          <w:szCs w:val="21"/>
        </w:rPr>
        <w:t>In details, my responsibilities were:</w:t>
      </w:r>
    </w:p>
    <w:p w:rsidR="00C41EB8" w:rsidRPr="00A722BA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A722BA">
        <w:rPr>
          <w:rFonts w:ascii="Tahoma" w:hAnsi="Tahoma" w:cs="Tahoma"/>
          <w:sz w:val="21"/>
          <w:szCs w:val="21"/>
        </w:rPr>
        <w:t>Providing full administrative support to the HR Manager and the company’s Grievance Committee members (composed of five managers).</w:t>
      </w:r>
    </w:p>
    <w:p w:rsidR="00C41EB8" w:rsidRPr="00A722BA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A722BA">
        <w:rPr>
          <w:rFonts w:ascii="Tahoma" w:hAnsi="Tahoma" w:cs="Tahoma"/>
          <w:sz w:val="21"/>
          <w:szCs w:val="21"/>
        </w:rPr>
        <w:t>Representing the grievance committee to the employees.</w:t>
      </w:r>
    </w:p>
    <w:p w:rsidR="00C41EB8" w:rsidRPr="00A722BA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A722BA">
        <w:rPr>
          <w:rFonts w:ascii="Tahoma" w:hAnsi="Tahoma" w:cs="Tahoma"/>
          <w:sz w:val="21"/>
          <w:szCs w:val="21"/>
        </w:rPr>
        <w:t>Implementing the company’s case handling framework and improving processes by conducting analysis and proposing strategic insights.</w:t>
      </w:r>
    </w:p>
    <w:p w:rsidR="00C41EB8" w:rsidRPr="00A722BA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A722BA">
        <w:rPr>
          <w:rFonts w:ascii="Tahoma" w:hAnsi="Tahoma" w:cs="Tahoma"/>
          <w:sz w:val="21"/>
          <w:szCs w:val="21"/>
        </w:rPr>
        <w:t>Maintaining close and constant coordination with department managers and supervisors regarding the status of incident reports &amp; interventions.</w:t>
      </w:r>
    </w:p>
    <w:p w:rsidR="00C41EB8" w:rsidRPr="00A722BA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A722BA">
        <w:rPr>
          <w:rFonts w:ascii="Tahoma" w:hAnsi="Tahoma" w:cs="Tahoma"/>
          <w:sz w:val="21"/>
          <w:szCs w:val="21"/>
        </w:rPr>
        <w:t>Preparing and maintaining weekly minutes, year-end reports, etc.</w:t>
      </w:r>
    </w:p>
    <w:p w:rsidR="00C41EB8" w:rsidRPr="00A722BA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A722BA">
        <w:rPr>
          <w:rFonts w:ascii="Tahoma" w:hAnsi="Tahoma" w:cs="Tahoma"/>
          <w:sz w:val="21"/>
          <w:szCs w:val="21"/>
        </w:rPr>
        <w:t>Orienting over 500 employees nationwide about the Code of Conduct.</w:t>
      </w:r>
    </w:p>
    <w:p w:rsidR="00C41EB8" w:rsidRPr="00A722BA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A722BA">
        <w:rPr>
          <w:rFonts w:ascii="Tahoma" w:hAnsi="Tahoma" w:cs="Tahoma"/>
          <w:sz w:val="21"/>
          <w:szCs w:val="21"/>
        </w:rPr>
        <w:t>Assisting in the revisions of the Employee Handbook &amp; Code of Conduct.</w:t>
      </w:r>
    </w:p>
    <w:p w:rsidR="00C41EB8" w:rsidRPr="00A722BA" w:rsidRDefault="00C41EB8" w:rsidP="003C2609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A722BA">
        <w:rPr>
          <w:rFonts w:ascii="Tahoma" w:hAnsi="Tahoma" w:cs="Tahoma"/>
          <w:sz w:val="21"/>
          <w:szCs w:val="21"/>
        </w:rPr>
        <w:t>Assisting in company-wide employee engagement activities.</w:t>
      </w:r>
    </w:p>
    <w:p w:rsidR="00C41EB8" w:rsidRPr="00C41EB8" w:rsidRDefault="00C41EB8" w:rsidP="00B5214D">
      <w:pPr>
        <w:shd w:val="clear" w:color="auto" w:fill="FFFFFF"/>
        <w:spacing w:after="0" w:line="240" w:lineRule="auto"/>
        <w:ind w:left="316"/>
        <w:rPr>
          <w:rFonts w:ascii="Tahoma" w:hAnsi="Tahoma" w:cs="Tahoma"/>
          <w:b/>
          <w:i/>
          <w:sz w:val="23"/>
          <w:szCs w:val="23"/>
        </w:rPr>
      </w:pPr>
    </w:p>
    <w:p w:rsidR="00C41EB8" w:rsidRPr="00BA1864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BA1864">
        <w:rPr>
          <w:rFonts w:ascii="Tahoma" w:hAnsi="Tahoma" w:cs="Tahoma"/>
          <w:b/>
          <w:sz w:val="21"/>
          <w:szCs w:val="21"/>
        </w:rPr>
        <w:t>HR GENERALIST – August 2011 to January 2012</w:t>
      </w:r>
    </w:p>
    <w:p w:rsidR="00C41EB8" w:rsidRPr="00C41EB8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BA1864">
        <w:rPr>
          <w:rFonts w:ascii="Tahoma" w:hAnsi="Tahoma" w:cs="Tahoma"/>
          <w:b/>
          <w:sz w:val="21"/>
          <w:szCs w:val="21"/>
          <w:u w:val="single"/>
        </w:rPr>
        <w:t xml:space="preserve">Diamond </w:t>
      </w:r>
      <w:proofErr w:type="spellStart"/>
      <w:r w:rsidRPr="00BA1864">
        <w:rPr>
          <w:rFonts w:ascii="Tahoma" w:hAnsi="Tahoma" w:cs="Tahoma"/>
          <w:b/>
          <w:sz w:val="21"/>
          <w:szCs w:val="21"/>
          <w:u w:val="single"/>
        </w:rPr>
        <w:t>Greenhills</w:t>
      </w:r>
      <w:proofErr w:type="spellEnd"/>
      <w:r w:rsidRPr="00BA1864">
        <w:rPr>
          <w:rFonts w:ascii="Tahoma" w:hAnsi="Tahoma" w:cs="Tahoma"/>
          <w:b/>
          <w:sz w:val="21"/>
          <w:szCs w:val="21"/>
          <w:u w:val="single"/>
        </w:rPr>
        <w:t xml:space="preserve"> Incorporated</w:t>
      </w:r>
      <w:r w:rsidRPr="00BA1864">
        <w:rPr>
          <w:rFonts w:ascii="Tahoma" w:hAnsi="Tahoma" w:cs="Tahoma"/>
          <w:b/>
          <w:sz w:val="21"/>
          <w:szCs w:val="21"/>
        </w:rPr>
        <w:t xml:space="preserve"> </w:t>
      </w:r>
      <w:r w:rsidRPr="00BA1864">
        <w:rPr>
          <w:rFonts w:ascii="Tahoma" w:hAnsi="Tahoma" w:cs="Tahoma"/>
          <w:b/>
          <w:sz w:val="20"/>
          <w:szCs w:val="21"/>
        </w:rPr>
        <w:t>(</w:t>
      </w:r>
      <w:r w:rsidRPr="00BA1864">
        <w:rPr>
          <w:rFonts w:ascii="Tahoma" w:hAnsi="Tahoma" w:cs="Tahoma"/>
          <w:b/>
          <w:i/>
          <w:sz w:val="20"/>
          <w:szCs w:val="21"/>
        </w:rPr>
        <w:t>Automotive)</w:t>
      </w:r>
    </w:p>
    <w:p w:rsidR="00C41EB8" w:rsidRPr="00BA1864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1"/>
        </w:rPr>
      </w:pPr>
      <w:r w:rsidRPr="00BA1864">
        <w:rPr>
          <w:rFonts w:ascii="Tahoma" w:hAnsi="Tahoma" w:cs="Tahoma"/>
          <w:b/>
          <w:sz w:val="20"/>
          <w:szCs w:val="21"/>
        </w:rPr>
        <w:t>Reported directly to the Branch Head &amp; functionally to the A</w:t>
      </w:r>
      <w:r w:rsidR="00BA1864">
        <w:rPr>
          <w:rFonts w:ascii="Tahoma" w:hAnsi="Tahoma" w:cs="Tahoma"/>
          <w:b/>
          <w:sz w:val="20"/>
          <w:szCs w:val="21"/>
        </w:rPr>
        <w:t xml:space="preserve">ssistant </w:t>
      </w:r>
      <w:r w:rsidRPr="00BA1864">
        <w:rPr>
          <w:rFonts w:ascii="Tahoma" w:hAnsi="Tahoma" w:cs="Tahoma"/>
          <w:b/>
          <w:sz w:val="20"/>
          <w:szCs w:val="21"/>
        </w:rPr>
        <w:t>VP-HR</w:t>
      </w:r>
    </w:p>
    <w:p w:rsidR="008D02CB" w:rsidRPr="008D02CB" w:rsidRDefault="008D02CB" w:rsidP="00B5214D">
      <w:pPr>
        <w:shd w:val="clear" w:color="auto" w:fill="FFFFFF"/>
        <w:spacing w:after="0" w:line="240" w:lineRule="auto"/>
        <w:rPr>
          <w:rFonts w:ascii="Tahoma" w:hAnsi="Tahoma" w:cs="Tahoma"/>
          <w:b/>
          <w:sz w:val="14"/>
          <w:szCs w:val="14"/>
        </w:rPr>
      </w:pPr>
    </w:p>
    <w:p w:rsidR="00C41EB8" w:rsidRPr="00BA1864" w:rsidRDefault="00C41EB8" w:rsidP="00B5214D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BA1864">
        <w:rPr>
          <w:rFonts w:ascii="Tahoma" w:hAnsi="Tahoma" w:cs="Tahoma"/>
          <w:sz w:val="21"/>
          <w:szCs w:val="21"/>
        </w:rPr>
        <w:t>I was responsible for all the HR processes in the branch including recruitment, hiring, appraisal, payroll, benefits, discipline, and administration:</w:t>
      </w:r>
    </w:p>
    <w:p w:rsidR="00C41EB8" w:rsidRPr="00BA1864" w:rsidRDefault="00C41EB8" w:rsidP="00B521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A1864">
        <w:rPr>
          <w:rFonts w:ascii="Tahoma" w:hAnsi="Tahoma" w:cs="Tahoma"/>
          <w:sz w:val="21"/>
          <w:szCs w:val="21"/>
        </w:rPr>
        <w:t>Facilitating end-to-end recruitment for all vacant positions.</w:t>
      </w:r>
    </w:p>
    <w:p w:rsidR="00C41EB8" w:rsidRPr="00BA1864" w:rsidRDefault="00C41EB8" w:rsidP="00B521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A1864">
        <w:rPr>
          <w:rFonts w:ascii="Tahoma" w:hAnsi="Tahoma" w:cs="Tahoma"/>
          <w:sz w:val="21"/>
          <w:szCs w:val="21"/>
        </w:rPr>
        <w:t>Preparing and maintaining the 201 files of all employees.</w:t>
      </w:r>
    </w:p>
    <w:p w:rsidR="00C41EB8" w:rsidRPr="00BA1864" w:rsidRDefault="00C41EB8" w:rsidP="00B521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A1864">
        <w:rPr>
          <w:rFonts w:ascii="Tahoma" w:hAnsi="Tahoma" w:cs="Tahoma"/>
          <w:sz w:val="21"/>
          <w:szCs w:val="21"/>
        </w:rPr>
        <w:t>Monitoring, initiating, and docume</w:t>
      </w:r>
      <w:r w:rsidR="00BA1864" w:rsidRPr="00BA1864">
        <w:rPr>
          <w:rFonts w:ascii="Tahoma" w:hAnsi="Tahoma" w:cs="Tahoma"/>
          <w:sz w:val="21"/>
          <w:szCs w:val="21"/>
        </w:rPr>
        <w:t>nting all employee movements &amp;</w:t>
      </w:r>
      <w:r w:rsidRPr="00BA1864">
        <w:rPr>
          <w:rFonts w:ascii="Tahoma" w:hAnsi="Tahoma" w:cs="Tahoma"/>
          <w:sz w:val="21"/>
          <w:szCs w:val="21"/>
        </w:rPr>
        <w:t xml:space="preserve"> headcount.</w:t>
      </w:r>
    </w:p>
    <w:p w:rsidR="00C41EB8" w:rsidRPr="00BA1864" w:rsidRDefault="00C41EB8" w:rsidP="00B521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A1864">
        <w:rPr>
          <w:rFonts w:ascii="Tahoma" w:hAnsi="Tahoma" w:cs="Tahoma"/>
          <w:sz w:val="21"/>
          <w:szCs w:val="21"/>
        </w:rPr>
        <w:t>Ensuring accurate data is inputted for the semi-monthly payroll.</w:t>
      </w:r>
    </w:p>
    <w:p w:rsidR="00C41EB8" w:rsidRPr="00BA1864" w:rsidRDefault="00C41EB8" w:rsidP="00B521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A1864">
        <w:rPr>
          <w:rFonts w:ascii="Tahoma" w:hAnsi="Tahoma" w:cs="Tahoma"/>
          <w:sz w:val="21"/>
          <w:szCs w:val="21"/>
        </w:rPr>
        <w:t>Ensuring company benefits are communicated and given to eligible employees.</w:t>
      </w:r>
    </w:p>
    <w:p w:rsidR="00C41EB8" w:rsidRPr="00BA1864" w:rsidRDefault="00C41EB8" w:rsidP="00B521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A1864">
        <w:rPr>
          <w:rFonts w:ascii="Tahoma" w:hAnsi="Tahoma" w:cs="Tahoma"/>
          <w:sz w:val="21"/>
          <w:szCs w:val="21"/>
        </w:rPr>
        <w:t>Monitoring and documenting leave balances, tardiness, and absences.</w:t>
      </w:r>
    </w:p>
    <w:p w:rsidR="00C41EB8" w:rsidRPr="00BA1864" w:rsidRDefault="00C41EB8" w:rsidP="00B521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A1864">
        <w:rPr>
          <w:rFonts w:ascii="Tahoma" w:hAnsi="Tahoma" w:cs="Tahoma"/>
          <w:sz w:val="21"/>
          <w:szCs w:val="21"/>
        </w:rPr>
        <w:t>Ensuring employees’ compliance to company policies and procedures.</w:t>
      </w:r>
    </w:p>
    <w:p w:rsidR="00C41EB8" w:rsidRPr="00BA1864" w:rsidRDefault="00C41EB8" w:rsidP="00B521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A1864">
        <w:rPr>
          <w:rFonts w:ascii="Tahoma" w:hAnsi="Tahoma" w:cs="Tahoma"/>
          <w:sz w:val="21"/>
          <w:szCs w:val="21"/>
        </w:rPr>
        <w:t>Issuing memos to employees who violated company policies.</w:t>
      </w:r>
    </w:p>
    <w:p w:rsidR="008D02CB" w:rsidRPr="00BA1864" w:rsidRDefault="00C41EB8" w:rsidP="00B521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A1864">
        <w:rPr>
          <w:rFonts w:ascii="Tahoma" w:hAnsi="Tahoma" w:cs="Tahoma"/>
          <w:sz w:val="21"/>
          <w:szCs w:val="21"/>
        </w:rPr>
        <w:t>Facilitating end-to-end exit process of resigning/terminated employees.</w:t>
      </w:r>
    </w:p>
    <w:p w:rsidR="00C41EB8" w:rsidRPr="00BA1864" w:rsidRDefault="00C41EB8" w:rsidP="00B521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ahoma" w:hAnsi="Tahoma" w:cs="Tahoma"/>
          <w:sz w:val="21"/>
          <w:szCs w:val="21"/>
        </w:rPr>
      </w:pPr>
      <w:r w:rsidRPr="00BA1864">
        <w:rPr>
          <w:rFonts w:ascii="Tahoma" w:hAnsi="Tahoma" w:cs="Tahoma"/>
          <w:sz w:val="21"/>
          <w:szCs w:val="21"/>
        </w:rPr>
        <w:t>Receiving, logging, and recording all incoming and outgoing correspondences to/from the main HR office and transmitting these to proper channels.</w:t>
      </w:r>
    </w:p>
    <w:p w:rsidR="00BA1864" w:rsidRPr="00B5214D" w:rsidRDefault="00BA1864" w:rsidP="00B5214D">
      <w:pPr>
        <w:shd w:val="clear" w:color="auto" w:fill="FFFFFF"/>
        <w:spacing w:after="0" w:line="240" w:lineRule="auto"/>
        <w:rPr>
          <w:rFonts w:ascii="Tahoma" w:hAnsi="Tahoma" w:cs="Tahoma"/>
          <w:b/>
          <w:color w:val="1F3864"/>
          <w:szCs w:val="24"/>
        </w:rPr>
      </w:pPr>
    </w:p>
    <w:p w:rsidR="00C41EB8" w:rsidRPr="00C41EB8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sz w:val="25"/>
          <w:szCs w:val="25"/>
        </w:rPr>
      </w:pPr>
      <w:r w:rsidRPr="00B5214D">
        <w:rPr>
          <w:rFonts w:ascii="Tahoma" w:hAnsi="Tahoma" w:cs="Tahoma"/>
          <w:b/>
          <w:color w:val="1F3864"/>
          <w:szCs w:val="24"/>
        </w:rPr>
        <w:t xml:space="preserve">PERSONAL PROFILE </w:t>
      </w:r>
    </w:p>
    <w:p w:rsidR="00C41EB8" w:rsidRPr="00C41EB8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</w:rPr>
      </w:pPr>
    </w:p>
    <w:p w:rsidR="00C41EB8" w:rsidRPr="00C41EB8" w:rsidRDefault="008D02CB" w:rsidP="00B5214D">
      <w:pPr>
        <w:shd w:val="clear" w:color="auto" w:fill="FFFFFF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Age: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41EB8" w:rsidRPr="00C41EB8">
        <w:rPr>
          <w:rFonts w:ascii="Tahoma" w:hAnsi="Tahoma" w:cs="Tahoma"/>
        </w:rPr>
        <w:t>25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Languages:</w:t>
      </w:r>
      <w:r>
        <w:rPr>
          <w:rFonts w:ascii="Tahoma" w:hAnsi="Tahoma" w:cs="Tahoma"/>
        </w:rPr>
        <w:tab/>
      </w:r>
      <w:r w:rsidRPr="00C41EB8">
        <w:rPr>
          <w:rFonts w:ascii="Tahoma" w:hAnsi="Tahoma" w:cs="Tahoma"/>
        </w:rPr>
        <w:t>English, Tagalog</w:t>
      </w:r>
    </w:p>
    <w:p w:rsidR="008D02CB" w:rsidRPr="00C41EB8" w:rsidRDefault="008D02CB" w:rsidP="00B5214D">
      <w:pPr>
        <w:shd w:val="clear" w:color="auto" w:fill="FFFFFF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Nationality:</w:t>
      </w:r>
      <w:r>
        <w:rPr>
          <w:rFonts w:ascii="Tahoma" w:hAnsi="Tahoma" w:cs="Tahoma"/>
        </w:rPr>
        <w:tab/>
      </w:r>
      <w:r w:rsidR="00C41EB8" w:rsidRPr="00C41EB8">
        <w:rPr>
          <w:rFonts w:ascii="Tahoma" w:hAnsi="Tahoma" w:cs="Tahoma"/>
        </w:rPr>
        <w:t>Filipino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Religion:</w:t>
      </w:r>
      <w:r>
        <w:rPr>
          <w:rFonts w:ascii="Tahoma" w:hAnsi="Tahoma" w:cs="Tahoma"/>
        </w:rPr>
        <w:tab/>
        <w:t>Roman Catholic</w:t>
      </w:r>
    </w:p>
    <w:p w:rsidR="00C41EB8" w:rsidRPr="00C41EB8" w:rsidRDefault="008D02CB" w:rsidP="00B5214D">
      <w:pPr>
        <w:shd w:val="clear" w:color="auto" w:fill="FFFFFF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Hometown:</w:t>
      </w:r>
      <w:r>
        <w:rPr>
          <w:rFonts w:ascii="Tahoma" w:hAnsi="Tahoma" w:cs="Tahoma"/>
        </w:rPr>
        <w:tab/>
      </w:r>
      <w:proofErr w:type="spellStart"/>
      <w:r w:rsidR="00C41EB8" w:rsidRPr="00C41EB8">
        <w:rPr>
          <w:rFonts w:ascii="Tahoma" w:hAnsi="Tahoma" w:cs="Tahoma"/>
        </w:rPr>
        <w:t>Marinduque</w:t>
      </w:r>
      <w:proofErr w:type="spellEnd"/>
      <w:r w:rsidR="00C41EB8" w:rsidRPr="00C41EB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C41EB8" w:rsidRPr="00C41EB8">
        <w:rPr>
          <w:rFonts w:ascii="Tahoma" w:hAnsi="Tahoma" w:cs="Tahoma"/>
        </w:rPr>
        <w:t>Philippines</w:t>
      </w:r>
    </w:p>
    <w:p w:rsidR="00C41EB8" w:rsidRPr="00B5214D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b/>
          <w:color w:val="1F3864"/>
          <w:sz w:val="24"/>
          <w:szCs w:val="24"/>
        </w:rPr>
      </w:pPr>
    </w:p>
    <w:p w:rsidR="00C41EB8" w:rsidRPr="00B5214D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b/>
          <w:color w:val="1F3864"/>
          <w:sz w:val="24"/>
          <w:szCs w:val="24"/>
        </w:rPr>
      </w:pPr>
    </w:p>
    <w:p w:rsidR="00C41EB8" w:rsidRPr="00B5214D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b/>
          <w:color w:val="1F3864"/>
          <w:szCs w:val="24"/>
        </w:rPr>
      </w:pPr>
      <w:r w:rsidRPr="00B5214D">
        <w:rPr>
          <w:rFonts w:ascii="Tahoma" w:hAnsi="Tahoma" w:cs="Tahoma"/>
          <w:b/>
          <w:color w:val="1F3864"/>
          <w:szCs w:val="24"/>
        </w:rPr>
        <w:t>AREAS OF EXPERTISE</w:t>
      </w:r>
      <w:r w:rsidR="008D02CB" w:rsidRPr="00B5214D">
        <w:rPr>
          <w:rFonts w:ascii="Tahoma" w:hAnsi="Tahoma" w:cs="Tahoma"/>
          <w:b/>
          <w:color w:val="1F3864"/>
          <w:szCs w:val="24"/>
        </w:rPr>
        <w:tab/>
      </w:r>
      <w:r w:rsidR="008D02CB" w:rsidRPr="00B5214D">
        <w:rPr>
          <w:rFonts w:ascii="Tahoma" w:hAnsi="Tahoma" w:cs="Tahoma"/>
          <w:b/>
          <w:color w:val="1F3864"/>
          <w:szCs w:val="24"/>
        </w:rPr>
        <w:tab/>
      </w:r>
      <w:r w:rsidR="008D02CB" w:rsidRPr="00B5214D">
        <w:rPr>
          <w:rFonts w:ascii="Tahoma" w:hAnsi="Tahoma" w:cs="Tahoma"/>
          <w:b/>
          <w:color w:val="1F3864"/>
          <w:szCs w:val="24"/>
        </w:rPr>
        <w:tab/>
      </w:r>
      <w:r w:rsidR="008D02CB" w:rsidRPr="00B5214D">
        <w:rPr>
          <w:rFonts w:ascii="Tahoma" w:hAnsi="Tahoma" w:cs="Tahoma"/>
          <w:b/>
          <w:color w:val="1F3864"/>
          <w:szCs w:val="24"/>
        </w:rPr>
        <w:tab/>
        <w:t>KEY COMPETENCIES &amp; SKILLS</w:t>
      </w:r>
    </w:p>
    <w:p w:rsidR="00C41EB8" w:rsidRPr="00C41EB8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</w:rPr>
      </w:pPr>
    </w:p>
    <w:p w:rsidR="00C41EB8" w:rsidRPr="008D02CB" w:rsidRDefault="00C41EB8" w:rsidP="00B521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hAnsi="Tahoma" w:cs="Tahoma"/>
        </w:rPr>
      </w:pPr>
      <w:r w:rsidRPr="008D02CB">
        <w:rPr>
          <w:rFonts w:ascii="Tahoma" w:hAnsi="Tahoma" w:cs="Tahoma"/>
        </w:rPr>
        <w:t>Recruitment</w:t>
      </w:r>
      <w:r w:rsidR="008D02CB">
        <w:rPr>
          <w:rFonts w:ascii="Tahoma" w:hAnsi="Tahoma" w:cs="Tahoma"/>
        </w:rPr>
        <w:t xml:space="preserve"> </w:t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sym w:font="Symbol" w:char="F0B7"/>
      </w:r>
      <w:r w:rsidR="008D02CB">
        <w:rPr>
          <w:rFonts w:ascii="Tahoma" w:hAnsi="Tahoma" w:cs="Tahoma"/>
        </w:rPr>
        <w:t xml:space="preserve"> </w:t>
      </w:r>
      <w:r w:rsidR="006A389B">
        <w:rPr>
          <w:rFonts w:ascii="Tahoma" w:hAnsi="Tahoma" w:cs="Tahoma"/>
        </w:rPr>
        <w:t xml:space="preserve"> </w:t>
      </w:r>
      <w:r w:rsidR="008D02CB">
        <w:rPr>
          <w:rFonts w:ascii="Tahoma" w:hAnsi="Tahoma" w:cs="Tahoma"/>
        </w:rPr>
        <w:t>Integrity</w:t>
      </w:r>
    </w:p>
    <w:p w:rsidR="00C41EB8" w:rsidRPr="008D02CB" w:rsidRDefault="00C41EB8" w:rsidP="00B521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hAnsi="Tahoma" w:cs="Tahoma"/>
        </w:rPr>
      </w:pPr>
      <w:r w:rsidRPr="008D02CB">
        <w:rPr>
          <w:rFonts w:ascii="Tahoma" w:hAnsi="Tahoma" w:cs="Tahoma"/>
        </w:rPr>
        <w:t>HR Policies</w:t>
      </w:r>
      <w:r w:rsidR="008D02CB">
        <w:rPr>
          <w:rFonts w:ascii="Tahoma" w:hAnsi="Tahoma" w:cs="Tahoma"/>
        </w:rPr>
        <w:t xml:space="preserve"> </w:t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sym w:font="Symbol" w:char="F0B7"/>
      </w:r>
      <w:r w:rsidR="006A389B">
        <w:rPr>
          <w:rFonts w:ascii="Tahoma" w:hAnsi="Tahoma" w:cs="Tahoma"/>
        </w:rPr>
        <w:t xml:space="preserve">  </w:t>
      </w:r>
      <w:r w:rsidR="008D02CB">
        <w:rPr>
          <w:rFonts w:ascii="Tahoma" w:hAnsi="Tahoma" w:cs="Tahoma"/>
        </w:rPr>
        <w:t>Responsibility</w:t>
      </w:r>
    </w:p>
    <w:p w:rsidR="00C41EB8" w:rsidRPr="008D02CB" w:rsidRDefault="00C41EB8" w:rsidP="00B521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hAnsi="Tahoma" w:cs="Tahoma"/>
        </w:rPr>
      </w:pPr>
      <w:r w:rsidRPr="008D02CB">
        <w:rPr>
          <w:rFonts w:ascii="Tahoma" w:hAnsi="Tahoma" w:cs="Tahoma"/>
        </w:rPr>
        <w:t>Onboarding</w:t>
      </w:r>
      <w:r w:rsidR="008D02CB">
        <w:rPr>
          <w:rFonts w:ascii="Tahoma" w:hAnsi="Tahoma" w:cs="Tahoma"/>
        </w:rPr>
        <w:t xml:space="preserve"> </w:t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sym w:font="Symbol" w:char="F0B7"/>
      </w:r>
      <w:r w:rsidR="006A389B">
        <w:rPr>
          <w:rFonts w:ascii="Tahoma" w:hAnsi="Tahoma" w:cs="Tahoma"/>
        </w:rPr>
        <w:t xml:space="preserve">  </w:t>
      </w:r>
      <w:r w:rsidR="008D02CB">
        <w:rPr>
          <w:rFonts w:ascii="Tahoma" w:hAnsi="Tahoma" w:cs="Tahoma"/>
        </w:rPr>
        <w:t>Confidentiality</w:t>
      </w:r>
    </w:p>
    <w:p w:rsidR="00C41EB8" w:rsidRPr="008D02CB" w:rsidRDefault="00C41EB8" w:rsidP="00B521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hAnsi="Tahoma" w:cs="Tahoma"/>
        </w:rPr>
      </w:pPr>
      <w:r w:rsidRPr="008D02CB">
        <w:rPr>
          <w:rFonts w:ascii="Tahoma" w:hAnsi="Tahoma" w:cs="Tahoma"/>
        </w:rPr>
        <w:t>Employee Relations</w:t>
      </w:r>
      <w:r w:rsidR="008D02CB">
        <w:rPr>
          <w:rFonts w:ascii="Tahoma" w:hAnsi="Tahoma" w:cs="Tahoma"/>
        </w:rPr>
        <w:t xml:space="preserve"> </w:t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sym w:font="Symbol" w:char="F0B7"/>
      </w:r>
      <w:r w:rsidR="006A389B">
        <w:rPr>
          <w:rFonts w:ascii="Tahoma" w:hAnsi="Tahoma" w:cs="Tahoma"/>
        </w:rPr>
        <w:t xml:space="preserve">  </w:t>
      </w:r>
      <w:r w:rsidR="008D02CB">
        <w:rPr>
          <w:rFonts w:ascii="Tahoma" w:hAnsi="Tahoma" w:cs="Tahoma"/>
        </w:rPr>
        <w:t>Organization</w:t>
      </w:r>
    </w:p>
    <w:p w:rsidR="00C41EB8" w:rsidRPr="008D02CB" w:rsidRDefault="00C41EB8" w:rsidP="00B521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hAnsi="Tahoma" w:cs="Tahoma"/>
        </w:rPr>
      </w:pPr>
      <w:r w:rsidRPr="008D02CB">
        <w:rPr>
          <w:rFonts w:ascii="Tahoma" w:hAnsi="Tahoma" w:cs="Tahoma"/>
        </w:rPr>
        <w:t>Air Ticket Booking</w:t>
      </w:r>
      <w:r w:rsidR="008D02CB">
        <w:rPr>
          <w:rFonts w:ascii="Tahoma" w:hAnsi="Tahoma" w:cs="Tahoma"/>
        </w:rPr>
        <w:t xml:space="preserve"> </w:t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sym w:font="Symbol" w:char="F0B7"/>
      </w:r>
      <w:r w:rsidR="006A389B">
        <w:rPr>
          <w:rFonts w:ascii="Tahoma" w:hAnsi="Tahoma" w:cs="Tahoma"/>
        </w:rPr>
        <w:t xml:space="preserve">  </w:t>
      </w:r>
      <w:r w:rsidR="008D02CB">
        <w:rPr>
          <w:rFonts w:ascii="Tahoma" w:hAnsi="Tahoma" w:cs="Tahoma"/>
        </w:rPr>
        <w:t>Flexibility</w:t>
      </w:r>
    </w:p>
    <w:p w:rsidR="00C41EB8" w:rsidRPr="008D02CB" w:rsidRDefault="00C41EB8" w:rsidP="00B521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hAnsi="Tahoma" w:cs="Tahoma"/>
        </w:rPr>
      </w:pPr>
      <w:r w:rsidRPr="008D02CB">
        <w:rPr>
          <w:rFonts w:ascii="Tahoma" w:hAnsi="Tahoma" w:cs="Tahoma"/>
        </w:rPr>
        <w:t>Performance Evaluation</w:t>
      </w:r>
      <w:r w:rsidR="008D02CB">
        <w:rPr>
          <w:rFonts w:ascii="Tahoma" w:hAnsi="Tahoma" w:cs="Tahoma"/>
        </w:rPr>
        <w:t xml:space="preserve"> </w:t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sym w:font="Symbol" w:char="F0B7"/>
      </w:r>
      <w:r w:rsidR="006A389B">
        <w:rPr>
          <w:rFonts w:ascii="Tahoma" w:hAnsi="Tahoma" w:cs="Tahoma"/>
        </w:rPr>
        <w:t xml:space="preserve">  </w:t>
      </w:r>
      <w:r w:rsidR="008D02CB">
        <w:rPr>
          <w:rFonts w:ascii="Tahoma" w:hAnsi="Tahoma" w:cs="Tahoma"/>
        </w:rPr>
        <w:t>Thoroughness</w:t>
      </w:r>
    </w:p>
    <w:p w:rsidR="00C41EB8" w:rsidRPr="008D02CB" w:rsidRDefault="00C41EB8" w:rsidP="00B521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hAnsi="Tahoma" w:cs="Tahoma"/>
        </w:rPr>
      </w:pPr>
      <w:r w:rsidRPr="008D02CB">
        <w:rPr>
          <w:rFonts w:ascii="Tahoma" w:hAnsi="Tahoma" w:cs="Tahoma"/>
        </w:rPr>
        <w:t>Report Writing</w:t>
      </w:r>
      <w:r w:rsidR="008D02CB">
        <w:rPr>
          <w:rFonts w:ascii="Tahoma" w:hAnsi="Tahoma" w:cs="Tahoma"/>
        </w:rPr>
        <w:t xml:space="preserve"> </w:t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sym w:font="Symbol" w:char="F0B7"/>
      </w:r>
      <w:r w:rsidR="006A389B">
        <w:rPr>
          <w:rFonts w:ascii="Tahoma" w:hAnsi="Tahoma" w:cs="Tahoma"/>
        </w:rPr>
        <w:t xml:space="preserve">  </w:t>
      </w:r>
      <w:r w:rsidR="008D02CB">
        <w:rPr>
          <w:rFonts w:ascii="Tahoma" w:hAnsi="Tahoma" w:cs="Tahoma"/>
        </w:rPr>
        <w:t>Initiative</w:t>
      </w:r>
    </w:p>
    <w:p w:rsidR="008D02CB" w:rsidRPr="008D02CB" w:rsidRDefault="008D02CB" w:rsidP="00B521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hAnsi="Tahoma" w:cs="Tahoma"/>
        </w:rPr>
      </w:pPr>
      <w:r w:rsidRPr="008D02CB">
        <w:rPr>
          <w:rFonts w:ascii="Tahoma" w:hAnsi="Tahoma" w:cs="Tahoma"/>
        </w:rPr>
        <w:t>Data Management</w:t>
      </w:r>
      <w:r>
        <w:rPr>
          <w:rFonts w:ascii="Tahoma" w:hAnsi="Tahoma" w:cs="Tahoma"/>
        </w:rPr>
        <w:t xml:space="preserve"> </w:t>
      </w:r>
      <w:r w:rsidR="006A389B">
        <w:rPr>
          <w:rFonts w:ascii="Tahoma" w:hAnsi="Tahoma" w:cs="Tahoma"/>
        </w:rPr>
        <w:tab/>
      </w:r>
      <w:r w:rsidR="000576B1">
        <w:rPr>
          <w:rFonts w:ascii="Tahoma" w:hAnsi="Tahoma" w:cs="Tahoma"/>
        </w:rPr>
        <w:t>and Analysis</w:t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sym w:font="Symbol" w:char="F0B7"/>
      </w:r>
      <w:r w:rsidR="006A389B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Decision Making</w:t>
      </w:r>
    </w:p>
    <w:p w:rsidR="00C41EB8" w:rsidRPr="008D02CB" w:rsidRDefault="000576B1" w:rsidP="00B521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Administration</w:t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sym w:font="Symbol" w:char="F0B7"/>
      </w:r>
      <w:r w:rsidR="006A389B">
        <w:rPr>
          <w:rFonts w:ascii="Tahoma" w:hAnsi="Tahoma" w:cs="Tahoma"/>
        </w:rPr>
        <w:t xml:space="preserve">  </w:t>
      </w:r>
      <w:r w:rsidR="008D02CB">
        <w:rPr>
          <w:rFonts w:ascii="Tahoma" w:hAnsi="Tahoma" w:cs="Tahoma"/>
        </w:rPr>
        <w:t>Resourcefulness</w:t>
      </w:r>
    </w:p>
    <w:p w:rsidR="008D02CB" w:rsidRPr="008D02CB" w:rsidRDefault="008D02CB" w:rsidP="00B521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hAnsi="Tahoma" w:cs="Tahoma"/>
        </w:rPr>
      </w:pPr>
      <w:r w:rsidRPr="008D02CB">
        <w:rPr>
          <w:rFonts w:ascii="Tahoma" w:hAnsi="Tahoma" w:cs="Tahoma"/>
        </w:rPr>
        <w:t>Research</w:t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sym w:font="Symbol" w:char="F0B7"/>
      </w:r>
      <w:r w:rsidR="006A389B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Team Player</w:t>
      </w:r>
    </w:p>
    <w:p w:rsidR="008D02CB" w:rsidRPr="008D02CB" w:rsidRDefault="000576B1" w:rsidP="00B521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Social Media</w:t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sym w:font="Symbol" w:char="F0B7"/>
      </w:r>
      <w:r w:rsidR="006A389B">
        <w:rPr>
          <w:rFonts w:ascii="Tahoma" w:hAnsi="Tahoma" w:cs="Tahoma"/>
        </w:rPr>
        <w:t xml:space="preserve">  </w:t>
      </w:r>
      <w:r w:rsidR="008D02CB">
        <w:rPr>
          <w:rFonts w:ascii="Tahoma" w:hAnsi="Tahoma" w:cs="Tahoma"/>
        </w:rPr>
        <w:t>English Communication</w:t>
      </w:r>
    </w:p>
    <w:p w:rsidR="00C41EB8" w:rsidRPr="008D02CB" w:rsidRDefault="00691796" w:rsidP="00B521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Internet &amp; </w:t>
      </w:r>
      <w:r w:rsidR="00C41EB8" w:rsidRPr="008D02CB">
        <w:rPr>
          <w:rFonts w:ascii="Tahoma" w:hAnsi="Tahoma" w:cs="Tahoma"/>
        </w:rPr>
        <w:t>Computer</w:t>
      </w:r>
      <w:r w:rsidR="008D02CB">
        <w:rPr>
          <w:rFonts w:ascii="Tahoma" w:hAnsi="Tahoma" w:cs="Tahoma"/>
        </w:rPr>
        <w:t xml:space="preserve"> </w:t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tab/>
      </w:r>
      <w:r w:rsidR="006A389B">
        <w:rPr>
          <w:rFonts w:ascii="Tahoma" w:hAnsi="Tahoma" w:cs="Tahoma"/>
        </w:rPr>
        <w:sym w:font="Symbol" w:char="F0B7"/>
      </w:r>
      <w:r w:rsidR="006A389B">
        <w:rPr>
          <w:rFonts w:ascii="Tahoma" w:hAnsi="Tahoma" w:cs="Tahoma"/>
        </w:rPr>
        <w:t xml:space="preserve">  </w:t>
      </w:r>
      <w:r w:rsidR="008D02CB">
        <w:rPr>
          <w:rFonts w:ascii="Tahoma" w:hAnsi="Tahoma" w:cs="Tahoma"/>
        </w:rPr>
        <w:t>IT</w:t>
      </w:r>
    </w:p>
    <w:p w:rsidR="00C41EB8" w:rsidRPr="00C41EB8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  <w:i/>
        </w:rPr>
      </w:pPr>
    </w:p>
    <w:p w:rsidR="00C41EB8" w:rsidRPr="00C41EB8" w:rsidRDefault="00C41EB8" w:rsidP="00B5214D">
      <w:pPr>
        <w:shd w:val="clear" w:color="auto" w:fill="FFFFFF"/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sectPr w:rsidR="00C41EB8" w:rsidRPr="00C41EB8" w:rsidSect="006824AF">
      <w:pgSz w:w="12240" w:h="15840"/>
      <w:pgMar w:top="992" w:right="1134" w:bottom="99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417A"/>
    <w:multiLevelType w:val="hybridMultilevel"/>
    <w:tmpl w:val="301AB8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3B36"/>
    <w:multiLevelType w:val="hybridMultilevel"/>
    <w:tmpl w:val="7F70628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>
    <w:nsid w:val="5925229E"/>
    <w:multiLevelType w:val="hybridMultilevel"/>
    <w:tmpl w:val="8BBC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4AF"/>
    <w:rsid w:val="00046831"/>
    <w:rsid w:val="000576B1"/>
    <w:rsid w:val="00080502"/>
    <w:rsid w:val="003528EA"/>
    <w:rsid w:val="00360807"/>
    <w:rsid w:val="003C2609"/>
    <w:rsid w:val="003E3DD6"/>
    <w:rsid w:val="00482C02"/>
    <w:rsid w:val="00497839"/>
    <w:rsid w:val="004A3382"/>
    <w:rsid w:val="004B0448"/>
    <w:rsid w:val="005D6F11"/>
    <w:rsid w:val="006824AF"/>
    <w:rsid w:val="00691796"/>
    <w:rsid w:val="006A389B"/>
    <w:rsid w:val="007A01DE"/>
    <w:rsid w:val="00892911"/>
    <w:rsid w:val="008D02CB"/>
    <w:rsid w:val="00975C36"/>
    <w:rsid w:val="00980890"/>
    <w:rsid w:val="009E4ADD"/>
    <w:rsid w:val="00A31604"/>
    <w:rsid w:val="00A66D17"/>
    <w:rsid w:val="00A722BA"/>
    <w:rsid w:val="00AA43ED"/>
    <w:rsid w:val="00B4070E"/>
    <w:rsid w:val="00B5214D"/>
    <w:rsid w:val="00BA1864"/>
    <w:rsid w:val="00C170EC"/>
    <w:rsid w:val="00C41EB8"/>
    <w:rsid w:val="00C9129C"/>
    <w:rsid w:val="00D01423"/>
    <w:rsid w:val="00E75882"/>
    <w:rsid w:val="00E93BDE"/>
    <w:rsid w:val="00EE7099"/>
    <w:rsid w:val="00F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24A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1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a.3684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Links>
    <vt:vector size="6" baseType="variant"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mailto:loratrishaparone@gmail.com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Trisha Parone</dc:creator>
  <cp:keywords/>
  <dc:description/>
  <cp:lastModifiedBy>348382427</cp:lastModifiedBy>
  <cp:revision>4</cp:revision>
  <cp:lastPrinted>2017-04-19T10:43:00Z</cp:lastPrinted>
  <dcterms:created xsi:type="dcterms:W3CDTF">2017-05-04T08:27:00Z</dcterms:created>
  <dcterms:modified xsi:type="dcterms:W3CDTF">2017-07-08T11:08:00Z</dcterms:modified>
</cp:coreProperties>
</file>