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73399" w14:textId="77777777" w:rsidR="00A0156D" w:rsidRDefault="004A581E" w:rsidP="000172AB">
      <w:pPr>
        <w:pStyle w:val="CM13"/>
        <w:spacing w:after="0" w:line="698" w:lineRule="atLeast"/>
        <w:jc w:val="center"/>
        <w:rPr>
          <w:b/>
          <w:bCs/>
          <w:sz w:val="40"/>
          <w:szCs w:val="40"/>
          <w:lang w:val="en-GB"/>
        </w:rPr>
      </w:pPr>
      <w:r w:rsidRPr="004A581E">
        <w:rPr>
          <w:b/>
          <w:bCs/>
          <w:noProof/>
          <w:sz w:val="40"/>
          <w:szCs w:val="40"/>
          <w:lang w:val="en-US" w:eastAsia="en-US"/>
        </w:rPr>
        <w:drawing>
          <wp:anchor distT="0" distB="0" distL="114300" distR="114300" simplePos="0" relativeHeight="251658240" behindDoc="1" locked="0" layoutInCell="1" allowOverlap="1" wp14:anchorId="30F047FC" wp14:editId="0D066A6A">
            <wp:simplePos x="0" y="0"/>
            <wp:positionH relativeFrom="column">
              <wp:posOffset>4561840</wp:posOffset>
            </wp:positionH>
            <wp:positionV relativeFrom="paragraph">
              <wp:posOffset>-37465</wp:posOffset>
            </wp:positionV>
            <wp:extent cx="1047750" cy="1366266"/>
            <wp:effectExtent l="0" t="0" r="0" b="5715"/>
            <wp:wrapNone/>
            <wp:docPr id="1" name="Picture 1" descr="C:\Users\mihai.zamfirescu\Pictures\Mihai Zamfires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hai.zamfirescu\Pictures\Mihai Zamfiresc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3662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36460" w14:textId="77777777" w:rsidR="00B7434E" w:rsidRPr="0008635B" w:rsidRDefault="00A3387B" w:rsidP="000172AB">
      <w:pPr>
        <w:pStyle w:val="CM13"/>
        <w:spacing w:after="0" w:line="698" w:lineRule="atLeast"/>
        <w:jc w:val="center"/>
        <w:rPr>
          <w:b/>
          <w:bCs/>
          <w:sz w:val="40"/>
          <w:szCs w:val="40"/>
          <w:lang w:val="en-GB"/>
        </w:rPr>
      </w:pPr>
      <w:r w:rsidRPr="0008635B">
        <w:rPr>
          <w:b/>
          <w:bCs/>
          <w:sz w:val="40"/>
          <w:szCs w:val="40"/>
          <w:lang w:val="en-GB"/>
        </w:rPr>
        <w:t>Curriculum Vitae</w:t>
      </w:r>
    </w:p>
    <w:p w14:paraId="5DB2FFE3" w14:textId="77777777" w:rsidR="00485059" w:rsidRDefault="00A3387B" w:rsidP="000172AB">
      <w:pPr>
        <w:pStyle w:val="CM13"/>
        <w:spacing w:line="698" w:lineRule="atLeast"/>
        <w:rPr>
          <w:b/>
          <w:bCs/>
          <w:sz w:val="30"/>
          <w:szCs w:val="30"/>
          <w:lang w:val="en-GB"/>
        </w:rPr>
      </w:pPr>
      <w:r w:rsidRPr="00B7434E">
        <w:rPr>
          <w:b/>
          <w:bCs/>
          <w:sz w:val="30"/>
          <w:szCs w:val="30"/>
          <w:lang w:val="en-GB"/>
        </w:rPr>
        <w:t xml:space="preserve">Name: </w:t>
      </w:r>
      <w:proofErr w:type="spellStart"/>
      <w:r w:rsidRPr="00B7434E">
        <w:rPr>
          <w:b/>
          <w:bCs/>
          <w:sz w:val="30"/>
          <w:szCs w:val="30"/>
          <w:lang w:val="en-GB"/>
        </w:rPr>
        <w:t>Mihai</w:t>
      </w:r>
      <w:proofErr w:type="spellEnd"/>
    </w:p>
    <w:p w14:paraId="2ABE9104" w14:textId="370F9323" w:rsidR="00A3387B" w:rsidRPr="00485059" w:rsidRDefault="00485059" w:rsidP="000172AB">
      <w:pPr>
        <w:pStyle w:val="CM13"/>
        <w:spacing w:line="698" w:lineRule="atLeast"/>
        <w:rPr>
          <w:b/>
          <w:bCs/>
          <w:sz w:val="30"/>
          <w:szCs w:val="30"/>
          <w:lang w:val="en-GB"/>
        </w:rPr>
      </w:pPr>
      <w:hyperlink r:id="rId10" w:history="1">
        <w:r w:rsidRPr="001D6555">
          <w:rPr>
            <w:rStyle w:val="Hyperlink"/>
            <w:b/>
            <w:bCs/>
            <w:sz w:val="30"/>
            <w:szCs w:val="30"/>
            <w:lang w:val="en-GB"/>
          </w:rPr>
          <w:t>Mihai.368680@2freemail.com</w:t>
        </w:r>
      </w:hyperlink>
      <w:r>
        <w:rPr>
          <w:b/>
          <w:bCs/>
          <w:sz w:val="30"/>
          <w:szCs w:val="30"/>
          <w:lang w:val="en-GB"/>
        </w:rPr>
        <w:t xml:space="preserve"> </w:t>
      </w:r>
      <w:r w:rsidR="00A3387B" w:rsidRPr="00B7434E">
        <w:rPr>
          <w:b/>
          <w:bCs/>
          <w:sz w:val="30"/>
          <w:szCs w:val="30"/>
          <w:lang w:val="en-GB"/>
        </w:rPr>
        <w:t xml:space="preserve"> </w:t>
      </w:r>
    </w:p>
    <w:p w14:paraId="3738EEA0" w14:textId="77777777" w:rsidR="00A3387B" w:rsidRPr="000172AB" w:rsidRDefault="00A3387B" w:rsidP="00A0156D">
      <w:pPr>
        <w:pStyle w:val="StyleCM1310ptBold"/>
        <w:spacing w:before="480"/>
        <w:rPr>
          <w:lang w:val="en-GB"/>
        </w:rPr>
      </w:pPr>
      <w:r w:rsidRPr="000172AB">
        <w:rPr>
          <w:lang w:val="en-GB"/>
        </w:rPr>
        <w:t xml:space="preserve">Summary </w:t>
      </w:r>
    </w:p>
    <w:p w14:paraId="1E27385C" w14:textId="77777777" w:rsidR="00A3387B" w:rsidRPr="00FC6354" w:rsidRDefault="002D287F" w:rsidP="005B0313">
      <w:pPr>
        <w:pStyle w:val="CM14"/>
        <w:spacing w:line="228" w:lineRule="atLeast"/>
        <w:ind w:left="338"/>
        <w:rPr>
          <w:color w:val="000000"/>
          <w:sz w:val="19"/>
          <w:szCs w:val="19"/>
          <w:lang w:val="en-GB"/>
        </w:rPr>
      </w:pPr>
      <w:r>
        <w:rPr>
          <w:color w:val="000000"/>
          <w:sz w:val="19"/>
          <w:szCs w:val="19"/>
          <w:lang w:val="en-GB"/>
        </w:rPr>
        <w:t xml:space="preserve">Over </w:t>
      </w:r>
      <w:r w:rsidR="00107C27">
        <w:rPr>
          <w:color w:val="000000"/>
          <w:sz w:val="19"/>
          <w:szCs w:val="19"/>
          <w:lang w:val="en-GB"/>
        </w:rPr>
        <w:t>24</w:t>
      </w:r>
      <w:r w:rsidR="00FC6354" w:rsidRPr="00FC6354">
        <w:rPr>
          <w:color w:val="000000"/>
          <w:sz w:val="19"/>
          <w:szCs w:val="19"/>
          <w:lang w:val="en-GB"/>
        </w:rPr>
        <w:t xml:space="preserve"> years </w:t>
      </w:r>
      <w:r w:rsidR="0006453A">
        <w:rPr>
          <w:color w:val="000000"/>
          <w:sz w:val="19"/>
          <w:szCs w:val="19"/>
          <w:lang w:val="en-GB"/>
        </w:rPr>
        <w:t xml:space="preserve">of </w:t>
      </w:r>
      <w:r w:rsidR="00FC6354" w:rsidRPr="00FC6354">
        <w:rPr>
          <w:color w:val="000000"/>
          <w:sz w:val="19"/>
          <w:szCs w:val="19"/>
          <w:lang w:val="en-GB"/>
        </w:rPr>
        <w:t>experience in various aspects of project controls management: project planning/scheduling, cost control, estimation, document control</w:t>
      </w:r>
      <w:r w:rsidR="0095610A">
        <w:rPr>
          <w:color w:val="000000"/>
          <w:sz w:val="19"/>
          <w:szCs w:val="19"/>
          <w:lang w:val="en-GB"/>
        </w:rPr>
        <w:t xml:space="preserve">, change </w:t>
      </w:r>
      <w:r w:rsidR="00FC6354" w:rsidRPr="00FC6354">
        <w:rPr>
          <w:color w:val="000000"/>
          <w:sz w:val="19"/>
          <w:szCs w:val="19"/>
          <w:lang w:val="en-GB"/>
        </w:rPr>
        <w:t xml:space="preserve">and risk management, with an extensive experience in a wide variety of industries including </w:t>
      </w:r>
      <w:r w:rsidR="00175A9A" w:rsidRPr="00175A9A">
        <w:rPr>
          <w:color w:val="000000"/>
          <w:sz w:val="19"/>
          <w:szCs w:val="19"/>
          <w:lang w:val="en-GB"/>
        </w:rPr>
        <w:t xml:space="preserve">civil and industrial constructions, </w:t>
      </w:r>
      <w:r w:rsidR="00FC6354" w:rsidRPr="00FC6354">
        <w:rPr>
          <w:color w:val="000000"/>
          <w:sz w:val="19"/>
          <w:szCs w:val="19"/>
          <w:lang w:val="en-GB"/>
        </w:rPr>
        <w:t>infrastructure, green</w:t>
      </w:r>
      <w:r w:rsidR="00C82BA2">
        <w:rPr>
          <w:color w:val="000000"/>
          <w:sz w:val="19"/>
          <w:szCs w:val="19"/>
          <w:lang w:val="en-GB"/>
        </w:rPr>
        <w:t>field,</w:t>
      </w:r>
      <w:r w:rsidR="00FC6354" w:rsidRPr="00FC6354">
        <w:rPr>
          <w:color w:val="000000"/>
          <w:sz w:val="19"/>
          <w:szCs w:val="19"/>
          <w:lang w:val="en-GB"/>
        </w:rPr>
        <w:t xml:space="preserve"> brownfield</w:t>
      </w:r>
      <w:r w:rsidR="00C82BA2">
        <w:rPr>
          <w:color w:val="000000"/>
          <w:sz w:val="19"/>
          <w:szCs w:val="19"/>
          <w:lang w:val="en-GB"/>
        </w:rPr>
        <w:t>,</w:t>
      </w:r>
      <w:r w:rsidR="00FC6354" w:rsidRPr="00FC6354">
        <w:rPr>
          <w:color w:val="000000"/>
          <w:sz w:val="19"/>
          <w:szCs w:val="19"/>
          <w:lang w:val="en-GB"/>
        </w:rPr>
        <w:t xml:space="preserve"> </w:t>
      </w:r>
      <w:r w:rsidR="00C82BA2">
        <w:rPr>
          <w:color w:val="000000"/>
          <w:sz w:val="19"/>
          <w:szCs w:val="19"/>
          <w:lang w:val="en-GB"/>
        </w:rPr>
        <w:t xml:space="preserve">onshore and offshore </w:t>
      </w:r>
      <w:r w:rsidR="00FC6354" w:rsidRPr="00FC6354">
        <w:rPr>
          <w:color w:val="000000"/>
          <w:sz w:val="19"/>
          <w:szCs w:val="19"/>
          <w:lang w:val="en-GB"/>
        </w:rPr>
        <w:t>oil</w:t>
      </w:r>
      <w:r w:rsidR="00FC6354">
        <w:rPr>
          <w:color w:val="000000"/>
          <w:sz w:val="19"/>
          <w:szCs w:val="19"/>
          <w:lang w:val="en-GB"/>
        </w:rPr>
        <w:t xml:space="preserve"> &amp; </w:t>
      </w:r>
      <w:r w:rsidR="00FC6354" w:rsidRPr="00FC6354">
        <w:rPr>
          <w:color w:val="000000"/>
          <w:sz w:val="19"/>
          <w:szCs w:val="19"/>
          <w:lang w:val="en-GB"/>
        </w:rPr>
        <w:t>gas projects</w:t>
      </w:r>
      <w:r w:rsidR="00FC6354">
        <w:rPr>
          <w:color w:val="000000"/>
          <w:sz w:val="19"/>
          <w:szCs w:val="19"/>
          <w:lang w:val="en-GB"/>
        </w:rPr>
        <w:t>,</w:t>
      </w:r>
      <w:r w:rsidR="00FC6354" w:rsidRPr="00FC6354">
        <w:rPr>
          <w:color w:val="000000"/>
          <w:sz w:val="19"/>
          <w:szCs w:val="19"/>
          <w:lang w:val="en-GB"/>
        </w:rPr>
        <w:t xml:space="preserve"> system</w:t>
      </w:r>
      <w:r w:rsidR="00C82BA2">
        <w:rPr>
          <w:color w:val="000000"/>
          <w:sz w:val="19"/>
          <w:szCs w:val="19"/>
          <w:lang w:val="en-GB"/>
        </w:rPr>
        <w:t>s</w:t>
      </w:r>
      <w:r w:rsidR="00FC6354" w:rsidRPr="00FC6354">
        <w:rPr>
          <w:color w:val="000000"/>
          <w:sz w:val="19"/>
          <w:szCs w:val="19"/>
          <w:lang w:val="en-GB"/>
        </w:rPr>
        <w:t xml:space="preserve"> installation, nuclear</w:t>
      </w:r>
      <w:r w:rsidR="0095610A">
        <w:rPr>
          <w:color w:val="000000"/>
          <w:sz w:val="19"/>
          <w:szCs w:val="19"/>
          <w:lang w:val="en-GB"/>
        </w:rPr>
        <w:t xml:space="preserve"> and oil</w:t>
      </w:r>
      <w:r w:rsidR="00FC6354" w:rsidRPr="00FC6354">
        <w:rPr>
          <w:color w:val="000000"/>
          <w:sz w:val="19"/>
          <w:szCs w:val="19"/>
          <w:lang w:val="en-GB"/>
        </w:rPr>
        <w:t xml:space="preserve"> </w:t>
      </w:r>
      <w:r w:rsidR="0095610A">
        <w:rPr>
          <w:color w:val="000000"/>
          <w:sz w:val="19"/>
          <w:szCs w:val="19"/>
          <w:lang w:val="en-GB"/>
        </w:rPr>
        <w:t xml:space="preserve">power </w:t>
      </w:r>
      <w:r w:rsidR="00FC6354" w:rsidRPr="00FC6354">
        <w:rPr>
          <w:color w:val="000000"/>
          <w:sz w:val="19"/>
          <w:szCs w:val="19"/>
          <w:lang w:val="en-GB"/>
        </w:rPr>
        <w:t>plant construction, drilling equipment manufacturing and software development.</w:t>
      </w:r>
    </w:p>
    <w:p w14:paraId="61A9D8CB" w14:textId="77777777" w:rsidR="00A3387B" w:rsidRPr="000172AB" w:rsidRDefault="00A3387B" w:rsidP="00C52F67">
      <w:pPr>
        <w:pStyle w:val="StyleCM1310ptBold"/>
        <w:tabs>
          <w:tab w:val="left" w:pos="1478"/>
        </w:tabs>
        <w:rPr>
          <w:lang w:val="en-GB"/>
        </w:rPr>
      </w:pPr>
      <w:r w:rsidRPr="000172AB">
        <w:rPr>
          <w:lang w:val="en-GB"/>
        </w:rPr>
        <w:t xml:space="preserve">Objective </w:t>
      </w:r>
      <w:r w:rsidR="00C52F67">
        <w:rPr>
          <w:lang w:val="en-GB"/>
        </w:rPr>
        <w:tab/>
      </w:r>
    </w:p>
    <w:p w14:paraId="4BEEC680" w14:textId="77777777" w:rsidR="00A3387B" w:rsidRPr="00B7434E" w:rsidRDefault="00A3387B">
      <w:pPr>
        <w:pStyle w:val="CM14"/>
        <w:spacing w:line="228" w:lineRule="atLeast"/>
        <w:ind w:left="338"/>
        <w:jc w:val="both"/>
        <w:rPr>
          <w:color w:val="000000"/>
          <w:sz w:val="19"/>
          <w:szCs w:val="19"/>
          <w:lang w:val="en-GB"/>
        </w:rPr>
      </w:pPr>
      <w:r w:rsidRPr="00B7434E">
        <w:rPr>
          <w:color w:val="000000"/>
          <w:sz w:val="19"/>
          <w:szCs w:val="19"/>
          <w:lang w:val="en-GB"/>
        </w:rPr>
        <w:t xml:space="preserve">To secure a promising position that offers both a challenge and a good opportunity for growth. To find a challenging position to meet my capability, skills, education and experience. </w:t>
      </w:r>
    </w:p>
    <w:p w14:paraId="224205C7" w14:textId="77777777" w:rsidR="00A3387B" w:rsidRPr="000172AB" w:rsidRDefault="00A3387B" w:rsidP="00A0156D">
      <w:pPr>
        <w:pStyle w:val="StyleCM1310ptBold"/>
        <w:rPr>
          <w:lang w:val="en-GB"/>
        </w:rPr>
      </w:pPr>
      <w:r w:rsidRPr="000172AB">
        <w:rPr>
          <w:lang w:val="en-GB"/>
        </w:rPr>
        <w:t xml:space="preserve">Key skills </w:t>
      </w:r>
    </w:p>
    <w:p w14:paraId="59E45EA3" w14:textId="0D4BDC46" w:rsidR="00A3387B" w:rsidRPr="00B7434E" w:rsidRDefault="004F0056" w:rsidP="0066566B">
      <w:pPr>
        <w:pStyle w:val="CM14"/>
        <w:ind w:left="338"/>
        <w:jc w:val="both"/>
        <w:rPr>
          <w:color w:val="000000"/>
          <w:sz w:val="19"/>
          <w:szCs w:val="19"/>
          <w:lang w:val="en-GB"/>
        </w:rPr>
      </w:pPr>
      <w:r>
        <w:rPr>
          <w:color w:val="000000"/>
          <w:sz w:val="19"/>
          <w:szCs w:val="19"/>
          <w:lang w:val="en-GB"/>
        </w:rPr>
        <w:t>Leadership, organis</w:t>
      </w:r>
      <w:r w:rsidR="002D287F">
        <w:rPr>
          <w:color w:val="000000"/>
          <w:sz w:val="19"/>
          <w:szCs w:val="19"/>
          <w:lang w:val="en-GB"/>
        </w:rPr>
        <w:t>in</w:t>
      </w:r>
      <w:r w:rsidR="003E403B">
        <w:rPr>
          <w:color w:val="000000"/>
          <w:sz w:val="19"/>
          <w:szCs w:val="19"/>
          <w:lang w:val="en-GB"/>
        </w:rPr>
        <w:t>g</w:t>
      </w:r>
      <w:r w:rsidR="002D287F">
        <w:rPr>
          <w:color w:val="000000"/>
          <w:sz w:val="19"/>
          <w:szCs w:val="19"/>
          <w:lang w:val="en-GB"/>
        </w:rPr>
        <w:t xml:space="preserve">, </w:t>
      </w:r>
      <w:r w:rsidR="003E403B">
        <w:rPr>
          <w:color w:val="000000"/>
          <w:sz w:val="19"/>
          <w:szCs w:val="19"/>
          <w:lang w:val="en-GB"/>
        </w:rPr>
        <w:t xml:space="preserve">decision making, ability to work in team, alertness and attention to details, analytical ability, </w:t>
      </w:r>
      <w:r w:rsidR="002D287F">
        <w:rPr>
          <w:color w:val="000000"/>
          <w:sz w:val="19"/>
          <w:szCs w:val="19"/>
          <w:lang w:val="en-GB"/>
        </w:rPr>
        <w:t>motivation, communication and</w:t>
      </w:r>
      <w:r w:rsidR="00A3387B" w:rsidRPr="00B7434E">
        <w:rPr>
          <w:color w:val="000000"/>
          <w:sz w:val="19"/>
          <w:szCs w:val="19"/>
          <w:lang w:val="en-GB"/>
        </w:rPr>
        <w:t xml:space="preserve"> </w:t>
      </w:r>
      <w:r w:rsidR="003E0814">
        <w:rPr>
          <w:color w:val="000000"/>
          <w:sz w:val="19"/>
          <w:szCs w:val="19"/>
          <w:lang w:val="en-GB"/>
        </w:rPr>
        <w:t>coaching</w:t>
      </w:r>
      <w:r w:rsidR="00A3387B" w:rsidRPr="00B7434E">
        <w:rPr>
          <w:color w:val="000000"/>
          <w:sz w:val="19"/>
          <w:szCs w:val="19"/>
          <w:lang w:val="en-GB"/>
        </w:rPr>
        <w:t xml:space="preserve">. </w:t>
      </w:r>
    </w:p>
    <w:p w14:paraId="290F67A9" w14:textId="77777777" w:rsidR="00A3387B" w:rsidRPr="000172AB" w:rsidRDefault="00A3387B" w:rsidP="00CC3C49">
      <w:pPr>
        <w:pStyle w:val="StyleCM1310ptBold"/>
        <w:spacing w:before="0"/>
        <w:rPr>
          <w:lang w:val="en-GB"/>
        </w:rPr>
      </w:pPr>
      <w:r w:rsidRPr="000172AB">
        <w:rPr>
          <w:lang w:val="en-GB"/>
        </w:rPr>
        <w:t xml:space="preserve">Discipline-Specific Skills </w:t>
      </w:r>
    </w:p>
    <w:p w14:paraId="4F088D12" w14:textId="77777777" w:rsidR="00000584" w:rsidRDefault="00A3387B" w:rsidP="0066566B">
      <w:pPr>
        <w:pStyle w:val="CM13"/>
        <w:tabs>
          <w:tab w:val="left" w:pos="2977"/>
        </w:tabs>
        <w:spacing w:after="0" w:line="263" w:lineRule="atLeast"/>
        <w:ind w:left="3544" w:hanging="3194"/>
        <w:rPr>
          <w:color w:val="000000"/>
          <w:sz w:val="19"/>
          <w:szCs w:val="19"/>
          <w:lang w:val="en-GB"/>
        </w:rPr>
      </w:pPr>
      <w:r w:rsidRPr="00B7434E">
        <w:rPr>
          <w:i/>
          <w:iCs/>
          <w:color w:val="000000"/>
          <w:sz w:val="19"/>
          <w:szCs w:val="19"/>
          <w:lang w:val="en-GB"/>
        </w:rPr>
        <w:t>General:</w:t>
      </w:r>
      <w:r w:rsidRPr="00B7434E">
        <w:rPr>
          <w:color w:val="000000"/>
          <w:sz w:val="19"/>
          <w:szCs w:val="19"/>
          <w:lang w:val="en-GB"/>
        </w:rPr>
        <w:t xml:space="preserve"> </w:t>
      </w:r>
      <w:r w:rsidR="00000584">
        <w:rPr>
          <w:color w:val="000000"/>
          <w:sz w:val="19"/>
          <w:szCs w:val="19"/>
          <w:lang w:val="en-GB"/>
        </w:rPr>
        <w:tab/>
      </w:r>
      <w:r w:rsidRPr="00B7434E">
        <w:rPr>
          <w:color w:val="000000"/>
          <w:sz w:val="19"/>
          <w:szCs w:val="19"/>
          <w:lang w:val="en-GB"/>
        </w:rPr>
        <w:t xml:space="preserve">Project Reporting  </w:t>
      </w:r>
    </w:p>
    <w:p w14:paraId="1618BABE" w14:textId="77777777" w:rsidR="00000584" w:rsidRDefault="00000584" w:rsidP="0066566B">
      <w:pPr>
        <w:pStyle w:val="CM13"/>
        <w:tabs>
          <w:tab w:val="left" w:pos="2977"/>
        </w:tabs>
        <w:spacing w:after="0" w:line="263" w:lineRule="atLeast"/>
        <w:ind w:left="3544" w:hanging="3194"/>
        <w:rPr>
          <w:color w:val="000000"/>
          <w:sz w:val="19"/>
          <w:szCs w:val="19"/>
          <w:lang w:val="en-GB"/>
        </w:rPr>
      </w:pPr>
      <w:r>
        <w:rPr>
          <w:color w:val="000000"/>
          <w:sz w:val="19"/>
          <w:szCs w:val="19"/>
          <w:lang w:val="en-GB"/>
        </w:rPr>
        <w:tab/>
      </w:r>
      <w:r w:rsidR="00A3387B" w:rsidRPr="00B7434E">
        <w:rPr>
          <w:color w:val="000000"/>
          <w:sz w:val="19"/>
          <w:szCs w:val="19"/>
          <w:lang w:val="en-GB"/>
        </w:rPr>
        <w:t xml:space="preserve">Change Management </w:t>
      </w:r>
    </w:p>
    <w:p w14:paraId="4DC0BE46" w14:textId="77777777" w:rsidR="00000584" w:rsidRDefault="00000584" w:rsidP="0066566B">
      <w:pPr>
        <w:pStyle w:val="CM13"/>
        <w:tabs>
          <w:tab w:val="left" w:pos="2977"/>
        </w:tabs>
        <w:spacing w:after="0" w:line="263" w:lineRule="atLeast"/>
        <w:ind w:left="3544" w:hanging="3194"/>
        <w:rPr>
          <w:color w:val="000000"/>
          <w:sz w:val="19"/>
          <w:szCs w:val="19"/>
          <w:lang w:val="en-GB"/>
        </w:rPr>
      </w:pPr>
      <w:r>
        <w:rPr>
          <w:color w:val="000000"/>
          <w:sz w:val="19"/>
          <w:szCs w:val="19"/>
          <w:lang w:val="en-GB"/>
        </w:rPr>
        <w:tab/>
      </w:r>
      <w:r w:rsidR="00A3387B" w:rsidRPr="00B7434E">
        <w:rPr>
          <w:color w:val="000000"/>
          <w:sz w:val="19"/>
          <w:szCs w:val="19"/>
          <w:lang w:val="en-GB"/>
        </w:rPr>
        <w:t xml:space="preserve">Risk Analysis and Management   </w:t>
      </w:r>
    </w:p>
    <w:p w14:paraId="7650668F" w14:textId="77777777" w:rsidR="00A3387B" w:rsidRPr="00B7434E" w:rsidRDefault="00000584" w:rsidP="0066566B">
      <w:pPr>
        <w:pStyle w:val="CM13"/>
        <w:tabs>
          <w:tab w:val="left" w:pos="2977"/>
        </w:tabs>
        <w:spacing w:line="263" w:lineRule="atLeast"/>
        <w:ind w:left="3544" w:hanging="3194"/>
        <w:rPr>
          <w:color w:val="000000"/>
          <w:sz w:val="19"/>
          <w:szCs w:val="19"/>
          <w:lang w:val="en-GB"/>
        </w:rPr>
      </w:pPr>
      <w:r>
        <w:rPr>
          <w:color w:val="000000"/>
          <w:sz w:val="19"/>
          <w:szCs w:val="19"/>
          <w:lang w:val="en-GB"/>
        </w:rPr>
        <w:tab/>
      </w:r>
      <w:r w:rsidR="00BB6FE3">
        <w:rPr>
          <w:color w:val="000000"/>
          <w:sz w:val="19"/>
          <w:szCs w:val="19"/>
          <w:lang w:val="en-GB"/>
        </w:rPr>
        <w:t>Forecasting</w:t>
      </w:r>
    </w:p>
    <w:p w14:paraId="057B61B5" w14:textId="77777777" w:rsidR="00000584" w:rsidRDefault="00A3387B" w:rsidP="0066566B">
      <w:pPr>
        <w:pStyle w:val="CM13"/>
        <w:tabs>
          <w:tab w:val="left" w:pos="2977"/>
        </w:tabs>
        <w:spacing w:after="0" w:line="263" w:lineRule="atLeast"/>
        <w:ind w:left="3544" w:hanging="3194"/>
        <w:rPr>
          <w:color w:val="000000"/>
          <w:sz w:val="19"/>
          <w:szCs w:val="19"/>
          <w:lang w:val="en-GB"/>
        </w:rPr>
      </w:pPr>
      <w:r w:rsidRPr="00B7434E">
        <w:rPr>
          <w:i/>
          <w:iCs/>
          <w:color w:val="000000"/>
          <w:sz w:val="19"/>
          <w:szCs w:val="19"/>
          <w:lang w:val="en-GB"/>
        </w:rPr>
        <w:t>Planning &amp; scheduling</w:t>
      </w:r>
      <w:r w:rsidR="00000584">
        <w:rPr>
          <w:color w:val="000000"/>
          <w:sz w:val="19"/>
          <w:szCs w:val="19"/>
          <w:lang w:val="en-GB"/>
        </w:rPr>
        <w:t>:</w:t>
      </w:r>
      <w:r w:rsidR="00000584">
        <w:rPr>
          <w:color w:val="000000"/>
          <w:sz w:val="19"/>
          <w:szCs w:val="19"/>
          <w:lang w:val="en-GB"/>
        </w:rPr>
        <w:tab/>
      </w:r>
      <w:r w:rsidR="00BB6FE3">
        <w:rPr>
          <w:color w:val="000000"/>
          <w:sz w:val="19"/>
          <w:szCs w:val="19"/>
          <w:lang w:val="en-GB"/>
        </w:rPr>
        <w:t>EPC Planning &amp; Scheduling</w:t>
      </w:r>
    </w:p>
    <w:p w14:paraId="696003A4" w14:textId="77777777" w:rsidR="00000584" w:rsidRDefault="00000584" w:rsidP="0066566B">
      <w:pPr>
        <w:pStyle w:val="CM13"/>
        <w:tabs>
          <w:tab w:val="left" w:pos="2977"/>
        </w:tabs>
        <w:spacing w:after="0" w:line="263" w:lineRule="atLeast"/>
        <w:ind w:left="3544" w:hanging="3194"/>
        <w:rPr>
          <w:color w:val="000000"/>
          <w:sz w:val="19"/>
          <w:szCs w:val="19"/>
          <w:lang w:val="en-GB"/>
        </w:rPr>
      </w:pPr>
      <w:r>
        <w:rPr>
          <w:color w:val="000000"/>
          <w:sz w:val="19"/>
          <w:szCs w:val="19"/>
          <w:lang w:val="en-GB"/>
        </w:rPr>
        <w:tab/>
      </w:r>
      <w:r w:rsidR="00A3387B" w:rsidRPr="00B7434E">
        <w:rPr>
          <w:color w:val="000000"/>
          <w:sz w:val="19"/>
          <w:szCs w:val="19"/>
          <w:lang w:val="en-GB"/>
        </w:rPr>
        <w:t xml:space="preserve">Progress and Performance Monitoring </w:t>
      </w:r>
    </w:p>
    <w:p w14:paraId="23788ED6" w14:textId="77777777" w:rsidR="00A3387B" w:rsidRPr="00B7434E" w:rsidRDefault="00000584" w:rsidP="0066566B">
      <w:pPr>
        <w:pStyle w:val="CM13"/>
        <w:tabs>
          <w:tab w:val="left" w:pos="2977"/>
        </w:tabs>
        <w:spacing w:line="263" w:lineRule="atLeast"/>
        <w:ind w:left="3544" w:hanging="3194"/>
        <w:rPr>
          <w:color w:val="000000"/>
          <w:sz w:val="19"/>
          <w:szCs w:val="19"/>
          <w:lang w:val="en-GB"/>
        </w:rPr>
      </w:pPr>
      <w:r>
        <w:rPr>
          <w:color w:val="000000"/>
          <w:sz w:val="19"/>
          <w:szCs w:val="19"/>
          <w:lang w:val="en-GB"/>
        </w:rPr>
        <w:tab/>
      </w:r>
      <w:r w:rsidR="00A3387B" w:rsidRPr="00B7434E">
        <w:rPr>
          <w:color w:val="000000"/>
          <w:sz w:val="19"/>
          <w:szCs w:val="19"/>
          <w:lang w:val="en-GB"/>
        </w:rPr>
        <w:t>Quantity Tracking</w:t>
      </w:r>
      <w:r w:rsidR="00BB6FE3">
        <w:rPr>
          <w:color w:val="000000"/>
          <w:sz w:val="19"/>
          <w:szCs w:val="19"/>
          <w:lang w:val="en-GB"/>
        </w:rPr>
        <w:t>,</w:t>
      </w:r>
      <w:r w:rsidR="00A3387B" w:rsidRPr="00B7434E">
        <w:rPr>
          <w:color w:val="000000"/>
          <w:sz w:val="19"/>
          <w:szCs w:val="19"/>
          <w:lang w:val="en-GB"/>
        </w:rPr>
        <w:t xml:space="preserve"> Resource </w:t>
      </w:r>
      <w:r w:rsidR="00BB6FE3">
        <w:rPr>
          <w:color w:val="000000"/>
          <w:sz w:val="19"/>
          <w:szCs w:val="19"/>
          <w:lang w:val="en-GB"/>
        </w:rPr>
        <w:t>Management</w:t>
      </w:r>
      <w:r w:rsidR="00A3387B" w:rsidRPr="00B7434E">
        <w:rPr>
          <w:color w:val="000000"/>
          <w:sz w:val="19"/>
          <w:szCs w:val="19"/>
          <w:lang w:val="en-GB"/>
        </w:rPr>
        <w:t xml:space="preserve"> </w:t>
      </w:r>
    </w:p>
    <w:p w14:paraId="630C5C91" w14:textId="77777777" w:rsidR="00000584" w:rsidRDefault="00A3387B" w:rsidP="0066566B">
      <w:pPr>
        <w:pStyle w:val="Default"/>
        <w:tabs>
          <w:tab w:val="left" w:pos="2977"/>
        </w:tabs>
        <w:spacing w:line="266" w:lineRule="atLeast"/>
        <w:ind w:left="3544" w:right="343" w:hanging="3194"/>
        <w:rPr>
          <w:sz w:val="19"/>
          <w:szCs w:val="19"/>
          <w:lang w:val="en-GB"/>
        </w:rPr>
      </w:pPr>
      <w:r w:rsidRPr="00B7434E">
        <w:rPr>
          <w:i/>
          <w:iCs/>
          <w:sz w:val="19"/>
          <w:szCs w:val="19"/>
          <w:lang w:val="en-GB"/>
        </w:rPr>
        <w:t>Cost Control</w:t>
      </w:r>
      <w:r w:rsidRPr="00B7434E">
        <w:rPr>
          <w:sz w:val="19"/>
          <w:szCs w:val="19"/>
          <w:lang w:val="en-GB"/>
        </w:rPr>
        <w:t>:</w:t>
      </w:r>
      <w:r w:rsidR="00000584">
        <w:rPr>
          <w:sz w:val="19"/>
          <w:szCs w:val="19"/>
          <w:lang w:val="en-GB"/>
        </w:rPr>
        <w:tab/>
      </w:r>
      <w:r w:rsidRPr="00B7434E">
        <w:rPr>
          <w:sz w:val="19"/>
          <w:szCs w:val="19"/>
          <w:lang w:val="en-GB"/>
        </w:rPr>
        <w:t xml:space="preserve">Cost Progress and Performance Monitoring </w:t>
      </w:r>
    </w:p>
    <w:p w14:paraId="6C4802AF" w14:textId="77777777" w:rsidR="00A3387B" w:rsidRPr="00B7434E" w:rsidRDefault="00000584" w:rsidP="0066566B">
      <w:pPr>
        <w:pStyle w:val="Default"/>
        <w:tabs>
          <w:tab w:val="left" w:pos="2977"/>
        </w:tabs>
        <w:spacing w:line="266" w:lineRule="atLeast"/>
        <w:ind w:left="3544" w:right="343" w:hanging="3194"/>
        <w:rPr>
          <w:sz w:val="19"/>
          <w:szCs w:val="19"/>
          <w:lang w:val="en-GB"/>
        </w:rPr>
      </w:pPr>
      <w:r>
        <w:rPr>
          <w:sz w:val="19"/>
          <w:szCs w:val="19"/>
          <w:lang w:val="en-GB"/>
        </w:rPr>
        <w:tab/>
      </w:r>
      <w:r w:rsidR="00A3387B" w:rsidRPr="00B7434E">
        <w:rPr>
          <w:sz w:val="19"/>
          <w:szCs w:val="19"/>
          <w:lang w:val="en-GB"/>
        </w:rPr>
        <w:t xml:space="preserve">Contingency Management </w:t>
      </w:r>
    </w:p>
    <w:p w14:paraId="219BF5E0" w14:textId="77777777" w:rsidR="00A3387B" w:rsidRPr="00000584" w:rsidRDefault="00000584" w:rsidP="00C90C58">
      <w:pPr>
        <w:pStyle w:val="StyleCM1310ptBold"/>
        <w:spacing w:before="120"/>
        <w:rPr>
          <w:lang w:val="en-GB"/>
        </w:rPr>
      </w:pPr>
      <w:r>
        <w:rPr>
          <w:lang w:val="en-GB"/>
        </w:rPr>
        <w:br w:type="page"/>
      </w:r>
      <w:r w:rsidR="00A3387B" w:rsidRPr="00000584">
        <w:rPr>
          <w:lang w:val="en-GB"/>
        </w:rPr>
        <w:lastRenderedPageBreak/>
        <w:t xml:space="preserve">Professional Experience </w:t>
      </w:r>
    </w:p>
    <w:p w14:paraId="7734676A" w14:textId="12A9C175" w:rsidR="00DA6608" w:rsidRPr="00B7434E" w:rsidRDefault="00DA6608" w:rsidP="00DA6608">
      <w:pPr>
        <w:pStyle w:val="Default"/>
        <w:spacing w:after="120"/>
        <w:rPr>
          <w:sz w:val="19"/>
          <w:szCs w:val="19"/>
          <w:lang w:val="en-GB"/>
        </w:rPr>
      </w:pPr>
      <w:r w:rsidRPr="00B7434E">
        <w:rPr>
          <w:sz w:val="20"/>
          <w:szCs w:val="20"/>
          <w:lang w:val="en-GB"/>
        </w:rPr>
        <w:t xml:space="preserve">• </w:t>
      </w:r>
      <w:r>
        <w:rPr>
          <w:b/>
          <w:sz w:val="20"/>
          <w:szCs w:val="20"/>
          <w:lang w:val="en-GB"/>
        </w:rPr>
        <w:t>Sep. 2015</w:t>
      </w:r>
      <w:r w:rsidRPr="00B7434E">
        <w:rPr>
          <w:b/>
          <w:bCs/>
          <w:sz w:val="19"/>
          <w:szCs w:val="19"/>
          <w:lang w:val="en-GB"/>
        </w:rPr>
        <w:t xml:space="preserve"> to </w:t>
      </w:r>
      <w:r w:rsidR="00362D96">
        <w:rPr>
          <w:b/>
          <w:bCs/>
          <w:sz w:val="19"/>
          <w:szCs w:val="19"/>
          <w:lang w:val="en-GB"/>
        </w:rPr>
        <w:t>Oct. 2016</w:t>
      </w:r>
      <w:r>
        <w:rPr>
          <w:b/>
          <w:bCs/>
          <w:sz w:val="19"/>
          <w:szCs w:val="19"/>
          <w:lang w:val="en-GB"/>
        </w:rPr>
        <w:t xml:space="preserve"> at</w:t>
      </w:r>
      <w:r w:rsidRPr="00B7434E">
        <w:rPr>
          <w:b/>
          <w:bCs/>
          <w:sz w:val="19"/>
          <w:szCs w:val="19"/>
          <w:lang w:val="en-GB"/>
        </w:rPr>
        <w:t xml:space="preserve"> </w:t>
      </w:r>
      <w:r>
        <w:rPr>
          <w:b/>
          <w:bCs/>
          <w:sz w:val="19"/>
          <w:szCs w:val="19"/>
          <w:lang w:val="en-GB"/>
        </w:rPr>
        <w:t xml:space="preserve">Industry International </w:t>
      </w:r>
      <w:r w:rsidR="00362D96">
        <w:rPr>
          <w:b/>
          <w:bCs/>
          <w:sz w:val="19"/>
          <w:szCs w:val="19"/>
          <w:lang w:val="en-GB"/>
        </w:rPr>
        <w:t>B</w:t>
      </w:r>
      <w:r w:rsidR="00957DAD">
        <w:rPr>
          <w:b/>
          <w:bCs/>
          <w:sz w:val="19"/>
          <w:szCs w:val="19"/>
          <w:lang w:val="en-GB"/>
        </w:rPr>
        <w:t>.</w:t>
      </w:r>
      <w:r w:rsidR="00362D96">
        <w:rPr>
          <w:b/>
          <w:bCs/>
          <w:sz w:val="19"/>
          <w:szCs w:val="19"/>
          <w:lang w:val="en-GB"/>
        </w:rPr>
        <w:t>V</w:t>
      </w:r>
      <w:r w:rsidR="00957DAD">
        <w:rPr>
          <w:b/>
          <w:bCs/>
          <w:sz w:val="19"/>
          <w:szCs w:val="19"/>
          <w:lang w:val="en-GB"/>
        </w:rPr>
        <w:t>.</w:t>
      </w:r>
      <w:r w:rsidR="00747E45">
        <w:rPr>
          <w:b/>
          <w:bCs/>
          <w:sz w:val="19"/>
          <w:szCs w:val="19"/>
          <w:lang w:val="en-GB"/>
        </w:rPr>
        <w:t xml:space="preserve"> (ex. IMTECH)</w:t>
      </w:r>
      <w:r w:rsidR="00362D96">
        <w:rPr>
          <w:b/>
          <w:bCs/>
          <w:sz w:val="19"/>
          <w:szCs w:val="19"/>
          <w:lang w:val="en-GB"/>
        </w:rPr>
        <w:t xml:space="preserve"> </w:t>
      </w:r>
      <w:r>
        <w:rPr>
          <w:b/>
          <w:bCs/>
          <w:sz w:val="19"/>
          <w:szCs w:val="19"/>
          <w:lang w:val="en-GB"/>
        </w:rPr>
        <w:t xml:space="preserve">– Dubai, UAE – </w:t>
      </w:r>
      <w:r w:rsidRPr="00B7434E">
        <w:rPr>
          <w:b/>
          <w:bCs/>
          <w:sz w:val="19"/>
          <w:szCs w:val="19"/>
          <w:lang w:val="en-GB"/>
        </w:rPr>
        <w:t xml:space="preserve">Project Controls </w:t>
      </w:r>
      <w:r>
        <w:rPr>
          <w:b/>
          <w:bCs/>
          <w:sz w:val="19"/>
          <w:szCs w:val="19"/>
          <w:lang w:val="en-GB"/>
        </w:rPr>
        <w:t>Manager</w:t>
      </w:r>
    </w:p>
    <w:p w14:paraId="307053EE" w14:textId="77777777" w:rsidR="00DA6608" w:rsidRPr="005A3C4F" w:rsidRDefault="00DA6608" w:rsidP="00DA6608">
      <w:pPr>
        <w:pStyle w:val="CM15"/>
        <w:spacing w:after="0"/>
        <w:ind w:left="227"/>
        <w:rPr>
          <w:i/>
          <w:iCs/>
          <w:color w:val="000000"/>
          <w:sz w:val="19"/>
          <w:szCs w:val="19"/>
          <w:lang w:val="en-GB"/>
        </w:rPr>
      </w:pPr>
      <w:r w:rsidRPr="00DA6608">
        <w:rPr>
          <w:i/>
          <w:iCs/>
          <w:color w:val="000000"/>
          <w:sz w:val="19"/>
          <w:szCs w:val="19"/>
          <w:lang w:val="en-GB"/>
        </w:rPr>
        <w:t xml:space="preserve">Project Controls Manager for an EPCM System Integration (Extreme Low Voltage) of SCADA, PAGA, F&amp;G, IT/Telecom and Entertainment systems for the ZADCO's Upper </w:t>
      </w:r>
      <w:proofErr w:type="spellStart"/>
      <w:r w:rsidRPr="00DA6608">
        <w:rPr>
          <w:i/>
          <w:iCs/>
          <w:color w:val="000000"/>
          <w:sz w:val="19"/>
          <w:szCs w:val="19"/>
          <w:lang w:val="en-GB"/>
        </w:rPr>
        <w:t>Zakum</w:t>
      </w:r>
      <w:proofErr w:type="spellEnd"/>
      <w:r w:rsidRPr="00DA6608">
        <w:rPr>
          <w:i/>
          <w:iCs/>
          <w:color w:val="000000"/>
          <w:sz w:val="19"/>
          <w:szCs w:val="19"/>
          <w:lang w:val="en-GB"/>
        </w:rPr>
        <w:t xml:space="preserve"> field developing on the four artificial islands in Abu Dhabi plan, the project having a current value of $ 36 million.</w:t>
      </w:r>
    </w:p>
    <w:p w14:paraId="6050A634" w14:textId="21F7FACB" w:rsidR="00DA6608" w:rsidRDefault="00362D96" w:rsidP="00DA6608">
      <w:pPr>
        <w:pStyle w:val="CM16"/>
        <w:spacing w:after="0" w:line="246" w:lineRule="atLeast"/>
        <w:ind w:left="454"/>
        <w:rPr>
          <w:color w:val="000000"/>
          <w:sz w:val="19"/>
          <w:szCs w:val="19"/>
          <w:lang w:val="en-GB"/>
        </w:rPr>
      </w:pPr>
      <w:r>
        <w:rPr>
          <w:color w:val="000000"/>
          <w:sz w:val="19"/>
          <w:szCs w:val="19"/>
          <w:lang w:val="en-GB"/>
        </w:rPr>
        <w:t>I</w:t>
      </w:r>
      <w:r w:rsidR="00DA6608" w:rsidRPr="00C30CB5">
        <w:rPr>
          <w:color w:val="000000"/>
          <w:sz w:val="19"/>
          <w:szCs w:val="19"/>
          <w:lang w:val="en-GB"/>
        </w:rPr>
        <w:t>n charge of overall Project Controls, including cost estimation for the contract addendum with the result of increasing the project cost from 10M, schedule developing, progress reporting, forecasting, budget review, cash flow development, profit/loss analysis, change management and document controls processes.</w:t>
      </w:r>
      <w:r w:rsidR="00DA6608" w:rsidRPr="00DA6608">
        <w:rPr>
          <w:color w:val="000000"/>
          <w:sz w:val="19"/>
          <w:szCs w:val="19"/>
          <w:lang w:val="en-GB"/>
        </w:rPr>
        <w:t xml:space="preserve"> </w:t>
      </w:r>
    </w:p>
    <w:p w14:paraId="11050371" w14:textId="77777777" w:rsidR="00DA6608" w:rsidRPr="00DA6608" w:rsidRDefault="00DA6608" w:rsidP="00DA6608">
      <w:pPr>
        <w:pStyle w:val="CM16"/>
        <w:spacing w:after="0" w:line="246" w:lineRule="atLeast"/>
        <w:ind w:left="454"/>
        <w:rPr>
          <w:color w:val="000000"/>
          <w:sz w:val="19"/>
          <w:szCs w:val="19"/>
          <w:lang w:val="en-GB"/>
        </w:rPr>
      </w:pPr>
      <w:r w:rsidRPr="00C30CB5">
        <w:rPr>
          <w:color w:val="000000"/>
          <w:sz w:val="19"/>
          <w:szCs w:val="19"/>
          <w:lang w:val="en-GB"/>
        </w:rPr>
        <w:t xml:space="preserve">I have also successfully developed several tender bid evaluations both technical and commercial, together with scope split analysis and schedule, resources and cost estimation for the tendered projects. </w:t>
      </w:r>
    </w:p>
    <w:p w14:paraId="0861C4C5" w14:textId="77777777" w:rsidR="003B478A" w:rsidRPr="00DA6608" w:rsidRDefault="003B478A" w:rsidP="00DA6608">
      <w:pPr>
        <w:pStyle w:val="Default"/>
        <w:spacing w:before="200" w:after="120"/>
        <w:ind w:right="-196"/>
        <w:rPr>
          <w:b/>
          <w:sz w:val="20"/>
          <w:szCs w:val="20"/>
          <w:lang w:val="en-GB"/>
        </w:rPr>
      </w:pPr>
      <w:r w:rsidRPr="00DA6608">
        <w:rPr>
          <w:b/>
          <w:sz w:val="20"/>
          <w:szCs w:val="20"/>
          <w:lang w:val="en-GB"/>
        </w:rPr>
        <w:t xml:space="preserve">• </w:t>
      </w:r>
      <w:r>
        <w:rPr>
          <w:b/>
          <w:sz w:val="20"/>
          <w:szCs w:val="20"/>
          <w:lang w:val="en-GB"/>
        </w:rPr>
        <w:t>Feb. 2015</w:t>
      </w:r>
      <w:r w:rsidRPr="00DA6608">
        <w:rPr>
          <w:b/>
          <w:sz w:val="20"/>
          <w:szCs w:val="20"/>
          <w:lang w:val="en-GB"/>
        </w:rPr>
        <w:t xml:space="preserve"> to </w:t>
      </w:r>
      <w:r w:rsidR="00C301A5">
        <w:rPr>
          <w:b/>
          <w:sz w:val="20"/>
          <w:szCs w:val="20"/>
          <w:lang w:val="en-GB"/>
        </w:rPr>
        <w:t>Aug. 2015</w:t>
      </w:r>
      <w:r w:rsidRPr="00DA6608">
        <w:rPr>
          <w:b/>
          <w:sz w:val="20"/>
          <w:szCs w:val="20"/>
          <w:lang w:val="en-GB"/>
        </w:rPr>
        <w:t xml:space="preserve"> at Arabian Industries Projects – Muscat, Oman – Project Controls Manager</w:t>
      </w:r>
    </w:p>
    <w:p w14:paraId="29C66E51" w14:textId="77777777" w:rsidR="005A3C4F" w:rsidRPr="005A3C4F" w:rsidRDefault="005A3C4F" w:rsidP="005A3C4F">
      <w:pPr>
        <w:pStyle w:val="CM15"/>
        <w:spacing w:after="0"/>
        <w:ind w:left="227"/>
        <w:rPr>
          <w:i/>
          <w:iCs/>
          <w:color w:val="000000"/>
          <w:sz w:val="19"/>
          <w:szCs w:val="19"/>
          <w:lang w:val="en-GB"/>
        </w:rPr>
      </w:pPr>
      <w:r w:rsidRPr="005A3C4F">
        <w:rPr>
          <w:i/>
          <w:iCs/>
          <w:color w:val="000000"/>
          <w:sz w:val="19"/>
          <w:szCs w:val="19"/>
          <w:lang w:val="en-GB"/>
        </w:rPr>
        <w:t>Project Controls Manager over the followings department</w:t>
      </w:r>
      <w:r>
        <w:rPr>
          <w:i/>
          <w:iCs/>
          <w:color w:val="000000"/>
          <w:sz w:val="19"/>
          <w:szCs w:val="19"/>
          <w:lang w:val="en-GB"/>
        </w:rPr>
        <w:t>s</w:t>
      </w:r>
      <w:r w:rsidRPr="005A3C4F">
        <w:rPr>
          <w:i/>
          <w:iCs/>
          <w:color w:val="000000"/>
          <w:sz w:val="19"/>
          <w:szCs w:val="19"/>
          <w:lang w:val="en-GB"/>
        </w:rPr>
        <w:t>: Planning (16 planners), Cost Controls (7 persons), Contract Administration (6 persons including QSs), Resource Planning (4 persons), Proposals and JCs estimation (19 persons).</w:t>
      </w:r>
    </w:p>
    <w:p w14:paraId="3C82EE78" w14:textId="77777777" w:rsidR="005A3C4F" w:rsidRPr="005A3C4F" w:rsidRDefault="005A3C4F" w:rsidP="005A3C4F">
      <w:pPr>
        <w:pStyle w:val="CM16"/>
        <w:spacing w:after="0" w:line="246" w:lineRule="atLeast"/>
        <w:ind w:left="454"/>
        <w:rPr>
          <w:color w:val="000000"/>
          <w:sz w:val="19"/>
          <w:szCs w:val="19"/>
          <w:lang w:val="en-GB"/>
        </w:rPr>
      </w:pPr>
      <w:r>
        <w:rPr>
          <w:color w:val="000000"/>
          <w:sz w:val="19"/>
          <w:szCs w:val="19"/>
          <w:lang w:val="en-GB"/>
        </w:rPr>
        <w:t>The department is managing a</w:t>
      </w:r>
      <w:r w:rsidRPr="005A3C4F">
        <w:rPr>
          <w:color w:val="000000"/>
          <w:sz w:val="19"/>
          <w:szCs w:val="19"/>
          <w:lang w:val="en-GB"/>
        </w:rPr>
        <w:t xml:space="preserve"> portfolio of ongoing projects in Oman 47.8 million OR </w:t>
      </w:r>
      <w:r>
        <w:rPr>
          <w:color w:val="000000"/>
          <w:sz w:val="19"/>
          <w:szCs w:val="19"/>
          <w:lang w:val="en-GB"/>
        </w:rPr>
        <w:t xml:space="preserve">estimated </w:t>
      </w:r>
      <w:r w:rsidRPr="005A3C4F">
        <w:rPr>
          <w:color w:val="000000"/>
          <w:sz w:val="19"/>
          <w:szCs w:val="19"/>
          <w:lang w:val="en-GB"/>
        </w:rPr>
        <w:t>revenue for 2015, UAE (Abu Dhabi) 1 million OR and Iraq.</w:t>
      </w:r>
    </w:p>
    <w:p w14:paraId="060351A8" w14:textId="391B5D03" w:rsidR="005A3C4F" w:rsidRPr="005A3C4F" w:rsidRDefault="005A3C4F" w:rsidP="005A3C4F">
      <w:pPr>
        <w:pStyle w:val="CM16"/>
        <w:spacing w:after="0" w:line="246" w:lineRule="atLeast"/>
        <w:ind w:left="454"/>
        <w:rPr>
          <w:color w:val="000000"/>
          <w:sz w:val="19"/>
          <w:szCs w:val="19"/>
          <w:lang w:val="en-GB"/>
        </w:rPr>
      </w:pPr>
      <w:r w:rsidRPr="005A3C4F">
        <w:rPr>
          <w:color w:val="000000"/>
          <w:sz w:val="19"/>
          <w:szCs w:val="19"/>
          <w:lang w:val="en-GB"/>
        </w:rPr>
        <w:t>The range of projects include</w:t>
      </w:r>
      <w:r w:rsidR="00F47731">
        <w:rPr>
          <w:color w:val="000000"/>
          <w:sz w:val="19"/>
          <w:szCs w:val="19"/>
          <w:lang w:val="en-GB"/>
        </w:rPr>
        <w:t>s</w:t>
      </w:r>
      <w:r w:rsidRPr="005A3C4F">
        <w:rPr>
          <w:color w:val="000000"/>
          <w:sz w:val="19"/>
          <w:szCs w:val="19"/>
          <w:lang w:val="en-GB"/>
        </w:rPr>
        <w:t xml:space="preserve"> various EPCC contracts like On and Off Plot construction works for gas fields, gas supply stations upgrade, shut-downs, crude-oil offloading station, co-generation power plant, refinery, tank farms, accommodation camp, maintenance and Call Of</w:t>
      </w:r>
      <w:r w:rsidR="006F4D61">
        <w:rPr>
          <w:color w:val="000000"/>
          <w:sz w:val="19"/>
          <w:szCs w:val="19"/>
          <w:lang w:val="en-GB"/>
        </w:rPr>
        <w:t>f</w:t>
      </w:r>
      <w:r w:rsidRPr="005A3C4F">
        <w:rPr>
          <w:color w:val="000000"/>
          <w:sz w:val="19"/>
          <w:szCs w:val="19"/>
          <w:lang w:val="en-GB"/>
        </w:rPr>
        <w:t xml:space="preserve"> Contracts.</w:t>
      </w:r>
    </w:p>
    <w:p w14:paraId="48604843" w14:textId="77777777" w:rsidR="005A3C4F" w:rsidRPr="005A3C4F" w:rsidRDefault="005A3C4F" w:rsidP="005A3C4F">
      <w:pPr>
        <w:pStyle w:val="CM16"/>
        <w:spacing w:after="0" w:line="246" w:lineRule="atLeast"/>
        <w:ind w:left="454"/>
        <w:rPr>
          <w:color w:val="000000"/>
          <w:sz w:val="19"/>
          <w:szCs w:val="19"/>
          <w:lang w:val="en-GB"/>
        </w:rPr>
      </w:pPr>
      <w:r w:rsidRPr="005A3C4F">
        <w:rPr>
          <w:color w:val="000000"/>
          <w:sz w:val="19"/>
          <w:szCs w:val="19"/>
          <w:lang w:val="en-GB"/>
        </w:rPr>
        <w:t>The major clients are PDO, OGC, ORPIC, RCC, ZADCO, EXXON, BP.</w:t>
      </w:r>
    </w:p>
    <w:p w14:paraId="30C10EF4" w14:textId="77777777" w:rsidR="003B478A" w:rsidRPr="005A3C4F" w:rsidRDefault="00007749" w:rsidP="005A3C4F">
      <w:pPr>
        <w:pStyle w:val="CM16"/>
        <w:spacing w:after="0" w:line="246" w:lineRule="atLeast"/>
        <w:ind w:left="454"/>
        <w:rPr>
          <w:color w:val="000000"/>
          <w:sz w:val="19"/>
          <w:szCs w:val="19"/>
          <w:lang w:val="en-GB"/>
        </w:rPr>
      </w:pPr>
      <w:r>
        <w:rPr>
          <w:color w:val="000000"/>
          <w:sz w:val="19"/>
          <w:szCs w:val="19"/>
          <w:lang w:val="en-GB"/>
        </w:rPr>
        <w:t xml:space="preserve">Performing of </w:t>
      </w:r>
      <w:proofErr w:type="spellStart"/>
      <w:r>
        <w:rPr>
          <w:color w:val="000000"/>
          <w:sz w:val="19"/>
          <w:szCs w:val="19"/>
          <w:lang w:val="en-GB"/>
        </w:rPr>
        <w:t>EoT</w:t>
      </w:r>
      <w:proofErr w:type="spellEnd"/>
      <w:r>
        <w:rPr>
          <w:color w:val="000000"/>
          <w:sz w:val="19"/>
          <w:szCs w:val="19"/>
          <w:lang w:val="en-GB"/>
        </w:rPr>
        <w:t xml:space="preserve"> and cost claims and managing the variations and change orders</w:t>
      </w:r>
      <w:r w:rsidR="003B478A" w:rsidRPr="005A3C4F">
        <w:rPr>
          <w:color w:val="000000"/>
          <w:sz w:val="19"/>
          <w:szCs w:val="19"/>
          <w:lang w:val="en-GB"/>
        </w:rPr>
        <w:t xml:space="preserve">. </w:t>
      </w:r>
    </w:p>
    <w:p w14:paraId="79676D98" w14:textId="77777777" w:rsidR="002E480C" w:rsidRPr="005A3C4F" w:rsidRDefault="002E480C" w:rsidP="005A3C4F">
      <w:pPr>
        <w:pStyle w:val="Default"/>
        <w:spacing w:before="200" w:after="120"/>
        <w:ind w:right="-196"/>
        <w:rPr>
          <w:b/>
          <w:sz w:val="20"/>
          <w:szCs w:val="20"/>
          <w:lang w:val="en-GB"/>
        </w:rPr>
      </w:pPr>
      <w:r w:rsidRPr="005A3C4F">
        <w:rPr>
          <w:b/>
          <w:sz w:val="20"/>
          <w:szCs w:val="20"/>
          <w:lang w:val="en-GB"/>
        </w:rPr>
        <w:t xml:space="preserve">• </w:t>
      </w:r>
      <w:r>
        <w:rPr>
          <w:b/>
          <w:sz w:val="20"/>
          <w:szCs w:val="20"/>
          <w:lang w:val="en-GB"/>
        </w:rPr>
        <w:t>April 2011</w:t>
      </w:r>
      <w:r w:rsidRPr="005A3C4F">
        <w:rPr>
          <w:b/>
          <w:sz w:val="20"/>
          <w:szCs w:val="20"/>
          <w:lang w:val="en-GB"/>
        </w:rPr>
        <w:t xml:space="preserve"> to </w:t>
      </w:r>
      <w:r w:rsidR="00313447" w:rsidRPr="005A3C4F">
        <w:rPr>
          <w:b/>
          <w:sz w:val="20"/>
          <w:szCs w:val="20"/>
          <w:lang w:val="en-GB"/>
        </w:rPr>
        <w:t>Dec. 2014 at</w:t>
      </w:r>
      <w:r w:rsidRPr="005A3C4F">
        <w:rPr>
          <w:b/>
          <w:sz w:val="20"/>
          <w:szCs w:val="20"/>
          <w:lang w:val="en-GB"/>
        </w:rPr>
        <w:t xml:space="preserve"> </w:t>
      </w:r>
      <w:r w:rsidR="0006453A" w:rsidRPr="005A3C4F">
        <w:rPr>
          <w:b/>
          <w:sz w:val="20"/>
          <w:szCs w:val="20"/>
          <w:lang w:val="en-GB"/>
        </w:rPr>
        <w:t xml:space="preserve">AMEC - </w:t>
      </w:r>
      <w:r w:rsidR="0046588A" w:rsidRPr="005A3C4F">
        <w:rPr>
          <w:b/>
          <w:sz w:val="20"/>
          <w:szCs w:val="20"/>
          <w:lang w:val="en-GB"/>
        </w:rPr>
        <w:t xml:space="preserve">Client: </w:t>
      </w:r>
      <w:r w:rsidRPr="005A3C4F">
        <w:rPr>
          <w:b/>
          <w:sz w:val="20"/>
          <w:szCs w:val="20"/>
          <w:lang w:val="en-GB"/>
        </w:rPr>
        <w:t>ZADCO/ExxonMobil – Abu Dhabi – Project Controls Coordinator</w:t>
      </w:r>
    </w:p>
    <w:p w14:paraId="0FE460F3" w14:textId="77777777" w:rsidR="002E480C" w:rsidRPr="00FB26FE" w:rsidRDefault="002E480C" w:rsidP="0046588A">
      <w:pPr>
        <w:pStyle w:val="CM15"/>
        <w:spacing w:after="0"/>
        <w:ind w:left="227"/>
        <w:rPr>
          <w:i/>
          <w:iCs/>
          <w:color w:val="000000"/>
          <w:sz w:val="19"/>
          <w:szCs w:val="19"/>
          <w:lang w:val="en-GB"/>
        </w:rPr>
      </w:pPr>
      <w:r w:rsidRPr="00B7434E">
        <w:rPr>
          <w:i/>
          <w:iCs/>
          <w:color w:val="000000"/>
          <w:sz w:val="19"/>
          <w:szCs w:val="19"/>
          <w:lang w:val="en-GB"/>
        </w:rPr>
        <w:t xml:space="preserve">Project Controls </w:t>
      </w:r>
      <w:r>
        <w:rPr>
          <w:i/>
          <w:iCs/>
          <w:color w:val="000000"/>
          <w:sz w:val="19"/>
          <w:szCs w:val="19"/>
          <w:lang w:val="en-GB"/>
        </w:rPr>
        <w:t xml:space="preserve">Coordinator providing PMC supervision over a portfolio of </w:t>
      </w:r>
      <w:r w:rsidR="00936176">
        <w:rPr>
          <w:i/>
          <w:iCs/>
          <w:color w:val="000000"/>
          <w:sz w:val="19"/>
          <w:szCs w:val="19"/>
          <w:lang w:val="en-GB"/>
        </w:rPr>
        <w:t>multi</w:t>
      </w:r>
      <w:r>
        <w:rPr>
          <w:i/>
          <w:iCs/>
          <w:color w:val="000000"/>
          <w:sz w:val="19"/>
          <w:szCs w:val="19"/>
          <w:lang w:val="en-GB"/>
        </w:rPr>
        <w:t xml:space="preserve"> billion dollars (any project with value bigger than 50 million dollars or strategic project)</w:t>
      </w:r>
      <w:r w:rsidR="00700BEB">
        <w:rPr>
          <w:i/>
          <w:iCs/>
          <w:color w:val="000000"/>
          <w:sz w:val="19"/>
          <w:szCs w:val="19"/>
          <w:lang w:val="en-GB"/>
        </w:rPr>
        <w:t xml:space="preserve"> </w:t>
      </w:r>
      <w:r w:rsidR="0070454F">
        <w:rPr>
          <w:i/>
          <w:iCs/>
          <w:color w:val="000000"/>
          <w:sz w:val="19"/>
          <w:szCs w:val="19"/>
          <w:lang w:val="en-GB"/>
        </w:rPr>
        <w:t xml:space="preserve">and Project Controls </w:t>
      </w:r>
      <w:r w:rsidR="0046588A">
        <w:rPr>
          <w:i/>
          <w:iCs/>
          <w:color w:val="000000"/>
          <w:sz w:val="19"/>
          <w:szCs w:val="19"/>
          <w:lang w:val="en-GB"/>
        </w:rPr>
        <w:t>Team Lead</w:t>
      </w:r>
      <w:r w:rsidR="0070454F">
        <w:rPr>
          <w:i/>
          <w:iCs/>
          <w:color w:val="000000"/>
          <w:sz w:val="19"/>
          <w:szCs w:val="19"/>
          <w:lang w:val="en-GB"/>
        </w:rPr>
        <w:t xml:space="preserve"> for EP projects. </w:t>
      </w:r>
    </w:p>
    <w:p w14:paraId="47680027" w14:textId="77777777" w:rsidR="0046588A" w:rsidRDefault="00D93DF1" w:rsidP="0046588A">
      <w:pPr>
        <w:pStyle w:val="CM16"/>
        <w:spacing w:after="0" w:line="246" w:lineRule="atLeast"/>
        <w:ind w:left="454"/>
        <w:rPr>
          <w:color w:val="000000"/>
          <w:sz w:val="19"/>
          <w:szCs w:val="19"/>
          <w:lang w:val="en-GB"/>
        </w:rPr>
      </w:pPr>
      <w:r>
        <w:rPr>
          <w:color w:val="000000"/>
          <w:sz w:val="19"/>
          <w:szCs w:val="19"/>
          <w:lang w:val="en-GB"/>
        </w:rPr>
        <w:t>Project Controls Coordinator e</w:t>
      </w:r>
      <w:r w:rsidR="00D23C8A">
        <w:rPr>
          <w:color w:val="000000"/>
          <w:sz w:val="19"/>
          <w:szCs w:val="19"/>
          <w:lang w:val="en-GB"/>
        </w:rPr>
        <w:t>nsuring the PMC contract is managed and delivered to AMEC and ZADCO technical satisfaction; r</w:t>
      </w:r>
      <w:r w:rsidR="002E480C" w:rsidRPr="00C20E55">
        <w:rPr>
          <w:color w:val="000000"/>
          <w:sz w:val="19"/>
          <w:szCs w:val="19"/>
          <w:lang w:val="en-GB"/>
        </w:rPr>
        <w:t>esponsible</w:t>
      </w:r>
      <w:r w:rsidR="008661E7">
        <w:rPr>
          <w:color w:val="000000"/>
          <w:sz w:val="19"/>
          <w:szCs w:val="19"/>
          <w:lang w:val="en-GB"/>
        </w:rPr>
        <w:t xml:space="preserve"> to provide leadership in the development</w:t>
      </w:r>
      <w:r w:rsidR="004858B9">
        <w:rPr>
          <w:color w:val="000000"/>
          <w:sz w:val="19"/>
          <w:szCs w:val="19"/>
          <w:lang w:val="en-GB"/>
        </w:rPr>
        <w:t>/update</w:t>
      </w:r>
      <w:r w:rsidR="008661E7">
        <w:rPr>
          <w:color w:val="000000"/>
          <w:sz w:val="19"/>
          <w:szCs w:val="19"/>
          <w:lang w:val="en-GB"/>
        </w:rPr>
        <w:t xml:space="preserve"> and implementation</w:t>
      </w:r>
      <w:r w:rsidR="002E480C" w:rsidRPr="00C20E55">
        <w:rPr>
          <w:color w:val="000000"/>
          <w:sz w:val="19"/>
          <w:szCs w:val="19"/>
          <w:lang w:val="en-GB"/>
        </w:rPr>
        <w:t xml:space="preserve"> </w:t>
      </w:r>
      <w:r w:rsidR="008661E7">
        <w:rPr>
          <w:color w:val="000000"/>
          <w:sz w:val="19"/>
          <w:szCs w:val="19"/>
          <w:lang w:val="en-GB"/>
        </w:rPr>
        <w:t xml:space="preserve">of processes, procedures, methodologies, to ensure the project management group is resourced with the correct disciplines and size to deliver the </w:t>
      </w:r>
      <w:r w:rsidR="004858B9">
        <w:rPr>
          <w:color w:val="000000"/>
          <w:sz w:val="19"/>
          <w:szCs w:val="19"/>
          <w:lang w:val="en-GB"/>
        </w:rPr>
        <w:t>I</w:t>
      </w:r>
      <w:r w:rsidR="008661E7">
        <w:rPr>
          <w:color w:val="000000"/>
          <w:sz w:val="19"/>
          <w:szCs w:val="19"/>
          <w:lang w:val="en-GB"/>
        </w:rPr>
        <w:t>PMT to the requirements of the contract, functional management ensuring systems are in place to support holidays, expenses, training and performance evaluation</w:t>
      </w:r>
      <w:r w:rsidR="008661E7" w:rsidRPr="00FF3F73">
        <w:rPr>
          <w:vanish/>
          <w:color w:val="000000"/>
          <w:sz w:val="19"/>
          <w:szCs w:val="19"/>
          <w:lang w:val="en-GB"/>
        </w:rPr>
        <w:t>through the PDR procedure</w:t>
      </w:r>
      <w:r w:rsidR="008661E7">
        <w:rPr>
          <w:color w:val="000000"/>
          <w:sz w:val="19"/>
          <w:szCs w:val="19"/>
          <w:lang w:val="en-GB"/>
        </w:rPr>
        <w:t>, reputation management ensuring AMEC are recognised as a competent and professional organization with the resources and systems to effectively provid</w:t>
      </w:r>
      <w:r w:rsidR="0046588A">
        <w:rPr>
          <w:color w:val="000000"/>
          <w:sz w:val="19"/>
          <w:szCs w:val="19"/>
          <w:lang w:val="en-GB"/>
        </w:rPr>
        <w:t>e Project Management s</w:t>
      </w:r>
      <w:r w:rsidR="008661E7">
        <w:rPr>
          <w:color w:val="000000"/>
          <w:sz w:val="19"/>
          <w:szCs w:val="19"/>
          <w:lang w:val="en-GB"/>
        </w:rPr>
        <w:t>ervices for the client</w:t>
      </w:r>
      <w:r w:rsidR="004858B9">
        <w:rPr>
          <w:color w:val="000000"/>
          <w:sz w:val="19"/>
          <w:szCs w:val="19"/>
          <w:lang w:val="en-GB"/>
        </w:rPr>
        <w:t>, participate in Project Management Plan reviews for UZ750 and AMEC PMC, provide notification of any potential commercial risk or opportunity to the Programme Manager for further action</w:t>
      </w:r>
      <w:r w:rsidR="008661E7">
        <w:rPr>
          <w:color w:val="000000"/>
          <w:sz w:val="19"/>
          <w:szCs w:val="19"/>
          <w:lang w:val="en-GB"/>
        </w:rPr>
        <w:t xml:space="preserve">. </w:t>
      </w:r>
    </w:p>
    <w:p w14:paraId="7BDAA2A5" w14:textId="77777777" w:rsidR="00D93DF1" w:rsidRPr="00E55CC8" w:rsidRDefault="00A52A86" w:rsidP="0046588A">
      <w:pPr>
        <w:pStyle w:val="CM16"/>
        <w:spacing w:after="0" w:line="246" w:lineRule="atLeast"/>
        <w:ind w:left="454"/>
        <w:rPr>
          <w:vanish/>
          <w:color w:val="000000"/>
          <w:sz w:val="19"/>
          <w:szCs w:val="19"/>
          <w:lang w:val="en-GB"/>
        </w:rPr>
      </w:pPr>
      <w:r w:rsidRPr="00E55CC8">
        <w:rPr>
          <w:vanish/>
          <w:color w:val="000000"/>
          <w:sz w:val="19"/>
          <w:szCs w:val="19"/>
          <w:lang w:val="en-GB"/>
        </w:rPr>
        <w:t>The projects have a large range of works as islands construction, early civil works, accommodations, on island modules, offshore structures, pipelines lay in shallow water, brownfield works on existing platforms</w:t>
      </w:r>
      <w:r w:rsidR="00D23C8A" w:rsidRPr="00E55CC8">
        <w:rPr>
          <w:vanish/>
          <w:color w:val="000000"/>
          <w:sz w:val="19"/>
          <w:szCs w:val="19"/>
          <w:lang w:val="en-GB"/>
        </w:rPr>
        <w:t>, etc</w:t>
      </w:r>
      <w:r w:rsidRPr="00E55CC8">
        <w:rPr>
          <w:vanish/>
          <w:color w:val="000000"/>
          <w:sz w:val="19"/>
          <w:szCs w:val="19"/>
          <w:lang w:val="en-GB"/>
        </w:rPr>
        <w:t>.</w:t>
      </w:r>
    </w:p>
    <w:p w14:paraId="0D9E82EA" w14:textId="77777777" w:rsidR="00D71076" w:rsidRDefault="00E55CC8" w:rsidP="0046588A">
      <w:pPr>
        <w:pStyle w:val="CM16"/>
        <w:spacing w:before="120" w:after="0" w:line="246" w:lineRule="atLeast"/>
        <w:ind w:left="454"/>
        <w:rPr>
          <w:color w:val="000000"/>
          <w:sz w:val="19"/>
          <w:szCs w:val="19"/>
          <w:lang w:val="en-GB"/>
        </w:rPr>
      </w:pPr>
      <w:r>
        <w:rPr>
          <w:color w:val="000000"/>
          <w:sz w:val="19"/>
          <w:szCs w:val="19"/>
          <w:lang w:val="en-GB"/>
        </w:rPr>
        <w:t xml:space="preserve">Project Controls </w:t>
      </w:r>
      <w:r w:rsidR="0046588A">
        <w:rPr>
          <w:color w:val="000000"/>
          <w:sz w:val="19"/>
          <w:szCs w:val="19"/>
          <w:lang w:val="en-GB"/>
        </w:rPr>
        <w:t>Team Lead</w:t>
      </w:r>
      <w:r w:rsidR="003E0814">
        <w:rPr>
          <w:color w:val="000000"/>
          <w:sz w:val="19"/>
          <w:szCs w:val="19"/>
          <w:lang w:val="en-GB"/>
        </w:rPr>
        <w:t xml:space="preserve"> over a team of 10 people on the Client side, but coaching and supervising large teams of Contractors’ various project controls </w:t>
      </w:r>
      <w:r w:rsidR="00BB3BF5">
        <w:rPr>
          <w:color w:val="000000"/>
          <w:sz w:val="19"/>
          <w:szCs w:val="19"/>
          <w:lang w:val="en-GB"/>
        </w:rPr>
        <w:t xml:space="preserve">personnel </w:t>
      </w:r>
      <w:r>
        <w:rPr>
          <w:color w:val="000000"/>
          <w:sz w:val="19"/>
          <w:szCs w:val="19"/>
          <w:lang w:val="en-GB"/>
        </w:rPr>
        <w:t>for</w:t>
      </w:r>
      <w:r w:rsidR="00D71076" w:rsidRPr="00E55CC8">
        <w:rPr>
          <w:vanish/>
          <w:color w:val="000000"/>
          <w:sz w:val="19"/>
          <w:szCs w:val="19"/>
          <w:lang w:val="en-GB"/>
        </w:rPr>
        <w:t xml:space="preserve">two ongoing </w:t>
      </w:r>
      <w:r w:rsidR="004858B9" w:rsidRPr="00E55CC8">
        <w:rPr>
          <w:vanish/>
          <w:color w:val="000000"/>
          <w:sz w:val="19"/>
          <w:szCs w:val="19"/>
          <w:lang w:val="en-GB"/>
        </w:rPr>
        <w:t xml:space="preserve">EP </w:t>
      </w:r>
      <w:r w:rsidR="00D71076" w:rsidRPr="00E55CC8">
        <w:rPr>
          <w:vanish/>
          <w:color w:val="000000"/>
          <w:sz w:val="19"/>
          <w:szCs w:val="19"/>
          <w:lang w:val="en-GB"/>
        </w:rPr>
        <w:t>projects</w:t>
      </w:r>
      <w:r w:rsidR="00D71076">
        <w:rPr>
          <w:color w:val="000000"/>
          <w:sz w:val="19"/>
          <w:szCs w:val="19"/>
          <w:lang w:val="en-GB"/>
        </w:rPr>
        <w:t>:</w:t>
      </w:r>
    </w:p>
    <w:p w14:paraId="1510FEF0" w14:textId="77777777" w:rsidR="00D23C8A" w:rsidRDefault="006D2D95" w:rsidP="006D2D95">
      <w:pPr>
        <w:pStyle w:val="Default"/>
        <w:numPr>
          <w:ilvl w:val="0"/>
          <w:numId w:val="2"/>
        </w:numPr>
        <w:spacing w:before="60"/>
        <w:ind w:left="714" w:hanging="357"/>
        <w:rPr>
          <w:sz w:val="19"/>
          <w:szCs w:val="19"/>
          <w:lang w:val="en-GB"/>
        </w:rPr>
      </w:pPr>
      <w:r>
        <w:rPr>
          <w:sz w:val="19"/>
          <w:szCs w:val="19"/>
          <w:lang w:val="en-GB"/>
        </w:rPr>
        <w:t xml:space="preserve">P-8198 </w:t>
      </w:r>
      <w:r w:rsidR="00D93DF1">
        <w:rPr>
          <w:sz w:val="19"/>
          <w:szCs w:val="19"/>
          <w:lang w:val="en-GB"/>
        </w:rPr>
        <w:t xml:space="preserve">EPC </w:t>
      </w:r>
      <w:r w:rsidR="00D23C8A" w:rsidRPr="00D23C8A">
        <w:rPr>
          <w:sz w:val="19"/>
          <w:szCs w:val="19"/>
          <w:lang w:val="en-GB"/>
        </w:rPr>
        <w:t xml:space="preserve">New </w:t>
      </w:r>
      <w:r w:rsidR="00D76695">
        <w:rPr>
          <w:sz w:val="19"/>
          <w:szCs w:val="19"/>
          <w:lang w:val="en-GB"/>
        </w:rPr>
        <w:t xml:space="preserve">42” </w:t>
      </w:r>
      <w:r w:rsidR="00D23C8A" w:rsidRPr="00D23C8A">
        <w:rPr>
          <w:sz w:val="19"/>
          <w:szCs w:val="19"/>
          <w:lang w:val="en-GB"/>
        </w:rPr>
        <w:t xml:space="preserve">Main Oil Line for Upper </w:t>
      </w:r>
      <w:proofErr w:type="spellStart"/>
      <w:r w:rsidR="00D23C8A" w:rsidRPr="00D23C8A">
        <w:rPr>
          <w:sz w:val="19"/>
          <w:szCs w:val="19"/>
          <w:lang w:val="en-GB"/>
        </w:rPr>
        <w:t>Zakum</w:t>
      </w:r>
      <w:proofErr w:type="spellEnd"/>
      <w:r w:rsidR="00D76695">
        <w:rPr>
          <w:sz w:val="19"/>
          <w:szCs w:val="19"/>
          <w:lang w:val="en-GB"/>
        </w:rPr>
        <w:t xml:space="preserve"> (62 km)</w:t>
      </w:r>
      <w:r w:rsidR="0046588A">
        <w:rPr>
          <w:sz w:val="19"/>
          <w:szCs w:val="19"/>
          <w:lang w:val="en-GB"/>
        </w:rPr>
        <w:t xml:space="preserve"> &amp; variations: </w:t>
      </w:r>
      <w:r w:rsidR="00104A4C">
        <w:rPr>
          <w:sz w:val="19"/>
          <w:szCs w:val="19"/>
          <w:lang w:val="en-GB"/>
        </w:rPr>
        <w:t>p</w:t>
      </w:r>
      <w:r w:rsidR="00D23C8A" w:rsidRPr="00D23C8A">
        <w:rPr>
          <w:sz w:val="19"/>
          <w:szCs w:val="19"/>
          <w:lang w:val="en-GB"/>
        </w:rPr>
        <w:t xml:space="preserve">roduction </w:t>
      </w:r>
      <w:r w:rsidR="00D23C8A">
        <w:rPr>
          <w:sz w:val="19"/>
          <w:szCs w:val="19"/>
          <w:lang w:val="en-GB"/>
        </w:rPr>
        <w:t>header replacement and early tie</w:t>
      </w:r>
      <w:r w:rsidR="0046588A">
        <w:rPr>
          <w:sz w:val="19"/>
          <w:szCs w:val="19"/>
          <w:lang w:val="en-GB"/>
        </w:rPr>
        <w:t>-ins to support other projects</w:t>
      </w:r>
      <w:r>
        <w:rPr>
          <w:sz w:val="19"/>
          <w:szCs w:val="19"/>
          <w:lang w:val="en-GB"/>
        </w:rPr>
        <w:t>;</w:t>
      </w:r>
      <w:r w:rsidR="0046588A">
        <w:rPr>
          <w:sz w:val="19"/>
          <w:szCs w:val="19"/>
          <w:lang w:val="en-GB"/>
        </w:rPr>
        <w:t xml:space="preserve"> </w:t>
      </w:r>
      <w:r>
        <w:rPr>
          <w:sz w:val="19"/>
          <w:szCs w:val="19"/>
          <w:lang w:val="en-GB"/>
        </w:rPr>
        <w:t xml:space="preserve">EPC Contractor: NPCC </w:t>
      </w:r>
      <w:r w:rsidR="00D15FC2">
        <w:rPr>
          <w:sz w:val="19"/>
          <w:szCs w:val="19"/>
          <w:lang w:val="en-GB"/>
        </w:rPr>
        <w:t>(during construction and close out</w:t>
      </w:r>
      <w:r w:rsidR="0046588A">
        <w:rPr>
          <w:sz w:val="19"/>
          <w:szCs w:val="19"/>
          <w:lang w:val="en-GB"/>
        </w:rPr>
        <w:t>)</w:t>
      </w:r>
      <w:r w:rsidR="008B6F8F" w:rsidRPr="008B6F8F">
        <w:rPr>
          <w:sz w:val="19"/>
          <w:szCs w:val="19"/>
          <w:lang w:val="en-GB"/>
        </w:rPr>
        <w:t xml:space="preserve"> </w:t>
      </w:r>
      <w:r w:rsidR="008B6F8F">
        <w:rPr>
          <w:sz w:val="19"/>
          <w:szCs w:val="19"/>
          <w:lang w:val="en-GB"/>
        </w:rPr>
        <w:t>- approx. 295 million USD.</w:t>
      </w:r>
    </w:p>
    <w:p w14:paraId="4810EBF1" w14:textId="77777777" w:rsidR="0046588A" w:rsidRDefault="006D2D95" w:rsidP="005A3B34">
      <w:pPr>
        <w:pStyle w:val="Default"/>
        <w:numPr>
          <w:ilvl w:val="0"/>
          <w:numId w:val="2"/>
        </w:numPr>
        <w:spacing w:before="60"/>
        <w:rPr>
          <w:sz w:val="19"/>
          <w:szCs w:val="19"/>
          <w:lang w:val="en-GB"/>
        </w:rPr>
      </w:pPr>
      <w:r>
        <w:rPr>
          <w:sz w:val="19"/>
          <w:szCs w:val="19"/>
          <w:lang w:val="en-GB"/>
        </w:rPr>
        <w:t xml:space="preserve">P-8276 </w:t>
      </w:r>
      <w:r w:rsidR="005A3B34" w:rsidRPr="005A3B34">
        <w:rPr>
          <w:sz w:val="19"/>
          <w:szCs w:val="19"/>
          <w:lang w:val="en-GB"/>
        </w:rPr>
        <w:t xml:space="preserve">THAMMAMA-II, WAD </w:t>
      </w:r>
      <w:r w:rsidR="005A3B34">
        <w:rPr>
          <w:sz w:val="19"/>
          <w:szCs w:val="19"/>
          <w:lang w:val="en-GB"/>
        </w:rPr>
        <w:t xml:space="preserve">phase-1, - </w:t>
      </w:r>
      <w:r w:rsidR="00D93DF1">
        <w:rPr>
          <w:sz w:val="19"/>
          <w:szCs w:val="19"/>
          <w:lang w:val="en-GB"/>
        </w:rPr>
        <w:t xml:space="preserve">EPC Gas Injection Topside Facilities for </w:t>
      </w:r>
      <w:r w:rsidR="007D6266">
        <w:rPr>
          <w:sz w:val="19"/>
          <w:szCs w:val="19"/>
          <w:lang w:val="en-GB"/>
        </w:rPr>
        <w:t>UZ</w:t>
      </w:r>
      <w:r w:rsidR="00D93DF1">
        <w:rPr>
          <w:sz w:val="19"/>
          <w:szCs w:val="19"/>
          <w:lang w:val="en-GB"/>
        </w:rPr>
        <w:t xml:space="preserve"> field with the </w:t>
      </w:r>
      <w:r w:rsidR="00104A4C">
        <w:rPr>
          <w:sz w:val="19"/>
          <w:szCs w:val="19"/>
          <w:lang w:val="en-GB"/>
        </w:rPr>
        <w:t>objective of installation of new topside facilities on WHPT’s for gas injection and/or Water Alternating Gas (WAG) injection as well as gas lift</w:t>
      </w:r>
      <w:r w:rsidR="007D6266">
        <w:rPr>
          <w:sz w:val="19"/>
          <w:szCs w:val="19"/>
          <w:lang w:val="en-GB"/>
        </w:rPr>
        <w:t xml:space="preserve"> and conversion of instruments from pneumatic to hydraulic/electrical on selected wells; </w:t>
      </w:r>
      <w:r w:rsidR="0046588A">
        <w:rPr>
          <w:sz w:val="19"/>
          <w:szCs w:val="19"/>
          <w:lang w:val="en-GB"/>
        </w:rPr>
        <w:t>EP</w:t>
      </w:r>
      <w:r w:rsidR="007D6266">
        <w:rPr>
          <w:sz w:val="19"/>
          <w:szCs w:val="19"/>
          <w:lang w:val="en-GB"/>
        </w:rPr>
        <w:t xml:space="preserve"> Contractor</w:t>
      </w:r>
      <w:r w:rsidR="005A3B34">
        <w:rPr>
          <w:sz w:val="19"/>
          <w:szCs w:val="19"/>
          <w:lang w:val="en-GB"/>
        </w:rPr>
        <w:t xml:space="preserve"> (including Long Lead items</w:t>
      </w:r>
      <w:r w:rsidR="008B6F8F">
        <w:rPr>
          <w:sz w:val="19"/>
          <w:szCs w:val="19"/>
          <w:lang w:val="en-GB"/>
        </w:rPr>
        <w:t xml:space="preserve"> procurement</w:t>
      </w:r>
      <w:r w:rsidR="005A3B34">
        <w:rPr>
          <w:sz w:val="19"/>
          <w:szCs w:val="19"/>
          <w:lang w:val="en-GB"/>
        </w:rPr>
        <w:t>)</w:t>
      </w:r>
      <w:r>
        <w:rPr>
          <w:sz w:val="19"/>
          <w:szCs w:val="19"/>
          <w:lang w:val="en-GB"/>
        </w:rPr>
        <w:t>:</w:t>
      </w:r>
      <w:r w:rsidR="007D6266">
        <w:rPr>
          <w:sz w:val="19"/>
          <w:szCs w:val="19"/>
          <w:lang w:val="en-GB"/>
        </w:rPr>
        <w:t xml:space="preserve"> NAMA Mott MacDonald</w:t>
      </w:r>
      <w:r w:rsidR="0046588A">
        <w:rPr>
          <w:sz w:val="19"/>
          <w:szCs w:val="19"/>
          <w:lang w:val="en-GB"/>
        </w:rPr>
        <w:t>, PC Contractor</w:t>
      </w:r>
      <w:r>
        <w:rPr>
          <w:sz w:val="19"/>
          <w:szCs w:val="19"/>
          <w:lang w:val="en-GB"/>
        </w:rPr>
        <w:t>:</w:t>
      </w:r>
      <w:r w:rsidR="0046588A">
        <w:rPr>
          <w:sz w:val="19"/>
          <w:szCs w:val="19"/>
          <w:lang w:val="en-GB"/>
        </w:rPr>
        <w:t xml:space="preserve"> NPCC</w:t>
      </w:r>
      <w:r w:rsidR="008B6F8F">
        <w:rPr>
          <w:sz w:val="19"/>
          <w:szCs w:val="19"/>
          <w:lang w:val="en-GB"/>
        </w:rPr>
        <w:t xml:space="preserve"> - approx. 85 million USD.</w:t>
      </w:r>
    </w:p>
    <w:p w14:paraId="4C386394" w14:textId="77777777" w:rsidR="0046588A" w:rsidRDefault="006D2D95" w:rsidP="006D2D95">
      <w:pPr>
        <w:pStyle w:val="Default"/>
        <w:numPr>
          <w:ilvl w:val="0"/>
          <w:numId w:val="2"/>
        </w:numPr>
        <w:spacing w:before="60"/>
        <w:ind w:left="714" w:hanging="357"/>
        <w:rPr>
          <w:sz w:val="19"/>
          <w:szCs w:val="19"/>
          <w:lang w:val="en-GB"/>
        </w:rPr>
      </w:pPr>
      <w:r>
        <w:rPr>
          <w:sz w:val="19"/>
          <w:szCs w:val="19"/>
          <w:lang w:val="en-GB"/>
        </w:rPr>
        <w:t>P8453A Slot extensions at WHPTs PC20, PC75 and PC80 EPC, New Gas Injection/Gas Lift/Oil Facilities</w:t>
      </w:r>
      <w:r w:rsidR="00313447">
        <w:rPr>
          <w:sz w:val="19"/>
          <w:szCs w:val="19"/>
          <w:lang w:val="en-GB"/>
        </w:rPr>
        <w:t xml:space="preserve"> – package A</w:t>
      </w:r>
      <w:r>
        <w:rPr>
          <w:sz w:val="19"/>
          <w:szCs w:val="19"/>
          <w:lang w:val="en-GB"/>
        </w:rPr>
        <w:t>; PC Contractor: NPCC</w:t>
      </w:r>
      <w:r w:rsidR="00313447">
        <w:rPr>
          <w:sz w:val="19"/>
          <w:szCs w:val="19"/>
          <w:lang w:val="en-GB"/>
        </w:rPr>
        <w:t xml:space="preserve"> - approx. 30 million USD</w:t>
      </w:r>
      <w:r>
        <w:rPr>
          <w:sz w:val="19"/>
          <w:szCs w:val="19"/>
          <w:lang w:val="en-GB"/>
        </w:rPr>
        <w:t>.</w:t>
      </w:r>
    </w:p>
    <w:p w14:paraId="2A50F53E" w14:textId="77777777" w:rsidR="00A52A86" w:rsidRPr="002152B7" w:rsidRDefault="0046588A" w:rsidP="002152B7">
      <w:pPr>
        <w:pStyle w:val="Default"/>
        <w:numPr>
          <w:ilvl w:val="0"/>
          <w:numId w:val="2"/>
        </w:numPr>
        <w:spacing w:before="60"/>
        <w:ind w:left="714" w:hanging="357"/>
        <w:rPr>
          <w:sz w:val="19"/>
          <w:szCs w:val="19"/>
          <w:lang w:val="en-GB"/>
        </w:rPr>
      </w:pPr>
      <w:r w:rsidRPr="00E55CC8">
        <w:rPr>
          <w:sz w:val="19"/>
          <w:szCs w:val="19"/>
          <w:lang w:val="en-GB"/>
        </w:rPr>
        <w:t>EPC1</w:t>
      </w:r>
      <w:r>
        <w:rPr>
          <w:sz w:val="19"/>
          <w:szCs w:val="19"/>
          <w:lang w:val="en-GB"/>
        </w:rPr>
        <w:t xml:space="preserve"> – On islands and offshore installation: brownfield, pipelines, cables, structures</w:t>
      </w:r>
      <w:r w:rsidR="006D2D95">
        <w:rPr>
          <w:sz w:val="19"/>
          <w:szCs w:val="19"/>
          <w:lang w:val="en-GB"/>
        </w:rPr>
        <w:t>; EPC Contractor: NPCC</w:t>
      </w:r>
      <w:r>
        <w:rPr>
          <w:sz w:val="19"/>
          <w:szCs w:val="19"/>
          <w:lang w:val="en-GB"/>
        </w:rPr>
        <w:t xml:space="preserve"> (Project Controls Coordinator/Senior </w:t>
      </w:r>
      <w:r w:rsidR="0006453A">
        <w:rPr>
          <w:sz w:val="19"/>
          <w:szCs w:val="19"/>
          <w:lang w:val="en-GB"/>
        </w:rPr>
        <w:t>Project Controls</w:t>
      </w:r>
      <w:r w:rsidR="008B6F8F">
        <w:rPr>
          <w:sz w:val="19"/>
          <w:szCs w:val="19"/>
          <w:lang w:val="en-GB"/>
        </w:rPr>
        <w:t xml:space="preserve"> Engineer)</w:t>
      </w:r>
      <w:r w:rsidR="008B6F8F" w:rsidRPr="008B6F8F">
        <w:rPr>
          <w:sz w:val="19"/>
          <w:szCs w:val="19"/>
          <w:lang w:val="en-GB"/>
        </w:rPr>
        <w:t xml:space="preserve"> </w:t>
      </w:r>
      <w:r w:rsidR="008B6F8F">
        <w:rPr>
          <w:sz w:val="19"/>
          <w:szCs w:val="19"/>
          <w:lang w:val="en-GB"/>
        </w:rPr>
        <w:t>- approx.</w:t>
      </w:r>
      <w:r w:rsidR="00313447">
        <w:rPr>
          <w:sz w:val="19"/>
          <w:szCs w:val="19"/>
          <w:lang w:val="en-GB"/>
        </w:rPr>
        <w:t xml:space="preserve"> </w:t>
      </w:r>
      <w:r w:rsidR="008B6F8F">
        <w:rPr>
          <w:sz w:val="19"/>
          <w:szCs w:val="19"/>
          <w:lang w:val="en-GB"/>
        </w:rPr>
        <w:t>9</w:t>
      </w:r>
      <w:r w:rsidR="00C2517C">
        <w:rPr>
          <w:sz w:val="19"/>
          <w:szCs w:val="19"/>
          <w:lang w:val="en-GB"/>
        </w:rPr>
        <w:t>5</w:t>
      </w:r>
      <w:r w:rsidR="00313447">
        <w:rPr>
          <w:sz w:val="19"/>
          <w:szCs w:val="19"/>
          <w:lang w:val="en-GB"/>
        </w:rPr>
        <w:t>0</w:t>
      </w:r>
      <w:r w:rsidR="008B6F8F">
        <w:rPr>
          <w:sz w:val="19"/>
          <w:szCs w:val="19"/>
          <w:lang w:val="en-GB"/>
        </w:rPr>
        <w:t xml:space="preserve"> </w:t>
      </w:r>
      <w:r w:rsidR="00313447">
        <w:rPr>
          <w:sz w:val="19"/>
          <w:szCs w:val="19"/>
          <w:lang w:val="en-GB"/>
        </w:rPr>
        <w:t>m</w:t>
      </w:r>
      <w:r w:rsidR="008B6F8F">
        <w:rPr>
          <w:sz w:val="19"/>
          <w:szCs w:val="19"/>
          <w:lang w:val="en-GB"/>
        </w:rPr>
        <w:t>illion USD.</w:t>
      </w:r>
      <w:r w:rsidR="00A52A86" w:rsidRPr="002152B7">
        <w:rPr>
          <w:sz w:val="19"/>
          <w:szCs w:val="19"/>
          <w:lang w:val="en-GB"/>
        </w:rPr>
        <w:t xml:space="preserve">  </w:t>
      </w:r>
      <w:r w:rsidR="00E55CC8" w:rsidRPr="002152B7">
        <w:rPr>
          <w:sz w:val="19"/>
          <w:szCs w:val="19"/>
          <w:lang w:val="en-GB"/>
        </w:rPr>
        <w:tab/>
      </w:r>
    </w:p>
    <w:p w14:paraId="7EDD0225" w14:textId="13D0B2B9" w:rsidR="00B62A75" w:rsidRPr="00A52A86" w:rsidRDefault="00B62A75" w:rsidP="00362D96">
      <w:pPr>
        <w:pStyle w:val="Default"/>
        <w:tabs>
          <w:tab w:val="left" w:pos="6971"/>
        </w:tabs>
        <w:spacing w:before="200" w:after="120"/>
        <w:rPr>
          <w:b/>
          <w:sz w:val="20"/>
          <w:szCs w:val="20"/>
          <w:lang w:val="en-GB"/>
        </w:rPr>
      </w:pPr>
      <w:r w:rsidRPr="00A52A86">
        <w:rPr>
          <w:b/>
          <w:sz w:val="20"/>
          <w:szCs w:val="20"/>
          <w:lang w:val="en-GB"/>
        </w:rPr>
        <w:t xml:space="preserve">• May 2009 to </w:t>
      </w:r>
      <w:r w:rsidR="004E5646">
        <w:rPr>
          <w:b/>
          <w:sz w:val="20"/>
          <w:szCs w:val="20"/>
          <w:lang w:val="en-GB"/>
        </w:rPr>
        <w:t>March</w:t>
      </w:r>
      <w:r w:rsidR="002E480C" w:rsidRPr="00A52A86">
        <w:rPr>
          <w:b/>
          <w:sz w:val="20"/>
          <w:szCs w:val="20"/>
          <w:lang w:val="en-GB"/>
        </w:rPr>
        <w:t xml:space="preserve"> 2011</w:t>
      </w:r>
      <w:r w:rsidRPr="00A52A86">
        <w:rPr>
          <w:b/>
          <w:sz w:val="20"/>
          <w:szCs w:val="20"/>
          <w:lang w:val="en-GB"/>
        </w:rPr>
        <w:t xml:space="preserve"> – </w:t>
      </w:r>
      <w:r w:rsidR="003E102A">
        <w:rPr>
          <w:b/>
          <w:sz w:val="20"/>
          <w:szCs w:val="20"/>
          <w:lang w:val="en-GB"/>
        </w:rPr>
        <w:t>Wide Control/</w:t>
      </w:r>
      <w:r w:rsidRPr="00A52A86">
        <w:rPr>
          <w:b/>
          <w:sz w:val="20"/>
          <w:szCs w:val="20"/>
          <w:lang w:val="en-GB"/>
        </w:rPr>
        <w:t xml:space="preserve">ENEL - Slovakia – Project Controls </w:t>
      </w:r>
      <w:r w:rsidR="00526EF5">
        <w:rPr>
          <w:b/>
          <w:sz w:val="20"/>
          <w:szCs w:val="20"/>
          <w:lang w:val="en-GB"/>
        </w:rPr>
        <w:t>Coordinator</w:t>
      </w:r>
      <w:r w:rsidR="00362D96">
        <w:rPr>
          <w:b/>
          <w:sz w:val="20"/>
          <w:szCs w:val="20"/>
          <w:lang w:val="en-GB"/>
        </w:rPr>
        <w:tab/>
      </w:r>
    </w:p>
    <w:p w14:paraId="7FA82F3D" w14:textId="77777777" w:rsidR="00B62A75" w:rsidRPr="00FB26FE" w:rsidRDefault="00B62A75" w:rsidP="00B62A75">
      <w:pPr>
        <w:pStyle w:val="CM15"/>
        <w:spacing w:after="0"/>
        <w:ind w:left="227"/>
        <w:rPr>
          <w:i/>
          <w:iCs/>
          <w:color w:val="000000"/>
          <w:sz w:val="19"/>
          <w:szCs w:val="19"/>
          <w:lang w:val="en-GB"/>
        </w:rPr>
      </w:pPr>
      <w:r w:rsidRPr="00B7434E">
        <w:rPr>
          <w:i/>
          <w:iCs/>
          <w:color w:val="000000"/>
          <w:sz w:val="19"/>
          <w:szCs w:val="19"/>
          <w:lang w:val="en-GB"/>
        </w:rPr>
        <w:t xml:space="preserve">Project Controls </w:t>
      </w:r>
      <w:r w:rsidR="00A85558">
        <w:rPr>
          <w:i/>
          <w:iCs/>
          <w:color w:val="000000"/>
          <w:sz w:val="19"/>
          <w:szCs w:val="19"/>
          <w:lang w:val="en-GB"/>
        </w:rPr>
        <w:t>Coordinator for ENEL -</w:t>
      </w:r>
      <w:r>
        <w:rPr>
          <w:i/>
          <w:iCs/>
          <w:color w:val="000000"/>
          <w:sz w:val="19"/>
          <w:szCs w:val="19"/>
          <w:lang w:val="en-GB"/>
        </w:rPr>
        <w:t xml:space="preserve"> </w:t>
      </w:r>
      <w:r w:rsidR="0037275C">
        <w:rPr>
          <w:i/>
          <w:iCs/>
          <w:color w:val="000000"/>
          <w:sz w:val="19"/>
          <w:szCs w:val="19"/>
          <w:lang w:val="en-GB"/>
        </w:rPr>
        <w:t xml:space="preserve">2×440MW </w:t>
      </w:r>
      <w:r w:rsidR="00D37783">
        <w:rPr>
          <w:i/>
          <w:iCs/>
          <w:color w:val="000000"/>
          <w:sz w:val="19"/>
          <w:szCs w:val="19"/>
          <w:lang w:val="en-GB"/>
        </w:rPr>
        <w:t>Nuclear U</w:t>
      </w:r>
      <w:r>
        <w:rPr>
          <w:i/>
          <w:iCs/>
          <w:color w:val="000000"/>
          <w:sz w:val="19"/>
          <w:szCs w:val="19"/>
          <w:lang w:val="en-GB"/>
        </w:rPr>
        <w:t xml:space="preserve">nits </w:t>
      </w:r>
      <w:r w:rsidR="00D37783">
        <w:rPr>
          <w:i/>
          <w:iCs/>
          <w:color w:val="000000"/>
          <w:sz w:val="19"/>
          <w:szCs w:val="19"/>
          <w:lang w:val="en-GB"/>
        </w:rPr>
        <w:t>P</w:t>
      </w:r>
      <w:r>
        <w:rPr>
          <w:i/>
          <w:iCs/>
          <w:color w:val="000000"/>
          <w:sz w:val="19"/>
          <w:szCs w:val="19"/>
          <w:lang w:val="en-GB"/>
        </w:rPr>
        <w:t>roject (</w:t>
      </w:r>
      <w:proofErr w:type="spellStart"/>
      <w:r>
        <w:rPr>
          <w:i/>
          <w:iCs/>
          <w:color w:val="000000"/>
          <w:sz w:val="19"/>
          <w:szCs w:val="19"/>
          <w:lang w:val="en-GB"/>
        </w:rPr>
        <w:t>Mochovce</w:t>
      </w:r>
      <w:proofErr w:type="spellEnd"/>
      <w:r>
        <w:rPr>
          <w:i/>
          <w:iCs/>
          <w:color w:val="000000"/>
          <w:sz w:val="19"/>
          <w:szCs w:val="19"/>
          <w:lang w:val="en-GB"/>
        </w:rPr>
        <w:t xml:space="preserve"> - Slovakia)</w:t>
      </w:r>
      <w:r w:rsidRPr="00B7434E">
        <w:rPr>
          <w:i/>
          <w:iCs/>
          <w:color w:val="000000"/>
          <w:sz w:val="19"/>
          <w:szCs w:val="19"/>
          <w:lang w:val="en-GB"/>
        </w:rPr>
        <w:t xml:space="preserve"> </w:t>
      </w:r>
      <w:r w:rsidR="00A85558">
        <w:rPr>
          <w:i/>
          <w:iCs/>
          <w:color w:val="000000"/>
          <w:sz w:val="19"/>
          <w:szCs w:val="19"/>
          <w:lang w:val="en-GB"/>
        </w:rPr>
        <w:t xml:space="preserve">- </w:t>
      </w:r>
      <w:r w:rsidR="00104A4C">
        <w:rPr>
          <w:i/>
          <w:iCs/>
          <w:color w:val="000000"/>
          <w:sz w:val="19"/>
          <w:szCs w:val="19"/>
          <w:lang w:val="en-GB"/>
        </w:rPr>
        <w:t xml:space="preserve">approx. 2,9 </w:t>
      </w:r>
      <w:r w:rsidR="00136A69">
        <w:rPr>
          <w:i/>
          <w:iCs/>
          <w:color w:val="000000"/>
          <w:sz w:val="19"/>
          <w:szCs w:val="19"/>
          <w:lang w:val="en-GB"/>
        </w:rPr>
        <w:t>b</w:t>
      </w:r>
      <w:r w:rsidR="00104A4C">
        <w:rPr>
          <w:i/>
          <w:iCs/>
          <w:color w:val="000000"/>
          <w:sz w:val="19"/>
          <w:szCs w:val="19"/>
          <w:lang w:val="en-GB"/>
        </w:rPr>
        <w:t>illion EUR</w:t>
      </w:r>
      <w:r w:rsidR="008B6F8F">
        <w:rPr>
          <w:i/>
          <w:iCs/>
          <w:color w:val="000000"/>
          <w:sz w:val="19"/>
          <w:szCs w:val="19"/>
          <w:lang w:val="en-GB"/>
        </w:rPr>
        <w:t>.</w:t>
      </w:r>
    </w:p>
    <w:p w14:paraId="72292347" w14:textId="0B24D94A" w:rsidR="00C20E55" w:rsidRPr="003B69AB" w:rsidRDefault="003B69AB" w:rsidP="003B69AB">
      <w:pPr>
        <w:pStyle w:val="CM16"/>
        <w:spacing w:after="0" w:line="246" w:lineRule="atLeast"/>
        <w:ind w:left="454"/>
        <w:rPr>
          <w:color w:val="000000"/>
          <w:sz w:val="19"/>
          <w:szCs w:val="19"/>
          <w:lang w:val="en-GB"/>
        </w:rPr>
      </w:pPr>
      <w:r w:rsidRPr="003B69AB">
        <w:rPr>
          <w:color w:val="000000"/>
          <w:sz w:val="19"/>
          <w:szCs w:val="19"/>
          <w:lang w:val="en-GB"/>
        </w:rPr>
        <w:t xml:space="preserve">Responsible from client </w:t>
      </w:r>
      <w:r w:rsidR="00160A5E">
        <w:rPr>
          <w:color w:val="000000"/>
          <w:sz w:val="19"/>
          <w:szCs w:val="19"/>
          <w:lang w:val="en-GB"/>
        </w:rPr>
        <w:t xml:space="preserve">side </w:t>
      </w:r>
      <w:r w:rsidRPr="003B69AB">
        <w:rPr>
          <w:color w:val="000000"/>
          <w:sz w:val="19"/>
          <w:szCs w:val="19"/>
          <w:lang w:val="en-GB"/>
        </w:rPr>
        <w:t xml:space="preserve">for interface coordination control and supervision of the </w:t>
      </w:r>
      <w:r w:rsidR="00D514B3" w:rsidRPr="003B69AB">
        <w:rPr>
          <w:color w:val="000000"/>
          <w:sz w:val="19"/>
          <w:szCs w:val="19"/>
          <w:lang w:val="en-GB"/>
        </w:rPr>
        <w:t>subcontractors’</w:t>
      </w:r>
      <w:r w:rsidRPr="003B69AB">
        <w:rPr>
          <w:color w:val="000000"/>
          <w:sz w:val="19"/>
          <w:szCs w:val="19"/>
          <w:lang w:val="en-GB"/>
        </w:rPr>
        <w:t xml:space="preserve"> progress, KPI indicators, coordination using the master integrated schedule, invoiced progress approval, and change management process supervision, developer of the integrated risk register and quantitative and qualitative risk analysis, preparing the integrated reports for the client</w:t>
      </w:r>
      <w:r w:rsidR="003E0814">
        <w:rPr>
          <w:color w:val="000000"/>
          <w:sz w:val="19"/>
          <w:szCs w:val="19"/>
          <w:lang w:val="en-GB"/>
        </w:rPr>
        <w:t>.</w:t>
      </w:r>
    </w:p>
    <w:p w14:paraId="2F3B5F31" w14:textId="77777777" w:rsidR="00FB26FE" w:rsidRPr="00B10D66" w:rsidRDefault="00FB26FE" w:rsidP="00B10D66">
      <w:pPr>
        <w:pStyle w:val="Default"/>
        <w:spacing w:before="200" w:after="120"/>
        <w:rPr>
          <w:b/>
          <w:sz w:val="20"/>
          <w:szCs w:val="20"/>
          <w:lang w:val="en-GB"/>
        </w:rPr>
      </w:pPr>
      <w:r w:rsidRPr="00B10D66">
        <w:rPr>
          <w:b/>
          <w:sz w:val="20"/>
          <w:szCs w:val="20"/>
          <w:lang w:val="en-GB"/>
        </w:rPr>
        <w:t xml:space="preserve">• </w:t>
      </w:r>
      <w:r w:rsidRPr="00FB26FE">
        <w:rPr>
          <w:b/>
          <w:sz w:val="20"/>
          <w:szCs w:val="20"/>
          <w:lang w:val="en-GB"/>
        </w:rPr>
        <w:t>May</w:t>
      </w:r>
      <w:r>
        <w:rPr>
          <w:b/>
          <w:sz w:val="20"/>
          <w:szCs w:val="20"/>
          <w:lang w:val="en-GB"/>
        </w:rPr>
        <w:t xml:space="preserve"> </w:t>
      </w:r>
      <w:r w:rsidRPr="00B10D66">
        <w:rPr>
          <w:b/>
          <w:sz w:val="20"/>
          <w:szCs w:val="20"/>
          <w:lang w:val="en-GB"/>
        </w:rPr>
        <w:t xml:space="preserve">2008 to </w:t>
      </w:r>
      <w:r w:rsidR="00B62A75" w:rsidRPr="00B10D66">
        <w:rPr>
          <w:b/>
          <w:sz w:val="20"/>
          <w:szCs w:val="20"/>
          <w:lang w:val="en-GB"/>
        </w:rPr>
        <w:t>May 2009</w:t>
      </w:r>
      <w:r w:rsidRPr="00B10D66">
        <w:rPr>
          <w:b/>
          <w:sz w:val="20"/>
          <w:szCs w:val="20"/>
          <w:lang w:val="en-GB"/>
        </w:rPr>
        <w:t xml:space="preserve"> – Schema Management Group - Dubai - Senior Project Controls Manager </w:t>
      </w:r>
    </w:p>
    <w:p w14:paraId="13BFB325" w14:textId="77777777" w:rsidR="00FB26FE" w:rsidRPr="00FB26FE" w:rsidRDefault="00676776" w:rsidP="00FB26FE">
      <w:pPr>
        <w:pStyle w:val="CM15"/>
        <w:spacing w:after="0"/>
        <w:ind w:left="227"/>
        <w:rPr>
          <w:i/>
          <w:iCs/>
          <w:color w:val="000000"/>
          <w:sz w:val="19"/>
          <w:szCs w:val="19"/>
          <w:lang w:val="en-GB"/>
        </w:rPr>
      </w:pPr>
      <w:r>
        <w:rPr>
          <w:i/>
          <w:iCs/>
          <w:color w:val="000000"/>
          <w:sz w:val="19"/>
          <w:szCs w:val="19"/>
          <w:lang w:val="en-GB"/>
        </w:rPr>
        <w:t xml:space="preserve">Senior </w:t>
      </w:r>
      <w:r w:rsidR="00FB26FE" w:rsidRPr="00B7434E">
        <w:rPr>
          <w:i/>
          <w:iCs/>
          <w:color w:val="000000"/>
          <w:sz w:val="19"/>
          <w:szCs w:val="19"/>
          <w:lang w:val="en-GB"/>
        </w:rPr>
        <w:t>Project Controls Manager</w:t>
      </w:r>
      <w:r w:rsidR="00FB26FE">
        <w:rPr>
          <w:i/>
          <w:iCs/>
          <w:color w:val="000000"/>
          <w:sz w:val="19"/>
          <w:szCs w:val="19"/>
          <w:lang w:val="en-GB"/>
        </w:rPr>
        <w:t xml:space="preserve"> for </w:t>
      </w:r>
      <w:proofErr w:type="spellStart"/>
      <w:r w:rsidR="00FB26FE">
        <w:rPr>
          <w:i/>
          <w:iCs/>
          <w:color w:val="000000"/>
          <w:sz w:val="19"/>
          <w:szCs w:val="19"/>
          <w:lang w:val="en-GB"/>
        </w:rPr>
        <w:t>Qurayyah</w:t>
      </w:r>
      <w:proofErr w:type="spellEnd"/>
      <w:r w:rsidR="0095610A">
        <w:rPr>
          <w:i/>
          <w:iCs/>
          <w:color w:val="000000"/>
          <w:sz w:val="19"/>
          <w:szCs w:val="19"/>
          <w:lang w:val="en-GB"/>
        </w:rPr>
        <w:t xml:space="preserve"> </w:t>
      </w:r>
      <w:r w:rsidR="00DD51C9">
        <w:rPr>
          <w:i/>
          <w:iCs/>
          <w:color w:val="000000"/>
          <w:sz w:val="19"/>
          <w:szCs w:val="19"/>
          <w:lang w:val="en-GB"/>
        </w:rPr>
        <w:t xml:space="preserve">- </w:t>
      </w:r>
      <w:r w:rsidR="00781683">
        <w:rPr>
          <w:i/>
          <w:iCs/>
          <w:color w:val="000000"/>
          <w:sz w:val="19"/>
          <w:szCs w:val="19"/>
          <w:lang w:val="en-GB"/>
        </w:rPr>
        <w:t xml:space="preserve">15 GE frames </w:t>
      </w:r>
      <w:r w:rsidR="005E7AD2">
        <w:rPr>
          <w:i/>
          <w:iCs/>
          <w:color w:val="000000"/>
          <w:sz w:val="19"/>
          <w:szCs w:val="19"/>
          <w:lang w:val="en-GB"/>
        </w:rPr>
        <w:t xml:space="preserve">F </w:t>
      </w:r>
      <w:r w:rsidR="0095610A">
        <w:rPr>
          <w:i/>
          <w:iCs/>
          <w:color w:val="000000"/>
          <w:sz w:val="19"/>
          <w:szCs w:val="19"/>
          <w:lang w:val="en-GB"/>
        </w:rPr>
        <w:t>Open Cycle Oil Power Plant</w:t>
      </w:r>
      <w:r w:rsidR="00FB26FE">
        <w:rPr>
          <w:i/>
          <w:iCs/>
          <w:color w:val="000000"/>
          <w:sz w:val="19"/>
          <w:szCs w:val="19"/>
          <w:lang w:val="en-GB"/>
        </w:rPr>
        <w:t xml:space="preserve"> project (BEMCO - </w:t>
      </w:r>
      <w:r w:rsidR="00FB26FE">
        <w:rPr>
          <w:i/>
          <w:iCs/>
          <w:color w:val="000000"/>
          <w:sz w:val="19"/>
          <w:szCs w:val="19"/>
          <w:lang w:val="en-GB"/>
        </w:rPr>
        <w:lastRenderedPageBreak/>
        <w:t>Saudi Arabia &amp; Lebanon)</w:t>
      </w:r>
      <w:r w:rsidR="00FB26FE" w:rsidRPr="00B7434E">
        <w:rPr>
          <w:i/>
          <w:iCs/>
          <w:color w:val="000000"/>
          <w:sz w:val="19"/>
          <w:szCs w:val="19"/>
          <w:lang w:val="en-GB"/>
        </w:rPr>
        <w:t xml:space="preserve"> </w:t>
      </w:r>
      <w:r w:rsidR="005E7AD2">
        <w:rPr>
          <w:i/>
          <w:iCs/>
          <w:color w:val="000000"/>
          <w:sz w:val="19"/>
          <w:szCs w:val="19"/>
          <w:lang w:val="en-GB"/>
        </w:rPr>
        <w:t>– 2.2 billion SAR.</w:t>
      </w:r>
    </w:p>
    <w:p w14:paraId="3C484BD6" w14:textId="77777777" w:rsidR="00C20E55" w:rsidRPr="00B10D66" w:rsidRDefault="003B69AB" w:rsidP="00B10D66">
      <w:pPr>
        <w:pStyle w:val="CM16"/>
        <w:spacing w:after="0" w:line="246" w:lineRule="atLeast"/>
        <w:ind w:left="454"/>
        <w:rPr>
          <w:color w:val="000000"/>
          <w:sz w:val="19"/>
          <w:szCs w:val="19"/>
          <w:lang w:val="en-GB"/>
        </w:rPr>
      </w:pPr>
      <w:r>
        <w:rPr>
          <w:color w:val="000000"/>
          <w:sz w:val="19"/>
          <w:szCs w:val="19"/>
          <w:lang w:val="en-GB"/>
        </w:rPr>
        <w:t>PMC r</w:t>
      </w:r>
      <w:r w:rsidR="00FB26FE" w:rsidRPr="00C20E55">
        <w:rPr>
          <w:color w:val="000000"/>
          <w:sz w:val="19"/>
          <w:szCs w:val="19"/>
          <w:lang w:val="en-GB"/>
        </w:rPr>
        <w:t xml:space="preserve">esponsible for BEMCO </w:t>
      </w:r>
      <w:r>
        <w:rPr>
          <w:color w:val="000000"/>
          <w:sz w:val="19"/>
          <w:szCs w:val="19"/>
          <w:lang w:val="en-GB"/>
        </w:rPr>
        <w:t xml:space="preserve">(as main contractor) </w:t>
      </w:r>
      <w:r w:rsidR="00FB26FE" w:rsidRPr="00C20E55">
        <w:rPr>
          <w:color w:val="000000"/>
          <w:sz w:val="19"/>
          <w:szCs w:val="19"/>
          <w:lang w:val="en-GB"/>
        </w:rPr>
        <w:t>Project Management in the preparation and implement</w:t>
      </w:r>
      <w:r w:rsidR="00BB3BF5">
        <w:rPr>
          <w:color w:val="000000"/>
          <w:sz w:val="19"/>
          <w:szCs w:val="19"/>
          <w:lang w:val="en-GB"/>
        </w:rPr>
        <w:t>ation of proper Execution Plan, project p</w:t>
      </w:r>
      <w:r w:rsidR="00FB26FE" w:rsidRPr="00C20E55">
        <w:rPr>
          <w:color w:val="000000"/>
          <w:sz w:val="19"/>
          <w:szCs w:val="19"/>
          <w:lang w:val="en-GB"/>
        </w:rPr>
        <w:t>rocedures</w:t>
      </w:r>
      <w:r w:rsidR="00BB3BF5">
        <w:rPr>
          <w:color w:val="000000"/>
          <w:sz w:val="19"/>
          <w:szCs w:val="19"/>
          <w:lang w:val="en-GB"/>
        </w:rPr>
        <w:t xml:space="preserve"> an methodologies, project schedule, cost control, communication, document control, change o</w:t>
      </w:r>
      <w:r w:rsidR="00FB26FE" w:rsidRPr="00C20E55">
        <w:rPr>
          <w:color w:val="000000"/>
          <w:sz w:val="19"/>
          <w:szCs w:val="19"/>
          <w:lang w:val="en-GB"/>
        </w:rPr>
        <w:t>rders</w:t>
      </w:r>
      <w:r w:rsidR="00BB3BF5">
        <w:rPr>
          <w:color w:val="000000"/>
          <w:sz w:val="19"/>
          <w:szCs w:val="19"/>
          <w:lang w:val="en-GB"/>
        </w:rPr>
        <w:t xml:space="preserve"> management, risk m</w:t>
      </w:r>
      <w:r w:rsidR="00FB26FE" w:rsidRPr="00C20E55">
        <w:rPr>
          <w:color w:val="000000"/>
          <w:sz w:val="19"/>
          <w:szCs w:val="19"/>
          <w:lang w:val="en-GB"/>
        </w:rPr>
        <w:t xml:space="preserve">anagement, </w:t>
      </w:r>
      <w:r w:rsidR="00BB3BF5">
        <w:rPr>
          <w:color w:val="000000"/>
          <w:sz w:val="19"/>
          <w:szCs w:val="19"/>
          <w:lang w:val="en-GB"/>
        </w:rPr>
        <w:t xml:space="preserve">contract administration, </w:t>
      </w:r>
      <w:r>
        <w:rPr>
          <w:color w:val="000000"/>
          <w:sz w:val="19"/>
          <w:szCs w:val="19"/>
          <w:lang w:val="en-GB"/>
        </w:rPr>
        <w:t xml:space="preserve">progress </w:t>
      </w:r>
      <w:r w:rsidR="00FB26FE" w:rsidRPr="00C20E55">
        <w:rPr>
          <w:color w:val="000000"/>
          <w:sz w:val="19"/>
          <w:szCs w:val="19"/>
          <w:lang w:val="en-GB"/>
        </w:rPr>
        <w:t xml:space="preserve">monitoring, recommending </w:t>
      </w:r>
      <w:r>
        <w:rPr>
          <w:color w:val="000000"/>
          <w:sz w:val="19"/>
          <w:szCs w:val="19"/>
          <w:lang w:val="en-GB"/>
        </w:rPr>
        <w:t xml:space="preserve">corrective and preventive </w:t>
      </w:r>
      <w:r w:rsidR="00FB26FE" w:rsidRPr="00C20E55">
        <w:rPr>
          <w:color w:val="000000"/>
          <w:sz w:val="19"/>
          <w:szCs w:val="19"/>
          <w:lang w:val="en-GB"/>
        </w:rPr>
        <w:t>actions and reporting.</w:t>
      </w:r>
      <w:r w:rsidR="00BB3BF5">
        <w:rPr>
          <w:color w:val="000000"/>
          <w:sz w:val="19"/>
          <w:szCs w:val="19"/>
          <w:lang w:val="en-GB"/>
        </w:rPr>
        <w:t xml:space="preserve"> The team was composed of approx. 30 people.</w:t>
      </w:r>
    </w:p>
    <w:p w14:paraId="3C922FD4" w14:textId="77777777" w:rsidR="00A3387B" w:rsidRPr="00B10D66" w:rsidRDefault="00A3387B" w:rsidP="00B10D66">
      <w:pPr>
        <w:pStyle w:val="Default"/>
        <w:spacing w:before="200" w:after="120"/>
        <w:rPr>
          <w:b/>
          <w:sz w:val="20"/>
          <w:szCs w:val="20"/>
          <w:lang w:val="en-GB"/>
        </w:rPr>
      </w:pPr>
      <w:r w:rsidRPr="00B10D66">
        <w:rPr>
          <w:b/>
          <w:sz w:val="20"/>
          <w:szCs w:val="20"/>
          <w:lang w:val="en-GB"/>
        </w:rPr>
        <w:t xml:space="preserve">• Jan.2007 to </w:t>
      </w:r>
      <w:r w:rsidR="00763684" w:rsidRPr="00B10D66">
        <w:rPr>
          <w:b/>
          <w:sz w:val="20"/>
          <w:szCs w:val="20"/>
          <w:lang w:val="en-GB"/>
        </w:rPr>
        <w:t>Mar.2008</w:t>
      </w:r>
      <w:r w:rsidRPr="00B10D66">
        <w:rPr>
          <w:b/>
          <w:sz w:val="20"/>
          <w:szCs w:val="20"/>
          <w:lang w:val="en-GB"/>
        </w:rPr>
        <w:t xml:space="preserve"> – Production Services Network - Project Controls </w:t>
      </w:r>
      <w:r w:rsidR="009A45B8" w:rsidRPr="00B10D66">
        <w:rPr>
          <w:b/>
          <w:sz w:val="20"/>
          <w:szCs w:val="20"/>
          <w:lang w:val="en-GB"/>
        </w:rPr>
        <w:t>Manager</w:t>
      </w:r>
      <w:r w:rsidRPr="00B10D66">
        <w:rPr>
          <w:b/>
          <w:sz w:val="20"/>
          <w:szCs w:val="20"/>
          <w:lang w:val="en-GB"/>
        </w:rPr>
        <w:t xml:space="preserve"> </w:t>
      </w:r>
    </w:p>
    <w:p w14:paraId="4F419EBF" w14:textId="77777777" w:rsidR="00A3387B" w:rsidRPr="00B7434E" w:rsidRDefault="00676776" w:rsidP="0066566B">
      <w:pPr>
        <w:pStyle w:val="CM15"/>
        <w:spacing w:after="0"/>
        <w:ind w:left="227"/>
        <w:rPr>
          <w:color w:val="000000"/>
          <w:sz w:val="19"/>
          <w:szCs w:val="19"/>
          <w:lang w:val="en-GB"/>
        </w:rPr>
      </w:pPr>
      <w:r>
        <w:rPr>
          <w:i/>
          <w:iCs/>
          <w:color w:val="000000"/>
          <w:sz w:val="19"/>
          <w:szCs w:val="19"/>
          <w:lang w:val="en-GB"/>
        </w:rPr>
        <w:t xml:space="preserve">Senior </w:t>
      </w:r>
      <w:r w:rsidR="00A3387B" w:rsidRPr="00B7434E">
        <w:rPr>
          <w:i/>
          <w:iCs/>
          <w:color w:val="000000"/>
          <w:sz w:val="19"/>
          <w:szCs w:val="19"/>
          <w:lang w:val="en-GB"/>
        </w:rPr>
        <w:t>Project Controls Manager</w:t>
      </w:r>
      <w:r w:rsidR="00707263">
        <w:rPr>
          <w:i/>
          <w:iCs/>
          <w:color w:val="000000"/>
          <w:sz w:val="19"/>
          <w:szCs w:val="19"/>
          <w:lang w:val="en-GB"/>
        </w:rPr>
        <w:t xml:space="preserve"> for Exxon Mobil program</w:t>
      </w:r>
      <w:r w:rsidR="00000584">
        <w:rPr>
          <w:i/>
          <w:iCs/>
          <w:color w:val="000000"/>
          <w:sz w:val="19"/>
          <w:szCs w:val="19"/>
          <w:lang w:val="en-GB"/>
        </w:rPr>
        <w:t xml:space="preserve"> (Chad)</w:t>
      </w:r>
      <w:r w:rsidR="00A3387B" w:rsidRPr="00B7434E">
        <w:rPr>
          <w:i/>
          <w:iCs/>
          <w:color w:val="000000"/>
          <w:sz w:val="19"/>
          <w:szCs w:val="19"/>
          <w:lang w:val="en-GB"/>
        </w:rPr>
        <w:t xml:space="preserve"> </w:t>
      </w:r>
      <w:r w:rsidR="005E7AD2">
        <w:rPr>
          <w:i/>
          <w:iCs/>
          <w:color w:val="000000"/>
          <w:sz w:val="19"/>
          <w:szCs w:val="19"/>
          <w:lang w:val="en-GB"/>
        </w:rPr>
        <w:t>–</w:t>
      </w:r>
      <w:r w:rsidR="00313447">
        <w:rPr>
          <w:i/>
          <w:iCs/>
          <w:color w:val="000000"/>
          <w:sz w:val="19"/>
          <w:szCs w:val="19"/>
          <w:lang w:val="en-GB"/>
        </w:rPr>
        <w:t xml:space="preserve"> </w:t>
      </w:r>
      <w:r w:rsidR="005E7AD2">
        <w:rPr>
          <w:i/>
          <w:iCs/>
          <w:color w:val="000000"/>
          <w:sz w:val="19"/>
          <w:szCs w:val="19"/>
          <w:lang w:val="en-GB"/>
        </w:rPr>
        <w:t>approx.</w:t>
      </w:r>
      <w:r w:rsidR="00313447">
        <w:rPr>
          <w:i/>
          <w:iCs/>
          <w:color w:val="000000"/>
          <w:sz w:val="19"/>
          <w:szCs w:val="19"/>
          <w:lang w:val="en-GB"/>
        </w:rPr>
        <w:t xml:space="preserve"> 1 billion USD.</w:t>
      </w:r>
    </w:p>
    <w:p w14:paraId="2373F136" w14:textId="3B18CDB1" w:rsidR="00A3387B" w:rsidRDefault="0066566B" w:rsidP="00516185">
      <w:pPr>
        <w:pStyle w:val="CM16"/>
        <w:spacing w:after="0" w:line="246" w:lineRule="atLeast"/>
        <w:ind w:left="454"/>
        <w:rPr>
          <w:color w:val="000000"/>
          <w:sz w:val="19"/>
          <w:szCs w:val="19"/>
          <w:lang w:val="en-GB"/>
        </w:rPr>
      </w:pPr>
      <w:r>
        <w:rPr>
          <w:color w:val="000000"/>
          <w:sz w:val="19"/>
          <w:szCs w:val="19"/>
          <w:lang w:val="en-GB"/>
        </w:rPr>
        <w:t>Responsible for</w:t>
      </w:r>
      <w:r w:rsidR="00A3387B" w:rsidRPr="00B7434E">
        <w:rPr>
          <w:color w:val="000000"/>
          <w:sz w:val="19"/>
          <w:szCs w:val="19"/>
          <w:lang w:val="en-GB"/>
        </w:rPr>
        <w:t xml:space="preserve"> </w:t>
      </w:r>
      <w:r>
        <w:rPr>
          <w:color w:val="000000"/>
          <w:sz w:val="19"/>
          <w:szCs w:val="19"/>
          <w:lang w:val="en-GB"/>
        </w:rPr>
        <w:t>e</w:t>
      </w:r>
      <w:r w:rsidR="00000584">
        <w:rPr>
          <w:color w:val="000000"/>
          <w:sz w:val="19"/>
          <w:szCs w:val="19"/>
          <w:lang w:val="en-GB"/>
        </w:rPr>
        <w:t xml:space="preserve">stimating, </w:t>
      </w:r>
      <w:r>
        <w:rPr>
          <w:color w:val="000000"/>
          <w:sz w:val="19"/>
          <w:szCs w:val="19"/>
          <w:lang w:val="en-GB"/>
        </w:rPr>
        <w:t>p</w:t>
      </w:r>
      <w:r w:rsidR="00000584">
        <w:rPr>
          <w:color w:val="000000"/>
          <w:sz w:val="19"/>
          <w:szCs w:val="19"/>
          <w:lang w:val="en-GB"/>
        </w:rPr>
        <w:t>lanning</w:t>
      </w:r>
      <w:r>
        <w:rPr>
          <w:color w:val="000000"/>
          <w:sz w:val="19"/>
          <w:szCs w:val="19"/>
          <w:lang w:val="en-GB"/>
        </w:rPr>
        <w:t xml:space="preserve"> and c</w:t>
      </w:r>
      <w:r w:rsidR="00000584">
        <w:rPr>
          <w:color w:val="000000"/>
          <w:sz w:val="19"/>
          <w:szCs w:val="19"/>
          <w:lang w:val="en-GB"/>
        </w:rPr>
        <w:t xml:space="preserve">ost </w:t>
      </w:r>
      <w:r>
        <w:rPr>
          <w:color w:val="000000"/>
          <w:sz w:val="19"/>
          <w:szCs w:val="19"/>
          <w:lang w:val="en-GB"/>
        </w:rPr>
        <w:t>c</w:t>
      </w:r>
      <w:r w:rsidR="00000584">
        <w:rPr>
          <w:color w:val="000000"/>
          <w:sz w:val="19"/>
          <w:szCs w:val="19"/>
          <w:lang w:val="en-GB"/>
        </w:rPr>
        <w:t>ontrol for an EPC green</w:t>
      </w:r>
      <w:r w:rsidR="00C52880">
        <w:rPr>
          <w:color w:val="000000"/>
          <w:sz w:val="19"/>
          <w:szCs w:val="19"/>
          <w:lang w:val="en-GB"/>
        </w:rPr>
        <w:t xml:space="preserve"> &amp; brown</w:t>
      </w:r>
      <w:r w:rsidR="00000584">
        <w:rPr>
          <w:color w:val="000000"/>
          <w:sz w:val="19"/>
          <w:szCs w:val="19"/>
          <w:lang w:val="en-GB"/>
        </w:rPr>
        <w:t>field construction</w:t>
      </w:r>
      <w:r w:rsidR="00516185">
        <w:rPr>
          <w:color w:val="000000"/>
          <w:sz w:val="19"/>
          <w:szCs w:val="19"/>
          <w:lang w:val="en-GB"/>
        </w:rPr>
        <w:t>, maintenance</w:t>
      </w:r>
      <w:r w:rsidR="001B074F">
        <w:rPr>
          <w:color w:val="000000"/>
          <w:sz w:val="19"/>
          <w:szCs w:val="19"/>
          <w:lang w:val="en-GB"/>
        </w:rPr>
        <w:t>,</w:t>
      </w:r>
      <w:r w:rsidR="00516185">
        <w:rPr>
          <w:color w:val="000000"/>
          <w:sz w:val="19"/>
          <w:szCs w:val="19"/>
          <w:lang w:val="en-GB"/>
        </w:rPr>
        <w:t xml:space="preserve"> and services</w:t>
      </w:r>
      <w:r w:rsidR="00000584">
        <w:rPr>
          <w:color w:val="000000"/>
          <w:sz w:val="19"/>
          <w:szCs w:val="19"/>
          <w:lang w:val="en-GB"/>
        </w:rPr>
        <w:t xml:space="preserve"> </w:t>
      </w:r>
      <w:r w:rsidR="00C90C58">
        <w:rPr>
          <w:color w:val="000000"/>
          <w:sz w:val="19"/>
          <w:szCs w:val="19"/>
          <w:lang w:val="en-GB"/>
        </w:rPr>
        <w:t>program</w:t>
      </w:r>
      <w:r w:rsidR="00516185">
        <w:rPr>
          <w:color w:val="000000"/>
          <w:sz w:val="19"/>
          <w:szCs w:val="19"/>
          <w:lang w:val="en-GB"/>
        </w:rPr>
        <w:t xml:space="preserve"> for oil producing (250 wells), field treatment and transport facilities (1069 km pipe, 3 Pump Stations and a Pressure Reduction Station)</w:t>
      </w:r>
      <w:r w:rsidR="00B14D57">
        <w:rPr>
          <w:color w:val="000000"/>
          <w:sz w:val="19"/>
          <w:szCs w:val="19"/>
          <w:lang w:val="en-GB"/>
        </w:rPr>
        <w:t xml:space="preserve"> and other </w:t>
      </w:r>
      <w:r w:rsidR="00313447">
        <w:rPr>
          <w:color w:val="000000"/>
          <w:sz w:val="19"/>
          <w:szCs w:val="19"/>
          <w:lang w:val="en-GB"/>
        </w:rPr>
        <w:t xml:space="preserve">supporting </w:t>
      </w:r>
      <w:r w:rsidR="00B14D57">
        <w:rPr>
          <w:color w:val="000000"/>
          <w:sz w:val="19"/>
          <w:szCs w:val="19"/>
          <w:lang w:val="en-GB"/>
        </w:rPr>
        <w:t>projects</w:t>
      </w:r>
      <w:r w:rsidR="00A3387B" w:rsidRPr="00B7434E">
        <w:rPr>
          <w:color w:val="000000"/>
          <w:sz w:val="19"/>
          <w:szCs w:val="19"/>
          <w:lang w:val="en-GB"/>
        </w:rPr>
        <w:t>.</w:t>
      </w:r>
      <w:r w:rsidR="00136CDA">
        <w:rPr>
          <w:color w:val="000000"/>
          <w:sz w:val="19"/>
          <w:szCs w:val="19"/>
          <w:lang w:val="en-GB"/>
        </w:rPr>
        <w:t xml:space="preserve"> </w:t>
      </w:r>
      <w:r w:rsidR="000A5FE4">
        <w:rPr>
          <w:color w:val="000000"/>
          <w:sz w:val="19"/>
          <w:szCs w:val="19"/>
          <w:lang w:val="en-GB"/>
        </w:rPr>
        <w:t xml:space="preserve">Managing a team of approx. 15 people. </w:t>
      </w:r>
    </w:p>
    <w:p w14:paraId="31F966B5" w14:textId="77777777" w:rsidR="002F17B5" w:rsidRPr="00B7434E" w:rsidRDefault="00FD7EFD" w:rsidP="00A0156D">
      <w:pPr>
        <w:pStyle w:val="CM15"/>
        <w:spacing w:before="120" w:after="0"/>
        <w:ind w:left="227"/>
        <w:rPr>
          <w:color w:val="000000"/>
          <w:sz w:val="19"/>
          <w:szCs w:val="19"/>
          <w:lang w:val="en-GB"/>
        </w:rPr>
      </w:pPr>
      <w:r>
        <w:rPr>
          <w:i/>
          <w:iCs/>
          <w:color w:val="000000"/>
          <w:sz w:val="19"/>
          <w:szCs w:val="19"/>
          <w:lang w:val="en-GB"/>
        </w:rPr>
        <w:t>Planning Manager</w:t>
      </w:r>
      <w:r w:rsidR="002F17B5" w:rsidRPr="00B7434E">
        <w:rPr>
          <w:i/>
          <w:iCs/>
          <w:color w:val="000000"/>
          <w:sz w:val="19"/>
          <w:szCs w:val="19"/>
          <w:lang w:val="en-GB"/>
        </w:rPr>
        <w:t xml:space="preserve"> for Chevron project</w:t>
      </w:r>
      <w:r w:rsidR="002F17B5">
        <w:rPr>
          <w:i/>
          <w:iCs/>
          <w:color w:val="000000"/>
          <w:sz w:val="19"/>
          <w:szCs w:val="19"/>
          <w:lang w:val="en-GB"/>
        </w:rPr>
        <w:t xml:space="preserve"> (Aberdeen)</w:t>
      </w:r>
    </w:p>
    <w:p w14:paraId="47E5E92C" w14:textId="77777777" w:rsidR="00C90C58" w:rsidRPr="00C90C58" w:rsidRDefault="00C90C58" w:rsidP="00C90C58">
      <w:pPr>
        <w:pStyle w:val="CM16"/>
        <w:spacing w:after="280" w:line="246" w:lineRule="atLeast"/>
        <w:ind w:left="454"/>
        <w:rPr>
          <w:color w:val="000000"/>
          <w:sz w:val="19"/>
          <w:szCs w:val="19"/>
          <w:lang w:val="en-GB"/>
        </w:rPr>
      </w:pPr>
      <w:r w:rsidRPr="00C90C58">
        <w:rPr>
          <w:color w:val="000000"/>
          <w:sz w:val="19"/>
          <w:szCs w:val="19"/>
          <w:lang w:val="en-GB"/>
        </w:rPr>
        <w:t xml:space="preserve">Pilot Project </w:t>
      </w:r>
      <w:r w:rsidR="007A3FBC">
        <w:rPr>
          <w:color w:val="000000"/>
          <w:sz w:val="19"/>
          <w:szCs w:val="19"/>
          <w:lang w:val="en-GB"/>
        </w:rPr>
        <w:t xml:space="preserve">(construction facilities on 3 platforms in North Sea and an FPSO modifications) </w:t>
      </w:r>
      <w:r w:rsidRPr="00C90C58">
        <w:rPr>
          <w:color w:val="000000"/>
          <w:sz w:val="19"/>
          <w:szCs w:val="19"/>
          <w:lang w:val="en-GB"/>
        </w:rPr>
        <w:t>for migration from P3 to PM ver.5,</w:t>
      </w:r>
      <w:r w:rsidR="00700950">
        <w:rPr>
          <w:color w:val="000000"/>
          <w:sz w:val="19"/>
          <w:szCs w:val="19"/>
          <w:lang w:val="en-GB"/>
        </w:rPr>
        <w:t xml:space="preserve"> </w:t>
      </w:r>
      <w:r w:rsidRPr="00C90C58">
        <w:rPr>
          <w:color w:val="000000"/>
          <w:sz w:val="19"/>
          <w:szCs w:val="19"/>
          <w:lang w:val="en-GB"/>
        </w:rPr>
        <w:t>systems integration, including the Cost Control into PM,</w:t>
      </w:r>
      <w:r>
        <w:rPr>
          <w:color w:val="000000"/>
          <w:sz w:val="19"/>
          <w:szCs w:val="19"/>
          <w:lang w:val="en-GB"/>
        </w:rPr>
        <w:t xml:space="preserve"> </w:t>
      </w:r>
      <w:r w:rsidRPr="00C90C58">
        <w:rPr>
          <w:color w:val="000000"/>
          <w:sz w:val="19"/>
          <w:szCs w:val="19"/>
          <w:lang w:val="en-GB"/>
        </w:rPr>
        <w:t>company’s projects standardization plan, managing a team of three planners in charge of planning developing,</w:t>
      </w:r>
      <w:r>
        <w:rPr>
          <w:color w:val="000000"/>
          <w:sz w:val="19"/>
          <w:szCs w:val="19"/>
          <w:lang w:val="en-GB"/>
        </w:rPr>
        <w:t xml:space="preserve"> </w:t>
      </w:r>
      <w:r w:rsidRPr="00C90C58">
        <w:rPr>
          <w:color w:val="000000"/>
          <w:sz w:val="19"/>
          <w:szCs w:val="19"/>
          <w:lang w:val="en-GB"/>
        </w:rPr>
        <w:t>updating, progress/productivity reporting</w:t>
      </w:r>
      <w:r w:rsidR="000A5FE4">
        <w:rPr>
          <w:color w:val="000000"/>
          <w:sz w:val="19"/>
          <w:szCs w:val="19"/>
          <w:lang w:val="en-GB"/>
        </w:rPr>
        <w:t>, supported by a team of site planners in charge of progress reporting</w:t>
      </w:r>
      <w:r w:rsidRPr="00C90C58">
        <w:rPr>
          <w:color w:val="000000"/>
          <w:sz w:val="19"/>
          <w:szCs w:val="19"/>
          <w:lang w:val="en-GB"/>
        </w:rPr>
        <w:t>.</w:t>
      </w:r>
    </w:p>
    <w:p w14:paraId="5A2F1865" w14:textId="57611649" w:rsidR="00A3387B" w:rsidRPr="00B10D66" w:rsidRDefault="00A3387B" w:rsidP="00B10D66">
      <w:pPr>
        <w:pStyle w:val="Default"/>
        <w:spacing w:before="200" w:after="120"/>
        <w:rPr>
          <w:b/>
          <w:sz w:val="20"/>
          <w:szCs w:val="20"/>
          <w:lang w:val="en-GB"/>
        </w:rPr>
      </w:pPr>
      <w:r w:rsidRPr="00B10D66">
        <w:rPr>
          <w:b/>
          <w:sz w:val="20"/>
          <w:szCs w:val="20"/>
          <w:lang w:val="en-GB"/>
        </w:rPr>
        <w:t xml:space="preserve">• Oct.2005 to Nov.2006 – </w:t>
      </w:r>
      <w:proofErr w:type="spellStart"/>
      <w:r w:rsidRPr="00B10D66">
        <w:rPr>
          <w:b/>
          <w:sz w:val="20"/>
          <w:szCs w:val="20"/>
          <w:lang w:val="en-GB"/>
        </w:rPr>
        <w:t>Brown&amp;Root-Condor</w:t>
      </w:r>
      <w:proofErr w:type="spellEnd"/>
      <w:r w:rsidRPr="00B10D66">
        <w:rPr>
          <w:b/>
          <w:sz w:val="20"/>
          <w:szCs w:val="20"/>
          <w:lang w:val="en-GB"/>
        </w:rPr>
        <w:t xml:space="preserve"> - Algeria- Project Controls </w:t>
      </w:r>
      <w:r w:rsidR="007906E9">
        <w:rPr>
          <w:b/>
          <w:sz w:val="20"/>
          <w:szCs w:val="20"/>
          <w:lang w:val="en-GB"/>
        </w:rPr>
        <w:t>Manager</w:t>
      </w:r>
      <w:r w:rsidRPr="00B10D66">
        <w:rPr>
          <w:b/>
          <w:sz w:val="20"/>
          <w:szCs w:val="20"/>
          <w:lang w:val="en-GB"/>
        </w:rPr>
        <w:t xml:space="preserve"> </w:t>
      </w:r>
    </w:p>
    <w:p w14:paraId="5BC7CB9B" w14:textId="77777777" w:rsidR="00A3387B" w:rsidRPr="00B7434E" w:rsidRDefault="00676776" w:rsidP="0066566B">
      <w:pPr>
        <w:pStyle w:val="CM15"/>
        <w:spacing w:after="0"/>
        <w:ind w:left="227"/>
        <w:rPr>
          <w:color w:val="000000"/>
          <w:sz w:val="19"/>
          <w:szCs w:val="19"/>
          <w:lang w:val="en-GB"/>
        </w:rPr>
      </w:pPr>
      <w:r>
        <w:rPr>
          <w:i/>
          <w:iCs/>
          <w:color w:val="000000"/>
          <w:sz w:val="19"/>
          <w:szCs w:val="19"/>
          <w:lang w:val="en-GB"/>
        </w:rPr>
        <w:t xml:space="preserve">Senior </w:t>
      </w:r>
      <w:r w:rsidR="00A3387B" w:rsidRPr="00B7434E">
        <w:rPr>
          <w:i/>
          <w:iCs/>
          <w:color w:val="000000"/>
          <w:sz w:val="19"/>
          <w:szCs w:val="19"/>
          <w:lang w:val="en-GB"/>
        </w:rPr>
        <w:t xml:space="preserve">Project Controls Manager/Software Core Implementation Team Lead </w:t>
      </w:r>
    </w:p>
    <w:p w14:paraId="1ADAEF40" w14:textId="77777777" w:rsidR="000A5FE4" w:rsidRDefault="0066566B" w:rsidP="000A5FE4">
      <w:pPr>
        <w:pStyle w:val="CM16"/>
        <w:spacing w:after="280" w:line="246" w:lineRule="atLeast"/>
        <w:ind w:left="454"/>
        <w:rPr>
          <w:color w:val="000000"/>
          <w:sz w:val="19"/>
          <w:szCs w:val="19"/>
          <w:lang w:val="en-GB"/>
        </w:rPr>
      </w:pPr>
      <w:r>
        <w:rPr>
          <w:color w:val="000000"/>
          <w:sz w:val="19"/>
          <w:szCs w:val="19"/>
          <w:lang w:val="en-GB"/>
        </w:rPr>
        <w:t>Responsible for</w:t>
      </w:r>
      <w:r w:rsidR="00A3387B" w:rsidRPr="00B7434E">
        <w:rPr>
          <w:color w:val="000000"/>
          <w:sz w:val="19"/>
          <w:szCs w:val="19"/>
          <w:lang w:val="en-GB"/>
        </w:rPr>
        <w:t xml:space="preserve"> </w:t>
      </w:r>
      <w:r>
        <w:rPr>
          <w:color w:val="000000"/>
          <w:sz w:val="19"/>
          <w:szCs w:val="19"/>
          <w:lang w:val="en-GB"/>
        </w:rPr>
        <w:t>p</w:t>
      </w:r>
      <w:r w:rsidR="00A3387B" w:rsidRPr="00B7434E">
        <w:rPr>
          <w:color w:val="000000"/>
          <w:sz w:val="19"/>
          <w:szCs w:val="19"/>
          <w:lang w:val="en-GB"/>
        </w:rPr>
        <w:t xml:space="preserve">roject proposal preparation, implementation coordination and training </w:t>
      </w:r>
      <w:r w:rsidR="0037275C">
        <w:rPr>
          <w:color w:val="000000"/>
          <w:sz w:val="19"/>
          <w:szCs w:val="19"/>
          <w:lang w:val="en-GB"/>
        </w:rPr>
        <w:t xml:space="preserve">of all project controls team </w:t>
      </w:r>
      <w:r w:rsidR="00A3387B" w:rsidRPr="00B7434E">
        <w:rPr>
          <w:color w:val="000000"/>
          <w:sz w:val="19"/>
          <w:szCs w:val="19"/>
          <w:lang w:val="en-GB"/>
        </w:rPr>
        <w:t xml:space="preserve">for new/upgraded software </w:t>
      </w:r>
      <w:r w:rsidR="00D721F0">
        <w:rPr>
          <w:color w:val="000000"/>
          <w:sz w:val="19"/>
          <w:szCs w:val="19"/>
          <w:lang w:val="en-GB"/>
        </w:rPr>
        <w:t xml:space="preserve">- </w:t>
      </w:r>
      <w:r w:rsidR="00A3387B" w:rsidRPr="00B7434E">
        <w:rPr>
          <w:color w:val="000000"/>
          <w:sz w:val="19"/>
          <w:szCs w:val="19"/>
          <w:lang w:val="en-GB"/>
        </w:rPr>
        <w:t>Primavera P</w:t>
      </w:r>
      <w:r w:rsidR="00FF164D">
        <w:rPr>
          <w:color w:val="000000"/>
          <w:sz w:val="19"/>
          <w:szCs w:val="19"/>
          <w:lang w:val="en-GB"/>
        </w:rPr>
        <w:t>5</w:t>
      </w:r>
      <w:r w:rsidR="00A3387B" w:rsidRPr="00B7434E">
        <w:rPr>
          <w:color w:val="000000"/>
          <w:sz w:val="19"/>
          <w:szCs w:val="19"/>
          <w:lang w:val="en-GB"/>
        </w:rPr>
        <w:t xml:space="preserve"> suite (PM, </w:t>
      </w:r>
      <w:proofErr w:type="spellStart"/>
      <w:r w:rsidR="00A3387B" w:rsidRPr="00B7434E">
        <w:rPr>
          <w:color w:val="000000"/>
          <w:sz w:val="19"/>
          <w:szCs w:val="19"/>
          <w:lang w:val="en-GB"/>
        </w:rPr>
        <w:t>myPrimavera</w:t>
      </w:r>
      <w:proofErr w:type="spellEnd"/>
      <w:r w:rsidR="00A3387B" w:rsidRPr="00B7434E">
        <w:rPr>
          <w:color w:val="000000"/>
          <w:sz w:val="19"/>
          <w:szCs w:val="19"/>
          <w:lang w:val="en-GB"/>
        </w:rPr>
        <w:t>, Portfolio Analysis, Methodology Manager</w:t>
      </w:r>
      <w:r w:rsidR="00D721F0">
        <w:rPr>
          <w:color w:val="000000"/>
          <w:sz w:val="19"/>
          <w:szCs w:val="19"/>
          <w:lang w:val="en-GB"/>
        </w:rPr>
        <w:t>)</w:t>
      </w:r>
      <w:r w:rsidR="00A3387B" w:rsidRPr="00B7434E">
        <w:rPr>
          <w:color w:val="000000"/>
          <w:sz w:val="19"/>
          <w:szCs w:val="19"/>
          <w:lang w:val="en-GB"/>
        </w:rPr>
        <w:t>, Expedition, Chart Des</w:t>
      </w:r>
      <w:r w:rsidR="00C90C58">
        <w:rPr>
          <w:color w:val="000000"/>
          <w:sz w:val="19"/>
          <w:szCs w:val="19"/>
          <w:lang w:val="en-GB"/>
        </w:rPr>
        <w:t>ign</w:t>
      </w:r>
      <w:r w:rsidR="00D721F0">
        <w:rPr>
          <w:color w:val="000000"/>
          <w:sz w:val="19"/>
          <w:szCs w:val="19"/>
          <w:lang w:val="en-GB"/>
        </w:rPr>
        <w:t xml:space="preserve"> -</w:t>
      </w:r>
      <w:r w:rsidR="00A3387B" w:rsidRPr="00B7434E">
        <w:rPr>
          <w:color w:val="000000"/>
          <w:sz w:val="19"/>
          <w:szCs w:val="19"/>
          <w:lang w:val="en-GB"/>
        </w:rPr>
        <w:t xml:space="preserve"> standardizing procedures, </w:t>
      </w:r>
      <w:r w:rsidR="0037275C">
        <w:rPr>
          <w:color w:val="000000"/>
          <w:sz w:val="19"/>
          <w:szCs w:val="19"/>
          <w:lang w:val="en-GB"/>
        </w:rPr>
        <w:t xml:space="preserve">establishing, tracking and analysing KPIs and goals, </w:t>
      </w:r>
      <w:r w:rsidR="00A3387B" w:rsidRPr="00B7434E">
        <w:rPr>
          <w:color w:val="000000"/>
          <w:sz w:val="19"/>
          <w:szCs w:val="19"/>
          <w:lang w:val="en-GB"/>
        </w:rPr>
        <w:t xml:space="preserve">documents templates and work methods development for project controls department. </w:t>
      </w:r>
      <w:r w:rsidR="000A5FE4">
        <w:rPr>
          <w:color w:val="000000"/>
          <w:sz w:val="19"/>
          <w:szCs w:val="19"/>
          <w:lang w:val="en-GB"/>
        </w:rPr>
        <w:t>One major task was the coaching the Company’s full team of project controls and also the team of other departments in using (data input and/or consulting/extraction) of Primavera Expedition.</w:t>
      </w:r>
    </w:p>
    <w:p w14:paraId="5C1919FA" w14:textId="77777777" w:rsidR="00A3387B" w:rsidRPr="000A5FE4" w:rsidRDefault="00A3387B" w:rsidP="000A5FE4">
      <w:pPr>
        <w:pStyle w:val="CM15"/>
        <w:spacing w:line="246" w:lineRule="atLeast"/>
        <w:rPr>
          <w:b/>
          <w:color w:val="000000"/>
          <w:sz w:val="19"/>
          <w:szCs w:val="19"/>
          <w:lang w:val="en-GB"/>
        </w:rPr>
      </w:pPr>
      <w:r w:rsidRPr="000A5FE4">
        <w:rPr>
          <w:b/>
          <w:color w:val="000000"/>
          <w:sz w:val="19"/>
          <w:szCs w:val="19"/>
          <w:lang w:val="en-GB"/>
        </w:rPr>
        <w:t xml:space="preserve">• Sep. 2004 to Oct.2005 – </w:t>
      </w:r>
      <w:proofErr w:type="spellStart"/>
      <w:r w:rsidRPr="000A5FE4">
        <w:rPr>
          <w:b/>
          <w:color w:val="000000"/>
          <w:sz w:val="19"/>
          <w:szCs w:val="19"/>
          <w:lang w:val="en-GB"/>
        </w:rPr>
        <w:t>Brown&amp;Root-Condor-Algeria</w:t>
      </w:r>
      <w:proofErr w:type="spellEnd"/>
      <w:r w:rsidRPr="000A5FE4">
        <w:rPr>
          <w:b/>
          <w:color w:val="000000"/>
          <w:sz w:val="19"/>
          <w:szCs w:val="19"/>
          <w:lang w:val="en-GB"/>
        </w:rPr>
        <w:t>- €500m RUNITEL Program</w:t>
      </w:r>
      <w:r w:rsidR="00175A9A" w:rsidRPr="000A5FE4">
        <w:rPr>
          <w:b/>
          <w:color w:val="000000"/>
          <w:sz w:val="19"/>
          <w:szCs w:val="19"/>
          <w:lang w:val="en-GB"/>
        </w:rPr>
        <w:t xml:space="preserve"> </w:t>
      </w:r>
      <w:r w:rsidRPr="000A5FE4">
        <w:rPr>
          <w:b/>
          <w:color w:val="000000"/>
          <w:sz w:val="19"/>
          <w:szCs w:val="19"/>
          <w:lang w:val="en-GB"/>
        </w:rPr>
        <w:t>-</w:t>
      </w:r>
      <w:r w:rsidR="00175A9A" w:rsidRPr="000A5FE4">
        <w:rPr>
          <w:b/>
          <w:color w:val="000000"/>
          <w:sz w:val="19"/>
          <w:szCs w:val="19"/>
          <w:lang w:val="en-GB"/>
        </w:rPr>
        <w:t xml:space="preserve"> Construction </w:t>
      </w:r>
      <w:r w:rsidRPr="000A5FE4">
        <w:rPr>
          <w:b/>
          <w:color w:val="000000"/>
          <w:sz w:val="19"/>
          <w:szCs w:val="19"/>
          <w:lang w:val="en-GB"/>
        </w:rPr>
        <w:t>&amp;</w:t>
      </w:r>
      <w:r w:rsidR="00175A9A" w:rsidRPr="000A5FE4">
        <w:rPr>
          <w:b/>
          <w:color w:val="000000"/>
          <w:sz w:val="19"/>
          <w:szCs w:val="19"/>
          <w:lang w:val="en-GB"/>
        </w:rPr>
        <w:t xml:space="preserve"> </w:t>
      </w:r>
      <w:r w:rsidRPr="000A5FE4">
        <w:rPr>
          <w:b/>
          <w:color w:val="000000"/>
          <w:sz w:val="19"/>
          <w:szCs w:val="19"/>
          <w:lang w:val="en-GB"/>
        </w:rPr>
        <w:t>System</w:t>
      </w:r>
      <w:r w:rsidR="00175A9A" w:rsidRPr="000A5FE4">
        <w:rPr>
          <w:b/>
          <w:color w:val="000000"/>
          <w:sz w:val="19"/>
          <w:szCs w:val="19"/>
          <w:lang w:val="en-GB"/>
        </w:rPr>
        <w:t xml:space="preserve"> Inst.</w:t>
      </w:r>
      <w:r w:rsidRPr="000A5FE4">
        <w:rPr>
          <w:b/>
          <w:color w:val="000000"/>
          <w:sz w:val="19"/>
          <w:szCs w:val="19"/>
          <w:lang w:val="en-GB"/>
        </w:rPr>
        <w:t xml:space="preserve"> </w:t>
      </w:r>
    </w:p>
    <w:p w14:paraId="4A0680B5" w14:textId="77777777" w:rsidR="00A3387B" w:rsidRPr="00B7434E" w:rsidRDefault="00A3387B" w:rsidP="0066566B">
      <w:pPr>
        <w:pStyle w:val="CM15"/>
        <w:spacing w:after="0"/>
        <w:ind w:left="227"/>
        <w:rPr>
          <w:color w:val="000000"/>
          <w:sz w:val="19"/>
          <w:szCs w:val="19"/>
          <w:lang w:val="en-GB"/>
        </w:rPr>
      </w:pPr>
      <w:r w:rsidRPr="00B7434E">
        <w:rPr>
          <w:i/>
          <w:iCs/>
          <w:color w:val="000000"/>
          <w:sz w:val="19"/>
          <w:szCs w:val="19"/>
          <w:lang w:val="en-GB"/>
        </w:rPr>
        <w:t xml:space="preserve">Program Controls Manager </w:t>
      </w:r>
    </w:p>
    <w:p w14:paraId="76848760" w14:textId="77777777" w:rsidR="00A3387B" w:rsidRPr="00B7434E" w:rsidRDefault="00A3387B" w:rsidP="00C90C58">
      <w:pPr>
        <w:pStyle w:val="CM16"/>
        <w:spacing w:after="280" w:line="246" w:lineRule="atLeast"/>
        <w:ind w:left="454"/>
        <w:rPr>
          <w:color w:val="000000"/>
          <w:sz w:val="19"/>
          <w:szCs w:val="19"/>
          <w:lang w:val="en-GB"/>
        </w:rPr>
      </w:pPr>
      <w:r w:rsidRPr="00B7434E">
        <w:rPr>
          <w:color w:val="000000"/>
          <w:sz w:val="19"/>
          <w:szCs w:val="19"/>
          <w:lang w:val="en-GB"/>
        </w:rPr>
        <w:t xml:space="preserve">Responsible for managing a team of </w:t>
      </w:r>
      <w:r w:rsidR="00C02CD5">
        <w:rPr>
          <w:color w:val="000000"/>
          <w:sz w:val="19"/>
          <w:szCs w:val="19"/>
          <w:lang w:val="en-GB"/>
        </w:rPr>
        <w:t xml:space="preserve">over 20 people: </w:t>
      </w:r>
      <w:r w:rsidRPr="00B7434E">
        <w:rPr>
          <w:color w:val="000000"/>
          <w:sz w:val="19"/>
          <w:szCs w:val="19"/>
          <w:lang w:val="en-GB"/>
        </w:rPr>
        <w:t>expat</w:t>
      </w:r>
      <w:r w:rsidR="00170F27">
        <w:rPr>
          <w:color w:val="000000"/>
          <w:sz w:val="19"/>
          <w:szCs w:val="19"/>
          <w:lang w:val="en-GB"/>
        </w:rPr>
        <w:t>s</w:t>
      </w:r>
      <w:r w:rsidRPr="00B7434E">
        <w:rPr>
          <w:color w:val="000000"/>
          <w:sz w:val="19"/>
          <w:szCs w:val="19"/>
          <w:lang w:val="en-GB"/>
        </w:rPr>
        <w:t xml:space="preserve"> and local</w:t>
      </w:r>
      <w:r w:rsidR="00170F27">
        <w:rPr>
          <w:color w:val="000000"/>
          <w:sz w:val="19"/>
          <w:szCs w:val="19"/>
          <w:lang w:val="en-GB"/>
        </w:rPr>
        <w:t>s</w:t>
      </w:r>
      <w:r w:rsidRPr="00B7434E">
        <w:rPr>
          <w:color w:val="000000"/>
          <w:sz w:val="19"/>
          <w:szCs w:val="19"/>
          <w:lang w:val="en-GB"/>
        </w:rPr>
        <w:t xml:space="preserve"> planners, cost engineers, QSs and document controllers in the establishment and day to day monitoring of the overall program (including planning and scheduling, cost control, cash flow analysis, change management, r</w:t>
      </w:r>
      <w:r w:rsidR="00C02CD5">
        <w:rPr>
          <w:color w:val="000000"/>
          <w:sz w:val="19"/>
          <w:szCs w:val="19"/>
          <w:lang w:val="en-GB"/>
        </w:rPr>
        <w:t>isk assessment and mitigation).</w:t>
      </w:r>
    </w:p>
    <w:p w14:paraId="554A7618" w14:textId="77777777" w:rsidR="00A3387B" w:rsidRPr="00B7434E" w:rsidRDefault="00A3387B">
      <w:pPr>
        <w:pStyle w:val="CM15"/>
        <w:spacing w:line="246" w:lineRule="atLeast"/>
        <w:rPr>
          <w:color w:val="000000"/>
          <w:sz w:val="19"/>
          <w:szCs w:val="19"/>
          <w:lang w:val="en-GB"/>
        </w:rPr>
      </w:pPr>
      <w:r w:rsidRPr="00B7434E">
        <w:rPr>
          <w:color w:val="000000"/>
          <w:sz w:val="19"/>
          <w:szCs w:val="19"/>
          <w:lang w:val="en-GB"/>
        </w:rPr>
        <w:t xml:space="preserve">• </w:t>
      </w:r>
      <w:r w:rsidRPr="00B7434E">
        <w:rPr>
          <w:b/>
          <w:bCs/>
          <w:color w:val="000000"/>
          <w:sz w:val="19"/>
          <w:szCs w:val="19"/>
          <w:lang w:val="en-GB"/>
        </w:rPr>
        <w:t xml:space="preserve">June 2001 to Aug. 2004 - SNN Romania, AECL Canada &amp; ANSALDO Italy - Romania - Nuclear Plant Unit  </w:t>
      </w:r>
    </w:p>
    <w:p w14:paraId="24A15940" w14:textId="77777777" w:rsidR="00A3387B" w:rsidRPr="00B7434E" w:rsidRDefault="00A3387B" w:rsidP="0066566B">
      <w:pPr>
        <w:pStyle w:val="CM15"/>
        <w:spacing w:after="0"/>
        <w:ind w:left="227"/>
        <w:rPr>
          <w:color w:val="000000"/>
          <w:sz w:val="19"/>
          <w:szCs w:val="19"/>
          <w:lang w:val="en-GB"/>
        </w:rPr>
      </w:pPr>
      <w:r w:rsidRPr="00B7434E">
        <w:rPr>
          <w:i/>
          <w:iCs/>
          <w:color w:val="000000"/>
          <w:sz w:val="19"/>
          <w:szCs w:val="19"/>
          <w:lang w:val="en-GB"/>
        </w:rPr>
        <w:t xml:space="preserve">Level 3 Construction E, C&amp;I Senior Planner - Nov. 2003 to Aug. 2004 </w:t>
      </w:r>
    </w:p>
    <w:p w14:paraId="5CE9C09E" w14:textId="1D405B45" w:rsidR="00A3387B" w:rsidRPr="00B7434E" w:rsidRDefault="00A3387B" w:rsidP="00516185">
      <w:pPr>
        <w:pStyle w:val="CM15"/>
        <w:spacing w:after="0" w:line="243" w:lineRule="atLeast"/>
        <w:ind w:left="454" w:right="181"/>
        <w:rPr>
          <w:color w:val="000000"/>
          <w:sz w:val="19"/>
          <w:szCs w:val="19"/>
          <w:lang w:val="en-GB"/>
        </w:rPr>
      </w:pPr>
      <w:r w:rsidRPr="00B7434E">
        <w:rPr>
          <w:color w:val="000000"/>
          <w:sz w:val="19"/>
          <w:szCs w:val="19"/>
          <w:lang w:val="en-GB"/>
        </w:rPr>
        <w:t xml:space="preserve">Responsible for coordinating the team producing </w:t>
      </w:r>
      <w:r w:rsidR="00A05BF9">
        <w:rPr>
          <w:color w:val="000000"/>
          <w:sz w:val="19"/>
          <w:szCs w:val="19"/>
          <w:lang w:val="en-GB"/>
        </w:rPr>
        <w:t xml:space="preserve">a </w:t>
      </w:r>
      <w:r w:rsidRPr="00B7434E">
        <w:rPr>
          <w:color w:val="000000"/>
          <w:sz w:val="19"/>
          <w:szCs w:val="19"/>
          <w:lang w:val="en-GB"/>
        </w:rPr>
        <w:t xml:space="preserve">detailed schedule of electrical and control and instrumentation construction. Managing the update, integration with procurement and commissioning schedule, progress analysis and reporting. </w:t>
      </w:r>
      <w:r w:rsidR="00170F27">
        <w:rPr>
          <w:color w:val="000000"/>
          <w:sz w:val="19"/>
          <w:szCs w:val="19"/>
          <w:lang w:val="en-GB"/>
        </w:rPr>
        <w:t xml:space="preserve">Responsible of training </w:t>
      </w:r>
      <w:r w:rsidR="00897BEE">
        <w:rPr>
          <w:color w:val="000000"/>
          <w:sz w:val="19"/>
          <w:szCs w:val="19"/>
          <w:lang w:val="en-GB"/>
        </w:rPr>
        <w:t xml:space="preserve">the </w:t>
      </w:r>
      <w:r w:rsidR="00170F27">
        <w:rPr>
          <w:color w:val="000000"/>
          <w:sz w:val="19"/>
          <w:szCs w:val="19"/>
          <w:lang w:val="en-GB"/>
        </w:rPr>
        <w:t>new planners</w:t>
      </w:r>
      <w:r w:rsidR="00897BEE">
        <w:rPr>
          <w:color w:val="000000"/>
          <w:sz w:val="19"/>
          <w:szCs w:val="19"/>
          <w:lang w:val="en-GB"/>
        </w:rPr>
        <w:t xml:space="preserve"> and develop progress reporting procedures</w:t>
      </w:r>
      <w:r w:rsidR="00170F27">
        <w:rPr>
          <w:color w:val="000000"/>
          <w:sz w:val="19"/>
          <w:szCs w:val="19"/>
          <w:lang w:val="en-GB"/>
        </w:rPr>
        <w:t>.</w:t>
      </w:r>
    </w:p>
    <w:p w14:paraId="0E8F5B79" w14:textId="77777777" w:rsidR="00A3387B" w:rsidRPr="00B7434E" w:rsidRDefault="00A3387B" w:rsidP="00A2348A">
      <w:pPr>
        <w:pStyle w:val="CM15"/>
        <w:tabs>
          <w:tab w:val="left" w:pos="6712"/>
        </w:tabs>
        <w:spacing w:before="120" w:after="0"/>
        <w:ind w:left="227"/>
        <w:rPr>
          <w:color w:val="000000"/>
          <w:sz w:val="19"/>
          <w:szCs w:val="19"/>
          <w:lang w:val="en-GB"/>
        </w:rPr>
      </w:pPr>
      <w:r w:rsidRPr="00B7434E">
        <w:rPr>
          <w:i/>
          <w:iCs/>
          <w:color w:val="000000"/>
          <w:sz w:val="19"/>
          <w:szCs w:val="19"/>
          <w:lang w:val="en-GB"/>
        </w:rPr>
        <w:t xml:space="preserve">Level 3 Engineering Senior Planner - April 2003 to Nov. 2003 </w:t>
      </w:r>
      <w:r w:rsidR="00A2348A">
        <w:rPr>
          <w:i/>
          <w:iCs/>
          <w:color w:val="000000"/>
          <w:sz w:val="19"/>
          <w:szCs w:val="19"/>
          <w:lang w:val="en-GB"/>
        </w:rPr>
        <w:tab/>
      </w:r>
    </w:p>
    <w:p w14:paraId="2CB4DDEA" w14:textId="77777777" w:rsidR="00A3387B" w:rsidRPr="00B7434E" w:rsidRDefault="00A3387B" w:rsidP="00516185">
      <w:pPr>
        <w:pStyle w:val="CM15"/>
        <w:spacing w:after="0" w:line="246" w:lineRule="atLeast"/>
        <w:ind w:left="454" w:right="788"/>
        <w:rPr>
          <w:color w:val="000000"/>
          <w:sz w:val="19"/>
          <w:szCs w:val="19"/>
          <w:lang w:val="en-GB"/>
        </w:rPr>
      </w:pPr>
      <w:r w:rsidRPr="00B7434E">
        <w:rPr>
          <w:color w:val="000000"/>
          <w:sz w:val="19"/>
          <w:szCs w:val="19"/>
          <w:lang w:val="en-GB"/>
        </w:rPr>
        <w:t xml:space="preserve">Responsible for coordinating the team producing detailed engineering schedule, update, integration with procurement and construction schedule, progress analysis and reporting. </w:t>
      </w:r>
    </w:p>
    <w:p w14:paraId="31B23340" w14:textId="77777777" w:rsidR="00A3387B" w:rsidRPr="00B7434E" w:rsidRDefault="00A3387B" w:rsidP="00A0156D">
      <w:pPr>
        <w:pStyle w:val="CM15"/>
        <w:spacing w:before="120" w:after="0"/>
        <w:ind w:left="227"/>
        <w:rPr>
          <w:color w:val="000000"/>
          <w:sz w:val="19"/>
          <w:szCs w:val="19"/>
          <w:lang w:val="en-GB"/>
        </w:rPr>
      </w:pPr>
      <w:r w:rsidRPr="00B7434E">
        <w:rPr>
          <w:i/>
          <w:iCs/>
          <w:color w:val="000000"/>
          <w:sz w:val="19"/>
          <w:szCs w:val="19"/>
          <w:lang w:val="en-GB"/>
        </w:rPr>
        <w:t xml:space="preserve">Level 1&amp;2 Senior Planner - June 2001 to April 2003 </w:t>
      </w:r>
    </w:p>
    <w:p w14:paraId="1C64DE8A" w14:textId="54A23A9E" w:rsidR="00A3387B" w:rsidRPr="00B7434E" w:rsidRDefault="00A3387B" w:rsidP="00B12AF3">
      <w:pPr>
        <w:pStyle w:val="CM16"/>
        <w:spacing w:after="240" w:line="246" w:lineRule="atLeast"/>
        <w:ind w:left="461"/>
        <w:rPr>
          <w:color w:val="000000"/>
          <w:sz w:val="19"/>
          <w:szCs w:val="19"/>
          <w:lang w:val="en-GB"/>
        </w:rPr>
      </w:pPr>
      <w:r w:rsidRPr="00B7434E">
        <w:rPr>
          <w:color w:val="000000"/>
          <w:sz w:val="19"/>
          <w:szCs w:val="19"/>
          <w:lang w:val="en-GB"/>
        </w:rPr>
        <w:t xml:space="preserve">Responsible for EPC schedule develop, update, summarization of detailed levels, progress analysis and report. </w:t>
      </w:r>
    </w:p>
    <w:p w14:paraId="64BA2820" w14:textId="77777777" w:rsidR="00A3387B" w:rsidRPr="00B7434E" w:rsidRDefault="00A3387B" w:rsidP="00B12AF3">
      <w:pPr>
        <w:pStyle w:val="CM15"/>
        <w:spacing w:after="60" w:line="246" w:lineRule="atLeast"/>
        <w:rPr>
          <w:color w:val="000000"/>
          <w:sz w:val="19"/>
          <w:szCs w:val="19"/>
          <w:lang w:val="en-GB"/>
        </w:rPr>
      </w:pPr>
      <w:r w:rsidRPr="00B7434E">
        <w:rPr>
          <w:color w:val="000000"/>
          <w:sz w:val="19"/>
          <w:szCs w:val="19"/>
          <w:lang w:val="en-GB"/>
        </w:rPr>
        <w:t xml:space="preserve">• </w:t>
      </w:r>
      <w:r w:rsidRPr="00B7434E">
        <w:rPr>
          <w:b/>
          <w:bCs/>
          <w:color w:val="000000"/>
          <w:sz w:val="19"/>
          <w:szCs w:val="19"/>
          <w:lang w:val="en-GB"/>
        </w:rPr>
        <w:t xml:space="preserve">2000 to 2001 - S.C. PIRITEX S.A. – Romania </w:t>
      </w:r>
    </w:p>
    <w:p w14:paraId="54A24537" w14:textId="77777777" w:rsidR="00A3387B" w:rsidRPr="00B7434E" w:rsidRDefault="00A3387B" w:rsidP="0066566B">
      <w:pPr>
        <w:pStyle w:val="CM15"/>
        <w:spacing w:after="0"/>
        <w:ind w:left="227"/>
        <w:rPr>
          <w:color w:val="000000"/>
          <w:sz w:val="19"/>
          <w:szCs w:val="19"/>
          <w:lang w:val="en-GB"/>
        </w:rPr>
      </w:pPr>
      <w:r w:rsidRPr="00B7434E">
        <w:rPr>
          <w:i/>
          <w:iCs/>
          <w:color w:val="000000"/>
          <w:sz w:val="19"/>
          <w:szCs w:val="19"/>
          <w:lang w:val="en-GB"/>
        </w:rPr>
        <w:t xml:space="preserve">Project Controls Manager  </w:t>
      </w:r>
    </w:p>
    <w:p w14:paraId="704636E7" w14:textId="77777777" w:rsidR="00A3387B" w:rsidRPr="00B7434E" w:rsidRDefault="00A3387B" w:rsidP="00C90C58">
      <w:pPr>
        <w:pStyle w:val="CM16"/>
        <w:spacing w:after="280" w:line="246" w:lineRule="atLeast"/>
        <w:ind w:left="454"/>
        <w:rPr>
          <w:color w:val="000000"/>
          <w:sz w:val="19"/>
          <w:szCs w:val="19"/>
          <w:lang w:val="en-GB"/>
        </w:rPr>
      </w:pPr>
      <w:bookmarkStart w:id="0" w:name="OLE_LINK3"/>
      <w:bookmarkStart w:id="1" w:name="OLE_LINK4"/>
      <w:r w:rsidRPr="00B7434E">
        <w:rPr>
          <w:color w:val="000000"/>
          <w:sz w:val="19"/>
          <w:szCs w:val="19"/>
          <w:lang w:val="en-GB"/>
        </w:rPr>
        <w:t>Responsible for planning and scheduling for infrastructure projects (offices &amp; warehouses), cost control</w:t>
      </w:r>
      <w:r w:rsidR="007F1C7F">
        <w:rPr>
          <w:color w:val="000000"/>
          <w:sz w:val="19"/>
          <w:szCs w:val="19"/>
          <w:lang w:val="en-GB"/>
        </w:rPr>
        <w:t>,</w:t>
      </w:r>
      <w:r w:rsidRPr="00B7434E">
        <w:rPr>
          <w:color w:val="000000"/>
          <w:sz w:val="19"/>
          <w:szCs w:val="19"/>
          <w:lang w:val="en-GB"/>
        </w:rPr>
        <w:t xml:space="preserve"> cash flow and logistic for the commercial activity. </w:t>
      </w:r>
    </w:p>
    <w:bookmarkEnd w:id="0"/>
    <w:bookmarkEnd w:id="1"/>
    <w:p w14:paraId="50B539A6" w14:textId="77777777" w:rsidR="00A3387B" w:rsidRPr="002D287F" w:rsidRDefault="00A3387B">
      <w:pPr>
        <w:pStyle w:val="CM15"/>
        <w:spacing w:line="246" w:lineRule="atLeast"/>
        <w:rPr>
          <w:color w:val="000000"/>
          <w:sz w:val="19"/>
          <w:szCs w:val="19"/>
          <w:lang w:val="it-IT"/>
        </w:rPr>
      </w:pPr>
      <w:r w:rsidRPr="002D287F">
        <w:rPr>
          <w:color w:val="000000"/>
          <w:sz w:val="19"/>
          <w:szCs w:val="19"/>
          <w:lang w:val="it-IT"/>
        </w:rPr>
        <w:t xml:space="preserve">• </w:t>
      </w:r>
      <w:r w:rsidRPr="002D287F">
        <w:rPr>
          <w:b/>
          <w:bCs/>
          <w:color w:val="000000"/>
          <w:sz w:val="19"/>
          <w:szCs w:val="19"/>
          <w:lang w:val="it-IT"/>
        </w:rPr>
        <w:t xml:space="preserve">1999 to 2000 - S.C. HOMBRE IMPEX S.R.L. - Romania </w:t>
      </w:r>
    </w:p>
    <w:p w14:paraId="5371675A" w14:textId="77777777" w:rsidR="00A3387B" w:rsidRPr="00B7434E" w:rsidRDefault="00A3387B" w:rsidP="0066566B">
      <w:pPr>
        <w:pStyle w:val="CM15"/>
        <w:spacing w:after="0"/>
        <w:ind w:left="227"/>
        <w:rPr>
          <w:color w:val="000000"/>
          <w:sz w:val="19"/>
          <w:szCs w:val="19"/>
          <w:lang w:val="en-GB"/>
        </w:rPr>
      </w:pPr>
      <w:r w:rsidRPr="00B7434E">
        <w:rPr>
          <w:i/>
          <w:iCs/>
          <w:color w:val="000000"/>
          <w:sz w:val="19"/>
          <w:szCs w:val="19"/>
          <w:lang w:val="en-GB"/>
        </w:rPr>
        <w:t xml:space="preserve">Senior Planner/Scheduler &amp; IT Specialist </w:t>
      </w:r>
    </w:p>
    <w:p w14:paraId="4096BD90" w14:textId="77777777" w:rsidR="00A3387B" w:rsidRPr="00B7434E" w:rsidRDefault="00A3387B" w:rsidP="00C90C58">
      <w:pPr>
        <w:pStyle w:val="CM16"/>
        <w:spacing w:after="280" w:line="246" w:lineRule="atLeast"/>
        <w:ind w:left="454"/>
        <w:rPr>
          <w:color w:val="000000"/>
          <w:sz w:val="19"/>
          <w:szCs w:val="19"/>
          <w:lang w:val="en-GB"/>
        </w:rPr>
      </w:pPr>
      <w:bookmarkStart w:id="2" w:name="OLE_LINK5"/>
      <w:bookmarkStart w:id="3" w:name="OLE_LINK6"/>
      <w:r w:rsidRPr="00B7434E">
        <w:rPr>
          <w:color w:val="000000"/>
          <w:sz w:val="19"/>
          <w:szCs w:val="19"/>
          <w:lang w:val="en-GB"/>
        </w:rPr>
        <w:t xml:space="preserve">Responsible for planning and scheduling for infrastructure projects (buildings), developing applications for tracking the financial activity. </w:t>
      </w:r>
    </w:p>
    <w:bookmarkEnd w:id="2"/>
    <w:bookmarkEnd w:id="3"/>
    <w:p w14:paraId="71F31D4B" w14:textId="77777777" w:rsidR="00A3387B" w:rsidRPr="00B7434E" w:rsidRDefault="00A3387B">
      <w:pPr>
        <w:pStyle w:val="CM15"/>
        <w:spacing w:line="246" w:lineRule="atLeast"/>
        <w:rPr>
          <w:color w:val="000000"/>
          <w:sz w:val="19"/>
          <w:szCs w:val="19"/>
          <w:lang w:val="en-GB"/>
        </w:rPr>
      </w:pPr>
      <w:r w:rsidRPr="00B7434E">
        <w:rPr>
          <w:color w:val="000000"/>
          <w:sz w:val="19"/>
          <w:szCs w:val="19"/>
          <w:lang w:val="en-GB"/>
        </w:rPr>
        <w:t xml:space="preserve">• </w:t>
      </w:r>
      <w:r w:rsidRPr="00B7434E">
        <w:rPr>
          <w:b/>
          <w:bCs/>
          <w:color w:val="000000"/>
          <w:sz w:val="19"/>
          <w:szCs w:val="19"/>
          <w:lang w:val="en-GB"/>
        </w:rPr>
        <w:t xml:space="preserve">1996 to 1999 - PETROM (Petroleum Extraction National Company) - Romania </w:t>
      </w:r>
    </w:p>
    <w:p w14:paraId="16B7BA3D" w14:textId="77777777" w:rsidR="00A3387B" w:rsidRPr="00B7434E" w:rsidRDefault="00A3387B" w:rsidP="0066566B">
      <w:pPr>
        <w:pStyle w:val="CM15"/>
        <w:spacing w:after="0"/>
        <w:ind w:left="227"/>
        <w:rPr>
          <w:color w:val="000000"/>
          <w:sz w:val="19"/>
          <w:szCs w:val="19"/>
          <w:lang w:val="en-GB"/>
        </w:rPr>
      </w:pPr>
      <w:r w:rsidRPr="00B7434E">
        <w:rPr>
          <w:i/>
          <w:iCs/>
          <w:color w:val="000000"/>
          <w:sz w:val="19"/>
          <w:szCs w:val="19"/>
          <w:lang w:val="en-GB"/>
        </w:rPr>
        <w:t xml:space="preserve">Project Planner </w:t>
      </w:r>
    </w:p>
    <w:p w14:paraId="21707088" w14:textId="77777777" w:rsidR="00A3387B" w:rsidRPr="00B7434E" w:rsidRDefault="00A3387B" w:rsidP="00C90C58">
      <w:pPr>
        <w:pStyle w:val="Default"/>
        <w:spacing w:after="280" w:line="246" w:lineRule="atLeast"/>
        <w:ind w:left="454"/>
        <w:rPr>
          <w:sz w:val="19"/>
          <w:szCs w:val="19"/>
          <w:lang w:val="en-GB"/>
        </w:rPr>
      </w:pPr>
      <w:r w:rsidRPr="00B7434E">
        <w:rPr>
          <w:sz w:val="19"/>
          <w:szCs w:val="19"/>
          <w:lang w:val="en-GB"/>
        </w:rPr>
        <w:t>Representing client in subcontract management of oilfield development. Checking, approving and following subcontractors’ schedule</w:t>
      </w:r>
      <w:r w:rsidR="00C90C58">
        <w:rPr>
          <w:sz w:val="19"/>
          <w:szCs w:val="19"/>
          <w:lang w:val="en-GB"/>
        </w:rPr>
        <w:t>s</w:t>
      </w:r>
      <w:r w:rsidRPr="00B7434E">
        <w:rPr>
          <w:sz w:val="19"/>
          <w:szCs w:val="19"/>
          <w:lang w:val="en-GB"/>
        </w:rPr>
        <w:t xml:space="preserve">. </w:t>
      </w:r>
    </w:p>
    <w:p w14:paraId="7199D7FC" w14:textId="77777777" w:rsidR="00A02E3C" w:rsidRDefault="00A02E3C">
      <w:pPr>
        <w:rPr>
          <w:b/>
          <w:bCs/>
          <w:color w:val="000000"/>
          <w:sz w:val="19"/>
          <w:szCs w:val="19"/>
          <w:lang w:val="en-GB"/>
        </w:rPr>
      </w:pPr>
      <w:r>
        <w:rPr>
          <w:b/>
          <w:bCs/>
          <w:sz w:val="19"/>
          <w:szCs w:val="19"/>
          <w:lang w:val="en-GB"/>
        </w:rPr>
        <w:br w:type="page"/>
      </w:r>
    </w:p>
    <w:p w14:paraId="35FFE2CC" w14:textId="1439524C" w:rsidR="00A3387B" w:rsidRPr="00B7434E" w:rsidRDefault="00A3387B">
      <w:pPr>
        <w:pStyle w:val="Default"/>
        <w:spacing w:after="130"/>
        <w:ind w:left="225" w:hanging="225"/>
        <w:jc w:val="both"/>
        <w:rPr>
          <w:sz w:val="19"/>
          <w:szCs w:val="19"/>
          <w:lang w:val="en-GB"/>
        </w:rPr>
      </w:pPr>
      <w:r w:rsidRPr="00B7434E">
        <w:rPr>
          <w:b/>
          <w:bCs/>
          <w:sz w:val="19"/>
          <w:szCs w:val="19"/>
          <w:lang w:val="en-GB"/>
        </w:rPr>
        <w:lastRenderedPageBreak/>
        <w:t>•</w:t>
      </w:r>
      <w:r w:rsidRPr="00B7434E">
        <w:rPr>
          <w:b/>
          <w:bCs/>
          <w:sz w:val="19"/>
          <w:szCs w:val="19"/>
          <w:lang w:val="en-GB"/>
        </w:rPr>
        <w:tab/>
        <w:t xml:space="preserve">1992 to 1996 - Computer </w:t>
      </w:r>
      <w:r w:rsidR="00604E37" w:rsidRPr="00B7434E">
        <w:rPr>
          <w:b/>
          <w:bCs/>
          <w:sz w:val="19"/>
          <w:szCs w:val="19"/>
          <w:lang w:val="en-GB"/>
        </w:rPr>
        <w:t>Centre</w:t>
      </w:r>
      <w:r w:rsidRPr="00B7434E">
        <w:rPr>
          <w:b/>
          <w:bCs/>
          <w:sz w:val="19"/>
          <w:szCs w:val="19"/>
          <w:lang w:val="en-GB"/>
        </w:rPr>
        <w:t xml:space="preserve"> of UPETROM Drilling Equipment Manufacturer Company - Romania </w:t>
      </w:r>
    </w:p>
    <w:p w14:paraId="34AC7684" w14:textId="77777777" w:rsidR="00A3387B" w:rsidRPr="00B7434E" w:rsidRDefault="00A3387B" w:rsidP="0066566B">
      <w:pPr>
        <w:pStyle w:val="CM15"/>
        <w:spacing w:after="0"/>
        <w:ind w:left="227"/>
        <w:rPr>
          <w:color w:val="000000"/>
          <w:sz w:val="19"/>
          <w:szCs w:val="19"/>
          <w:lang w:val="en-GB"/>
        </w:rPr>
      </w:pPr>
      <w:r w:rsidRPr="00B7434E">
        <w:rPr>
          <w:i/>
          <w:iCs/>
          <w:color w:val="000000"/>
          <w:sz w:val="19"/>
          <w:szCs w:val="19"/>
          <w:lang w:val="en-GB"/>
        </w:rPr>
        <w:t xml:space="preserve">Planning/Scheduling trainer, Software Developer, and CAD trainer  </w:t>
      </w:r>
    </w:p>
    <w:p w14:paraId="574B6797" w14:textId="77777777" w:rsidR="00A3387B" w:rsidRPr="00B7434E" w:rsidRDefault="00A3387B" w:rsidP="00C90C58">
      <w:pPr>
        <w:pStyle w:val="CM16"/>
        <w:spacing w:after="280" w:line="246" w:lineRule="atLeast"/>
        <w:ind w:left="454"/>
        <w:rPr>
          <w:color w:val="000000"/>
          <w:sz w:val="19"/>
          <w:szCs w:val="19"/>
          <w:lang w:val="en-GB"/>
        </w:rPr>
      </w:pPr>
      <w:r w:rsidRPr="00B7434E">
        <w:rPr>
          <w:color w:val="000000"/>
          <w:sz w:val="19"/>
          <w:szCs w:val="19"/>
          <w:lang w:val="en-GB"/>
        </w:rPr>
        <w:t xml:space="preserve">Responsible for company implementation of planning software (MS Projects), developing application for various engineering departments and training designing departments in using AutoCAD. </w:t>
      </w:r>
    </w:p>
    <w:p w14:paraId="02D1EA32" w14:textId="77777777" w:rsidR="00A3387B" w:rsidRPr="00B7434E" w:rsidRDefault="00A3387B">
      <w:pPr>
        <w:pStyle w:val="CM15"/>
        <w:spacing w:line="233" w:lineRule="atLeast"/>
        <w:ind w:left="225" w:hanging="225"/>
        <w:jc w:val="both"/>
        <w:rPr>
          <w:color w:val="000000"/>
          <w:sz w:val="19"/>
          <w:szCs w:val="19"/>
          <w:lang w:val="en-GB"/>
        </w:rPr>
      </w:pPr>
      <w:r w:rsidRPr="00B7434E">
        <w:rPr>
          <w:b/>
          <w:bCs/>
          <w:color w:val="000000"/>
          <w:sz w:val="19"/>
          <w:szCs w:val="19"/>
          <w:lang w:val="en-GB"/>
        </w:rPr>
        <w:t>•</w:t>
      </w:r>
      <w:r w:rsidRPr="00B7434E">
        <w:rPr>
          <w:b/>
          <w:bCs/>
          <w:color w:val="000000"/>
          <w:sz w:val="19"/>
          <w:szCs w:val="19"/>
          <w:lang w:val="en-GB"/>
        </w:rPr>
        <w:tab/>
        <w:t xml:space="preserve">1990 to 1992 - UPETROM Drilling Equipment Manufacturer Company - Romania </w:t>
      </w:r>
    </w:p>
    <w:p w14:paraId="4A122793" w14:textId="77777777" w:rsidR="00A3387B" w:rsidRDefault="00A3387B" w:rsidP="0066566B">
      <w:pPr>
        <w:pStyle w:val="CM17"/>
        <w:spacing w:after="0"/>
        <w:ind w:left="227"/>
        <w:rPr>
          <w:i/>
          <w:iCs/>
          <w:color w:val="000000"/>
          <w:sz w:val="19"/>
          <w:szCs w:val="19"/>
          <w:lang w:val="en-GB"/>
        </w:rPr>
      </w:pPr>
      <w:r w:rsidRPr="00B7434E">
        <w:rPr>
          <w:i/>
          <w:iCs/>
          <w:color w:val="000000"/>
          <w:sz w:val="19"/>
          <w:szCs w:val="19"/>
          <w:lang w:val="en-GB"/>
        </w:rPr>
        <w:t xml:space="preserve">Design Engineer </w:t>
      </w:r>
    </w:p>
    <w:p w14:paraId="35852113" w14:textId="77777777" w:rsidR="005A3C4F" w:rsidRDefault="005A3C4F">
      <w:pPr>
        <w:rPr>
          <w:b/>
          <w:bCs/>
          <w:sz w:val="20"/>
          <w:szCs w:val="20"/>
          <w:lang w:val="en-GB"/>
        </w:rPr>
      </w:pPr>
    </w:p>
    <w:p w14:paraId="4F52AB3F" w14:textId="77777777" w:rsidR="00A3387B" w:rsidRPr="000172AB" w:rsidRDefault="00A3387B" w:rsidP="002152B7">
      <w:pPr>
        <w:pStyle w:val="StyleCM1310ptBold"/>
        <w:spacing w:before="120"/>
        <w:rPr>
          <w:lang w:val="en-GB"/>
        </w:rPr>
      </w:pPr>
      <w:r w:rsidRPr="000172AB">
        <w:rPr>
          <w:lang w:val="en-GB"/>
        </w:rPr>
        <w:t xml:space="preserve">Education </w:t>
      </w:r>
    </w:p>
    <w:p w14:paraId="31806575" w14:textId="6695BEAF" w:rsidR="00A3387B" w:rsidRPr="00B7434E" w:rsidRDefault="00A3387B" w:rsidP="00A3387B">
      <w:pPr>
        <w:pStyle w:val="CM15"/>
        <w:tabs>
          <w:tab w:val="right" w:pos="9356"/>
        </w:tabs>
        <w:spacing w:line="233" w:lineRule="atLeast"/>
        <w:ind w:left="225" w:hanging="225"/>
        <w:jc w:val="both"/>
        <w:rPr>
          <w:color w:val="000000"/>
          <w:sz w:val="19"/>
          <w:szCs w:val="19"/>
          <w:lang w:val="en-GB"/>
        </w:rPr>
      </w:pPr>
      <w:r w:rsidRPr="00B7434E">
        <w:rPr>
          <w:color w:val="000000"/>
          <w:sz w:val="20"/>
          <w:szCs w:val="20"/>
          <w:lang w:val="en-GB"/>
        </w:rPr>
        <w:t>•</w:t>
      </w:r>
      <w:r w:rsidRPr="00B7434E">
        <w:rPr>
          <w:color w:val="000000"/>
          <w:sz w:val="20"/>
          <w:szCs w:val="20"/>
          <w:lang w:val="en-GB"/>
        </w:rPr>
        <w:tab/>
      </w:r>
      <w:r w:rsidRPr="00B7434E">
        <w:rPr>
          <w:color w:val="000000"/>
          <w:sz w:val="19"/>
          <w:szCs w:val="19"/>
          <w:lang w:val="en-GB"/>
        </w:rPr>
        <w:t xml:space="preserve">Oil &amp; Gas Institute </w:t>
      </w:r>
      <w:proofErr w:type="spellStart"/>
      <w:r w:rsidRPr="00B7434E">
        <w:rPr>
          <w:color w:val="000000"/>
          <w:sz w:val="19"/>
          <w:szCs w:val="19"/>
          <w:lang w:val="en-GB"/>
        </w:rPr>
        <w:t>Ploieşti</w:t>
      </w:r>
      <w:proofErr w:type="spellEnd"/>
      <w:r w:rsidRPr="00B7434E">
        <w:rPr>
          <w:color w:val="000000"/>
          <w:sz w:val="19"/>
          <w:szCs w:val="19"/>
          <w:lang w:val="en-GB"/>
        </w:rPr>
        <w:t xml:space="preserve">, Romania, Well Drilling &amp; Oil Exploitation Faculty – </w:t>
      </w:r>
      <w:r w:rsidR="00E13A46">
        <w:rPr>
          <w:color w:val="000000"/>
          <w:sz w:val="19"/>
          <w:szCs w:val="19"/>
          <w:lang w:val="en-GB"/>
        </w:rPr>
        <w:t>Dipl.</w:t>
      </w:r>
      <w:r w:rsidR="00D764F5">
        <w:rPr>
          <w:color w:val="000000"/>
          <w:sz w:val="19"/>
          <w:szCs w:val="19"/>
          <w:lang w:val="en-GB"/>
        </w:rPr>
        <w:t xml:space="preserve"> </w:t>
      </w:r>
      <w:r w:rsidR="00CE4B6C">
        <w:rPr>
          <w:color w:val="000000"/>
          <w:sz w:val="19"/>
          <w:szCs w:val="19"/>
          <w:lang w:val="en-GB"/>
        </w:rPr>
        <w:t>Engineer</w:t>
      </w:r>
      <w:r w:rsidRPr="00B7434E">
        <w:rPr>
          <w:color w:val="000000"/>
          <w:sz w:val="19"/>
          <w:szCs w:val="19"/>
          <w:lang w:val="en-GB"/>
        </w:rPr>
        <w:t xml:space="preserve"> degree </w:t>
      </w:r>
      <w:r>
        <w:rPr>
          <w:color w:val="000000"/>
          <w:sz w:val="19"/>
          <w:szCs w:val="19"/>
          <w:lang w:val="en-GB"/>
        </w:rPr>
        <w:tab/>
      </w:r>
      <w:r w:rsidR="00CE4B6C">
        <w:rPr>
          <w:color w:val="000000"/>
          <w:sz w:val="19"/>
          <w:szCs w:val="19"/>
          <w:lang w:val="en-GB"/>
        </w:rPr>
        <w:t xml:space="preserve">(1984 </w:t>
      </w:r>
      <w:r w:rsidRPr="00B7434E">
        <w:rPr>
          <w:color w:val="000000"/>
          <w:sz w:val="19"/>
          <w:szCs w:val="19"/>
          <w:lang w:val="en-GB"/>
        </w:rPr>
        <w:t xml:space="preserve">- 1989) </w:t>
      </w:r>
    </w:p>
    <w:p w14:paraId="25C0FD9E" w14:textId="7F4290E3" w:rsidR="00A3387B" w:rsidRPr="00B7434E" w:rsidRDefault="00A3387B" w:rsidP="005B0313">
      <w:pPr>
        <w:pStyle w:val="CM17"/>
        <w:tabs>
          <w:tab w:val="right" w:pos="9356"/>
        </w:tabs>
        <w:spacing w:after="240" w:line="233" w:lineRule="atLeast"/>
        <w:ind w:left="227" w:hanging="227"/>
        <w:rPr>
          <w:color w:val="000000"/>
          <w:sz w:val="19"/>
          <w:szCs w:val="19"/>
          <w:lang w:val="en-GB"/>
        </w:rPr>
      </w:pPr>
      <w:r w:rsidRPr="00B7434E">
        <w:rPr>
          <w:color w:val="000000"/>
          <w:sz w:val="19"/>
          <w:szCs w:val="19"/>
          <w:lang w:val="en-GB"/>
        </w:rPr>
        <w:t>•</w:t>
      </w:r>
      <w:r w:rsidRPr="00B7434E">
        <w:rPr>
          <w:color w:val="000000"/>
          <w:sz w:val="19"/>
          <w:szCs w:val="19"/>
          <w:lang w:val="en-GB"/>
        </w:rPr>
        <w:tab/>
        <w:t xml:space="preserve">Post-university High Studies in </w:t>
      </w:r>
      <w:r w:rsidR="00F60732" w:rsidRPr="00B7434E">
        <w:rPr>
          <w:color w:val="000000"/>
          <w:sz w:val="19"/>
          <w:szCs w:val="19"/>
          <w:lang w:val="en-GB"/>
        </w:rPr>
        <w:t>Economic</w:t>
      </w:r>
      <w:r w:rsidRPr="00B7434E">
        <w:rPr>
          <w:color w:val="000000"/>
          <w:sz w:val="19"/>
          <w:szCs w:val="19"/>
          <w:lang w:val="en-GB"/>
        </w:rPr>
        <w:t xml:space="preserve"> Development I.N.D.E. (</w:t>
      </w:r>
      <w:r w:rsidR="00F60732" w:rsidRPr="00B7434E">
        <w:rPr>
          <w:color w:val="000000"/>
          <w:sz w:val="19"/>
          <w:szCs w:val="19"/>
          <w:lang w:val="en-GB"/>
        </w:rPr>
        <w:t>Economic</w:t>
      </w:r>
      <w:r w:rsidRPr="00B7434E">
        <w:rPr>
          <w:color w:val="000000"/>
          <w:sz w:val="19"/>
          <w:szCs w:val="19"/>
          <w:lang w:val="en-GB"/>
        </w:rPr>
        <w:t xml:space="preserve"> Development National Institute with Conservatoire National </w:t>
      </w:r>
      <w:proofErr w:type="spellStart"/>
      <w:r w:rsidRPr="00B7434E">
        <w:rPr>
          <w:color w:val="000000"/>
          <w:sz w:val="19"/>
          <w:szCs w:val="19"/>
          <w:lang w:val="en-GB"/>
        </w:rPr>
        <w:t>d’Art</w:t>
      </w:r>
      <w:proofErr w:type="spellEnd"/>
      <w:r w:rsidRPr="00B7434E">
        <w:rPr>
          <w:color w:val="000000"/>
          <w:sz w:val="19"/>
          <w:szCs w:val="19"/>
          <w:lang w:val="en-GB"/>
        </w:rPr>
        <w:t xml:space="preserve"> et </w:t>
      </w:r>
      <w:proofErr w:type="spellStart"/>
      <w:r w:rsidRPr="00B7434E">
        <w:rPr>
          <w:color w:val="000000"/>
          <w:sz w:val="19"/>
          <w:szCs w:val="19"/>
          <w:lang w:val="en-GB"/>
        </w:rPr>
        <w:t>Métiers</w:t>
      </w:r>
      <w:proofErr w:type="spellEnd"/>
      <w:r w:rsidRPr="00B7434E">
        <w:rPr>
          <w:color w:val="000000"/>
          <w:sz w:val="19"/>
          <w:szCs w:val="19"/>
          <w:lang w:val="en-GB"/>
        </w:rPr>
        <w:t xml:space="preserve"> - France) </w:t>
      </w:r>
      <w:r>
        <w:rPr>
          <w:color w:val="000000"/>
          <w:sz w:val="19"/>
          <w:szCs w:val="19"/>
          <w:lang w:val="en-GB"/>
        </w:rPr>
        <w:tab/>
      </w:r>
      <w:r w:rsidRPr="00B7434E">
        <w:rPr>
          <w:color w:val="000000"/>
          <w:sz w:val="19"/>
          <w:szCs w:val="19"/>
          <w:lang w:val="en-GB"/>
        </w:rPr>
        <w:t xml:space="preserve">(1996 - 1999) </w:t>
      </w:r>
    </w:p>
    <w:p w14:paraId="77CE4E24" w14:textId="66DED4E7" w:rsidR="00A3387B" w:rsidRPr="000172AB" w:rsidRDefault="00A3387B" w:rsidP="002A63BD">
      <w:pPr>
        <w:pStyle w:val="StyleCM1310ptBold"/>
        <w:tabs>
          <w:tab w:val="center" w:pos="4672"/>
        </w:tabs>
        <w:spacing w:before="120"/>
        <w:rPr>
          <w:lang w:val="en-GB"/>
        </w:rPr>
      </w:pPr>
      <w:r w:rsidRPr="000172AB">
        <w:rPr>
          <w:lang w:val="en-GB"/>
        </w:rPr>
        <w:t xml:space="preserve">Improvement courses  </w:t>
      </w:r>
      <w:r w:rsidR="002A63BD">
        <w:rPr>
          <w:lang w:val="en-GB"/>
        </w:rPr>
        <w:tab/>
      </w:r>
    </w:p>
    <w:p w14:paraId="1785E378" w14:textId="243FC563" w:rsidR="00C0318D" w:rsidRDefault="00C0318D" w:rsidP="00C0318D">
      <w:pPr>
        <w:pStyle w:val="CM15"/>
        <w:tabs>
          <w:tab w:val="right" w:pos="9072"/>
        </w:tabs>
        <w:ind w:left="7145" w:hanging="7145"/>
        <w:rPr>
          <w:color w:val="000000"/>
          <w:sz w:val="19"/>
          <w:szCs w:val="19"/>
          <w:lang w:val="en-GB"/>
        </w:rPr>
      </w:pPr>
      <w:r w:rsidRPr="005B0313">
        <w:rPr>
          <w:color w:val="000000"/>
          <w:sz w:val="19"/>
          <w:szCs w:val="19"/>
          <w:lang w:val="en-GB"/>
        </w:rPr>
        <w:t xml:space="preserve">• </w:t>
      </w:r>
      <w:r>
        <w:rPr>
          <w:color w:val="000000"/>
          <w:sz w:val="19"/>
          <w:szCs w:val="19"/>
          <w:lang w:val="en-GB"/>
        </w:rPr>
        <w:t>Risk Management Certificate</w:t>
      </w:r>
      <w:r>
        <w:rPr>
          <w:color w:val="000000"/>
          <w:sz w:val="19"/>
          <w:szCs w:val="19"/>
          <w:lang w:val="en-GB"/>
        </w:rPr>
        <w:tab/>
      </w:r>
      <w:r>
        <w:rPr>
          <w:color w:val="000000"/>
          <w:sz w:val="19"/>
          <w:szCs w:val="19"/>
          <w:lang w:val="en-GB"/>
        </w:rPr>
        <w:tab/>
        <w:t>(EUPC - 2017)</w:t>
      </w:r>
    </w:p>
    <w:p w14:paraId="06741F54" w14:textId="6FA26B54" w:rsidR="00C0318D" w:rsidRPr="00701090" w:rsidRDefault="00C0318D" w:rsidP="00C0318D">
      <w:pPr>
        <w:pStyle w:val="CM15"/>
        <w:tabs>
          <w:tab w:val="right" w:pos="9072"/>
        </w:tabs>
        <w:ind w:left="7145" w:hanging="7145"/>
        <w:rPr>
          <w:color w:val="000000"/>
          <w:sz w:val="19"/>
          <w:szCs w:val="19"/>
          <w:lang w:val="en-GB"/>
        </w:rPr>
      </w:pPr>
      <w:r w:rsidRPr="005B0313">
        <w:rPr>
          <w:color w:val="000000"/>
          <w:sz w:val="19"/>
          <w:szCs w:val="19"/>
          <w:lang w:val="en-GB"/>
        </w:rPr>
        <w:t xml:space="preserve">• </w:t>
      </w:r>
      <w:r>
        <w:rPr>
          <w:color w:val="000000"/>
          <w:sz w:val="19"/>
          <w:szCs w:val="19"/>
          <w:lang w:val="en-GB"/>
        </w:rPr>
        <w:t>Business Analysis Fundamentals Certificate</w:t>
      </w:r>
      <w:r>
        <w:rPr>
          <w:color w:val="000000"/>
          <w:sz w:val="19"/>
          <w:szCs w:val="19"/>
          <w:lang w:val="en-GB"/>
        </w:rPr>
        <w:tab/>
      </w:r>
      <w:r>
        <w:rPr>
          <w:color w:val="000000"/>
          <w:sz w:val="19"/>
          <w:szCs w:val="19"/>
          <w:lang w:val="en-GB"/>
        </w:rPr>
        <w:tab/>
        <w:t>(EUPC - 2017)</w:t>
      </w:r>
    </w:p>
    <w:p w14:paraId="44E24432" w14:textId="23CE80D9" w:rsidR="00701090" w:rsidRDefault="00C0318D" w:rsidP="00C0318D">
      <w:pPr>
        <w:pStyle w:val="CM15"/>
        <w:tabs>
          <w:tab w:val="right" w:pos="9072"/>
        </w:tabs>
        <w:ind w:left="7145" w:hanging="7145"/>
        <w:rPr>
          <w:color w:val="000000"/>
          <w:sz w:val="19"/>
          <w:szCs w:val="19"/>
          <w:lang w:val="en-GB"/>
        </w:rPr>
      </w:pPr>
      <w:r w:rsidRPr="005B0313">
        <w:rPr>
          <w:color w:val="000000"/>
          <w:sz w:val="19"/>
          <w:szCs w:val="19"/>
          <w:lang w:val="en-GB"/>
        </w:rPr>
        <w:t>•</w:t>
      </w:r>
      <w:r w:rsidR="00701090" w:rsidRPr="005B0313">
        <w:rPr>
          <w:color w:val="000000"/>
          <w:sz w:val="19"/>
          <w:szCs w:val="19"/>
          <w:lang w:val="en-GB"/>
        </w:rPr>
        <w:t xml:space="preserve"> </w:t>
      </w:r>
      <w:r w:rsidR="00701090">
        <w:rPr>
          <w:color w:val="000000"/>
          <w:sz w:val="19"/>
          <w:szCs w:val="19"/>
          <w:lang w:val="en-GB"/>
        </w:rPr>
        <w:t>ACP Exam Prep Certificate</w:t>
      </w:r>
      <w:r w:rsidR="00701090">
        <w:rPr>
          <w:color w:val="000000"/>
          <w:sz w:val="19"/>
          <w:szCs w:val="19"/>
          <w:lang w:val="en-GB"/>
        </w:rPr>
        <w:tab/>
      </w:r>
      <w:r w:rsidR="00107835">
        <w:rPr>
          <w:color w:val="000000"/>
          <w:sz w:val="19"/>
          <w:szCs w:val="19"/>
          <w:lang w:val="en-GB"/>
        </w:rPr>
        <w:tab/>
      </w:r>
      <w:r w:rsidR="00701090">
        <w:rPr>
          <w:color w:val="000000"/>
          <w:sz w:val="19"/>
          <w:szCs w:val="19"/>
          <w:lang w:val="en-GB"/>
        </w:rPr>
        <w:t>(EUPC - 2016)</w:t>
      </w:r>
    </w:p>
    <w:p w14:paraId="375F0722" w14:textId="3317FAB0" w:rsidR="00701090" w:rsidRPr="00701090" w:rsidRDefault="00701090" w:rsidP="00107835">
      <w:pPr>
        <w:pStyle w:val="CM15"/>
        <w:tabs>
          <w:tab w:val="right" w:pos="9072"/>
        </w:tabs>
        <w:ind w:left="7145" w:hanging="7145"/>
        <w:rPr>
          <w:color w:val="000000"/>
          <w:sz w:val="19"/>
          <w:szCs w:val="19"/>
          <w:lang w:val="en-GB"/>
        </w:rPr>
      </w:pPr>
      <w:r w:rsidRPr="005B0313">
        <w:rPr>
          <w:color w:val="000000"/>
          <w:sz w:val="19"/>
          <w:szCs w:val="19"/>
          <w:lang w:val="en-GB"/>
        </w:rPr>
        <w:t xml:space="preserve">• </w:t>
      </w:r>
      <w:r>
        <w:rPr>
          <w:color w:val="000000"/>
          <w:sz w:val="19"/>
          <w:szCs w:val="19"/>
          <w:lang w:val="en-GB"/>
        </w:rPr>
        <w:t>PMP Exam Prep Certificate</w:t>
      </w:r>
      <w:r>
        <w:rPr>
          <w:color w:val="000000"/>
          <w:sz w:val="19"/>
          <w:szCs w:val="19"/>
          <w:lang w:val="en-GB"/>
        </w:rPr>
        <w:tab/>
      </w:r>
      <w:r w:rsidR="00107835">
        <w:rPr>
          <w:color w:val="000000"/>
          <w:sz w:val="19"/>
          <w:szCs w:val="19"/>
          <w:lang w:val="en-GB"/>
        </w:rPr>
        <w:tab/>
      </w:r>
      <w:r>
        <w:rPr>
          <w:color w:val="000000"/>
          <w:sz w:val="19"/>
          <w:szCs w:val="19"/>
          <w:lang w:val="en-GB"/>
        </w:rPr>
        <w:t>(EUPC - 2014)</w:t>
      </w:r>
    </w:p>
    <w:p w14:paraId="4098C0AD" w14:textId="77777777" w:rsidR="005B0313" w:rsidRDefault="00A3387B" w:rsidP="005B0313">
      <w:pPr>
        <w:pStyle w:val="CM15"/>
        <w:ind w:left="7145" w:hanging="7145"/>
        <w:rPr>
          <w:color w:val="000000"/>
          <w:sz w:val="19"/>
          <w:szCs w:val="19"/>
          <w:lang w:val="en-GB"/>
        </w:rPr>
      </w:pPr>
      <w:r w:rsidRPr="005B0313">
        <w:rPr>
          <w:color w:val="000000"/>
          <w:sz w:val="19"/>
          <w:szCs w:val="19"/>
          <w:lang w:val="en-GB"/>
        </w:rPr>
        <w:t xml:space="preserve">• </w:t>
      </w:r>
      <w:r w:rsidR="005B0313" w:rsidRPr="005B0313">
        <w:rPr>
          <w:color w:val="000000"/>
          <w:sz w:val="19"/>
          <w:szCs w:val="19"/>
          <w:lang w:val="en-GB"/>
        </w:rPr>
        <w:t>Commercial Awareness level 1 and 2</w:t>
      </w:r>
      <w:r w:rsidR="005B0313" w:rsidRPr="005B0313">
        <w:rPr>
          <w:color w:val="000000"/>
          <w:sz w:val="19"/>
          <w:szCs w:val="19"/>
          <w:lang w:val="en-GB"/>
        </w:rPr>
        <w:tab/>
        <w:t>(</w:t>
      </w:r>
      <w:r w:rsidR="005B0313" w:rsidRPr="005B0313">
        <w:rPr>
          <w:color w:val="000000"/>
          <w:sz w:val="18"/>
          <w:szCs w:val="18"/>
          <w:lang w:val="en-GB"/>
        </w:rPr>
        <w:t>AMEC Academy</w:t>
      </w:r>
      <w:r w:rsidR="005B0313" w:rsidRPr="005B0313">
        <w:rPr>
          <w:color w:val="000000"/>
          <w:sz w:val="19"/>
          <w:szCs w:val="19"/>
          <w:lang w:val="en-GB"/>
        </w:rPr>
        <w:t xml:space="preserve"> - 2014)</w:t>
      </w:r>
    </w:p>
    <w:p w14:paraId="3F248198" w14:textId="5D0364B3" w:rsidR="00A3387B" w:rsidRPr="00B7434E" w:rsidRDefault="005B0313" w:rsidP="005B0313">
      <w:pPr>
        <w:pStyle w:val="CM15"/>
        <w:ind w:left="7145" w:hanging="7145"/>
        <w:rPr>
          <w:color w:val="000000"/>
          <w:sz w:val="19"/>
          <w:szCs w:val="19"/>
          <w:lang w:val="en-GB"/>
        </w:rPr>
      </w:pPr>
      <w:r w:rsidRPr="00B7434E">
        <w:rPr>
          <w:color w:val="000000"/>
          <w:sz w:val="19"/>
          <w:szCs w:val="19"/>
          <w:lang w:val="en-GB"/>
        </w:rPr>
        <w:t xml:space="preserve">• </w:t>
      </w:r>
      <w:r w:rsidR="00A3387B" w:rsidRPr="00B7434E">
        <w:rPr>
          <w:color w:val="000000"/>
          <w:sz w:val="19"/>
          <w:szCs w:val="19"/>
          <w:lang w:val="en-GB"/>
        </w:rPr>
        <w:t xml:space="preserve">Project Management: Project Management </w:t>
      </w:r>
      <w:r w:rsidR="00F60732" w:rsidRPr="00B7434E">
        <w:rPr>
          <w:color w:val="000000"/>
          <w:sz w:val="19"/>
          <w:szCs w:val="19"/>
          <w:lang w:val="en-GB"/>
        </w:rPr>
        <w:t xml:space="preserve">Processes </w:t>
      </w:r>
      <w:r w:rsidR="00F60732" w:rsidRPr="00B7434E">
        <w:rPr>
          <w:color w:val="000000"/>
          <w:sz w:val="19"/>
          <w:szCs w:val="19"/>
          <w:lang w:val="en-GB"/>
        </w:rPr>
        <w:tab/>
      </w:r>
      <w:r w:rsidR="00A3387B" w:rsidRPr="00B7434E">
        <w:rPr>
          <w:color w:val="000000"/>
          <w:sz w:val="19"/>
          <w:szCs w:val="19"/>
          <w:lang w:val="en-GB"/>
        </w:rPr>
        <w:t xml:space="preserve">(KBR University - 2006) </w:t>
      </w:r>
    </w:p>
    <w:p w14:paraId="768C6867" w14:textId="77777777" w:rsidR="00A3387B" w:rsidRPr="00B7434E" w:rsidRDefault="00A3387B" w:rsidP="00C52F67">
      <w:pPr>
        <w:pStyle w:val="CM15"/>
        <w:ind w:left="7145" w:hanging="7145"/>
        <w:rPr>
          <w:color w:val="000000"/>
          <w:sz w:val="19"/>
          <w:szCs w:val="19"/>
          <w:lang w:val="en-GB"/>
        </w:rPr>
      </w:pPr>
      <w:r w:rsidRPr="00B7434E">
        <w:rPr>
          <w:color w:val="000000"/>
          <w:sz w:val="19"/>
          <w:szCs w:val="19"/>
          <w:lang w:val="en-GB"/>
        </w:rPr>
        <w:t>• Project Management: Project Integration Management</w:t>
      </w:r>
      <w:r w:rsidRPr="00B7434E">
        <w:rPr>
          <w:color w:val="000000"/>
          <w:sz w:val="19"/>
          <w:szCs w:val="19"/>
          <w:lang w:val="en-GB"/>
        </w:rPr>
        <w:tab/>
        <w:t xml:space="preserve">(KBR University - 2006) </w:t>
      </w:r>
    </w:p>
    <w:p w14:paraId="038E1C80" w14:textId="77777777" w:rsidR="00A3387B" w:rsidRPr="00B7434E" w:rsidRDefault="00A3387B" w:rsidP="00C52F67">
      <w:pPr>
        <w:pStyle w:val="CM15"/>
        <w:ind w:left="7145" w:hanging="7145"/>
        <w:rPr>
          <w:color w:val="000000"/>
          <w:sz w:val="19"/>
          <w:szCs w:val="19"/>
          <w:lang w:val="en-GB"/>
        </w:rPr>
      </w:pPr>
      <w:r w:rsidRPr="00B7434E">
        <w:rPr>
          <w:color w:val="000000"/>
          <w:sz w:val="19"/>
          <w:szCs w:val="19"/>
          <w:lang w:val="en-GB"/>
        </w:rPr>
        <w:t>• Project Management: Project Scope Management</w:t>
      </w:r>
      <w:r w:rsidRPr="00B7434E">
        <w:rPr>
          <w:color w:val="000000"/>
          <w:sz w:val="19"/>
          <w:szCs w:val="19"/>
          <w:lang w:val="en-GB"/>
        </w:rPr>
        <w:tab/>
        <w:t xml:space="preserve">(KBR University - 2006) </w:t>
      </w:r>
    </w:p>
    <w:p w14:paraId="7DE80F52" w14:textId="77777777" w:rsidR="00A3387B" w:rsidRPr="00B7434E" w:rsidRDefault="00A3387B" w:rsidP="00C52F67">
      <w:pPr>
        <w:pStyle w:val="CM15"/>
        <w:ind w:left="7145" w:hanging="7145"/>
        <w:rPr>
          <w:color w:val="000000"/>
          <w:sz w:val="19"/>
          <w:szCs w:val="19"/>
          <w:lang w:val="en-GB"/>
        </w:rPr>
      </w:pPr>
      <w:r w:rsidRPr="00B7434E">
        <w:rPr>
          <w:color w:val="000000"/>
          <w:sz w:val="19"/>
          <w:szCs w:val="19"/>
          <w:lang w:val="en-GB"/>
        </w:rPr>
        <w:t xml:space="preserve">• Project Management: Project Time Management </w:t>
      </w:r>
      <w:r w:rsidRPr="00B7434E">
        <w:rPr>
          <w:color w:val="000000"/>
          <w:sz w:val="19"/>
          <w:szCs w:val="19"/>
          <w:lang w:val="en-GB"/>
        </w:rPr>
        <w:tab/>
        <w:t xml:space="preserve">(KBR University - 2006) </w:t>
      </w:r>
    </w:p>
    <w:p w14:paraId="4AA0BF2A" w14:textId="77777777" w:rsidR="00A3387B" w:rsidRPr="00B7434E" w:rsidRDefault="00A3387B" w:rsidP="00C52F67">
      <w:pPr>
        <w:pStyle w:val="CM15"/>
        <w:ind w:left="7145" w:hanging="7145"/>
        <w:rPr>
          <w:color w:val="000000"/>
          <w:sz w:val="19"/>
          <w:szCs w:val="19"/>
          <w:lang w:val="en-GB"/>
        </w:rPr>
      </w:pPr>
      <w:r w:rsidRPr="00B7434E">
        <w:rPr>
          <w:color w:val="000000"/>
          <w:sz w:val="19"/>
          <w:szCs w:val="19"/>
          <w:lang w:val="en-GB"/>
        </w:rPr>
        <w:t>• Project Management: Project Cost Management</w:t>
      </w:r>
      <w:r w:rsidRPr="00B7434E">
        <w:rPr>
          <w:color w:val="000000"/>
          <w:sz w:val="19"/>
          <w:szCs w:val="19"/>
          <w:lang w:val="en-GB"/>
        </w:rPr>
        <w:tab/>
        <w:t xml:space="preserve">(KBR University - 2006) </w:t>
      </w:r>
    </w:p>
    <w:p w14:paraId="13D28A33" w14:textId="02A55EEB" w:rsidR="00A3387B" w:rsidRPr="00B7434E" w:rsidRDefault="00A3387B" w:rsidP="00C52F67">
      <w:pPr>
        <w:pStyle w:val="CM15"/>
        <w:ind w:left="7145" w:hanging="7145"/>
        <w:rPr>
          <w:color w:val="000000"/>
          <w:sz w:val="19"/>
          <w:szCs w:val="19"/>
          <w:lang w:val="en-GB"/>
        </w:rPr>
      </w:pPr>
      <w:r w:rsidRPr="00B7434E">
        <w:rPr>
          <w:color w:val="000000"/>
          <w:sz w:val="19"/>
          <w:szCs w:val="19"/>
          <w:lang w:val="en-GB"/>
        </w:rPr>
        <w:t xml:space="preserve">• Project Management: Project Quality </w:t>
      </w:r>
      <w:r w:rsidR="00F60732" w:rsidRPr="00B7434E">
        <w:rPr>
          <w:color w:val="000000"/>
          <w:sz w:val="19"/>
          <w:szCs w:val="19"/>
          <w:lang w:val="en-GB"/>
        </w:rPr>
        <w:t xml:space="preserve">Management </w:t>
      </w:r>
      <w:r w:rsidR="00F60732" w:rsidRPr="00B7434E">
        <w:rPr>
          <w:color w:val="000000"/>
          <w:sz w:val="19"/>
          <w:szCs w:val="19"/>
          <w:lang w:val="en-GB"/>
        </w:rPr>
        <w:tab/>
      </w:r>
      <w:r w:rsidRPr="00B7434E">
        <w:rPr>
          <w:color w:val="000000"/>
          <w:sz w:val="19"/>
          <w:szCs w:val="19"/>
          <w:lang w:val="en-GB"/>
        </w:rPr>
        <w:t xml:space="preserve">(KBR University - 2006) </w:t>
      </w:r>
    </w:p>
    <w:p w14:paraId="0F0C7523" w14:textId="77777777" w:rsidR="00A3387B" w:rsidRPr="00B7434E" w:rsidRDefault="00A3387B" w:rsidP="00C52F67">
      <w:pPr>
        <w:pStyle w:val="CM15"/>
        <w:ind w:left="7145" w:hanging="7145"/>
        <w:rPr>
          <w:color w:val="000000"/>
          <w:sz w:val="19"/>
          <w:szCs w:val="19"/>
          <w:lang w:val="en-GB"/>
        </w:rPr>
      </w:pPr>
      <w:r w:rsidRPr="00B7434E">
        <w:rPr>
          <w:color w:val="000000"/>
          <w:sz w:val="19"/>
          <w:szCs w:val="19"/>
          <w:lang w:val="en-GB"/>
        </w:rPr>
        <w:t>• Project Management: Project Communications Management</w:t>
      </w:r>
      <w:r w:rsidRPr="00B7434E">
        <w:rPr>
          <w:color w:val="000000"/>
          <w:sz w:val="19"/>
          <w:szCs w:val="19"/>
          <w:lang w:val="en-GB"/>
        </w:rPr>
        <w:tab/>
        <w:t xml:space="preserve">(KBR University - 2006) </w:t>
      </w:r>
    </w:p>
    <w:p w14:paraId="6BF67270" w14:textId="77777777" w:rsidR="00A3387B" w:rsidRPr="00B7434E" w:rsidRDefault="00A3387B" w:rsidP="00C52F67">
      <w:pPr>
        <w:pStyle w:val="CM15"/>
        <w:ind w:left="7145" w:hanging="7145"/>
        <w:rPr>
          <w:color w:val="000000"/>
          <w:sz w:val="19"/>
          <w:szCs w:val="19"/>
          <w:lang w:val="en-GB"/>
        </w:rPr>
      </w:pPr>
      <w:r w:rsidRPr="00B7434E">
        <w:rPr>
          <w:color w:val="000000"/>
          <w:sz w:val="19"/>
          <w:szCs w:val="19"/>
          <w:lang w:val="en-GB"/>
        </w:rPr>
        <w:t>• Project Management: Project Procurement Management</w:t>
      </w:r>
      <w:r w:rsidRPr="00B7434E">
        <w:rPr>
          <w:color w:val="000000"/>
          <w:sz w:val="19"/>
          <w:szCs w:val="19"/>
          <w:lang w:val="en-GB"/>
        </w:rPr>
        <w:tab/>
        <w:t xml:space="preserve">(KBR University - 2006) </w:t>
      </w:r>
    </w:p>
    <w:p w14:paraId="689131C4" w14:textId="77777777" w:rsidR="00A3387B" w:rsidRPr="00B7434E" w:rsidRDefault="00A3387B" w:rsidP="00C52F67">
      <w:pPr>
        <w:pStyle w:val="CM15"/>
        <w:ind w:left="7145" w:hanging="7145"/>
        <w:rPr>
          <w:color w:val="000000"/>
          <w:sz w:val="19"/>
          <w:szCs w:val="19"/>
          <w:lang w:val="en-GB"/>
        </w:rPr>
      </w:pPr>
      <w:r w:rsidRPr="00B7434E">
        <w:rPr>
          <w:color w:val="000000"/>
          <w:sz w:val="19"/>
          <w:szCs w:val="19"/>
          <w:lang w:val="en-GB"/>
        </w:rPr>
        <w:t xml:space="preserve">• Advanced Project Management: Building Productive Stakeholder Relationships </w:t>
      </w:r>
      <w:r w:rsidR="0066566B">
        <w:rPr>
          <w:color w:val="000000"/>
          <w:sz w:val="19"/>
          <w:szCs w:val="19"/>
          <w:lang w:val="en-GB"/>
        </w:rPr>
        <w:tab/>
      </w:r>
      <w:r w:rsidRPr="00B7434E">
        <w:rPr>
          <w:color w:val="000000"/>
          <w:sz w:val="19"/>
          <w:szCs w:val="19"/>
          <w:lang w:val="en-GB"/>
        </w:rPr>
        <w:t xml:space="preserve">(KBR University - 2006) </w:t>
      </w:r>
    </w:p>
    <w:p w14:paraId="252F0871" w14:textId="77777777" w:rsidR="00A3387B" w:rsidRPr="00B7434E" w:rsidRDefault="00A3387B" w:rsidP="00C52F67">
      <w:pPr>
        <w:pStyle w:val="CM15"/>
        <w:ind w:left="7145" w:hanging="7145"/>
        <w:rPr>
          <w:color w:val="000000"/>
          <w:sz w:val="19"/>
          <w:szCs w:val="19"/>
          <w:lang w:val="en-GB"/>
        </w:rPr>
      </w:pPr>
      <w:r w:rsidRPr="00B7434E">
        <w:rPr>
          <w:color w:val="000000"/>
          <w:sz w:val="19"/>
          <w:szCs w:val="19"/>
          <w:lang w:val="en-GB"/>
        </w:rPr>
        <w:t xml:space="preserve">• Advanced Project Management: Project Estimating Techniques </w:t>
      </w:r>
      <w:r w:rsidRPr="00B7434E">
        <w:rPr>
          <w:color w:val="000000"/>
          <w:sz w:val="19"/>
          <w:szCs w:val="19"/>
          <w:lang w:val="en-GB"/>
        </w:rPr>
        <w:tab/>
        <w:t xml:space="preserve">(KBR University - 2006) </w:t>
      </w:r>
    </w:p>
    <w:p w14:paraId="1863A188" w14:textId="77777777" w:rsidR="00A3387B" w:rsidRPr="00B7434E" w:rsidRDefault="00A3387B" w:rsidP="00C52F67">
      <w:pPr>
        <w:pStyle w:val="CM15"/>
        <w:ind w:left="7145" w:hanging="7145"/>
        <w:rPr>
          <w:color w:val="000000"/>
          <w:sz w:val="19"/>
          <w:szCs w:val="19"/>
          <w:lang w:val="en-GB"/>
        </w:rPr>
      </w:pPr>
      <w:r w:rsidRPr="00B7434E">
        <w:rPr>
          <w:color w:val="000000"/>
          <w:sz w:val="19"/>
          <w:szCs w:val="19"/>
          <w:lang w:val="en-GB"/>
        </w:rPr>
        <w:t>• Advanced Project Management: Managing Accelerated Projects</w:t>
      </w:r>
      <w:r w:rsidRPr="00B7434E">
        <w:rPr>
          <w:color w:val="000000"/>
          <w:sz w:val="19"/>
          <w:szCs w:val="19"/>
          <w:lang w:val="en-GB"/>
        </w:rPr>
        <w:tab/>
        <w:t xml:space="preserve">(KBR University - 2006) </w:t>
      </w:r>
    </w:p>
    <w:p w14:paraId="4138A703" w14:textId="77777777" w:rsidR="00A3387B" w:rsidRPr="00B7434E" w:rsidRDefault="00A3387B" w:rsidP="00C52F67">
      <w:pPr>
        <w:pStyle w:val="CM15"/>
        <w:ind w:left="7145" w:hanging="7145"/>
        <w:rPr>
          <w:color w:val="000000"/>
          <w:sz w:val="19"/>
          <w:szCs w:val="19"/>
          <w:lang w:val="en-GB"/>
        </w:rPr>
      </w:pPr>
      <w:r w:rsidRPr="00B7434E">
        <w:rPr>
          <w:color w:val="000000"/>
          <w:sz w:val="19"/>
          <w:szCs w:val="19"/>
          <w:lang w:val="en-GB"/>
        </w:rPr>
        <w:t>• Advanced Project Management: Setting Up a Project Office</w:t>
      </w:r>
      <w:r w:rsidRPr="00B7434E">
        <w:rPr>
          <w:color w:val="000000"/>
          <w:sz w:val="19"/>
          <w:szCs w:val="19"/>
          <w:lang w:val="en-GB"/>
        </w:rPr>
        <w:tab/>
        <w:t xml:space="preserve">(KBR University - 2006) </w:t>
      </w:r>
    </w:p>
    <w:p w14:paraId="356BF84E" w14:textId="77777777" w:rsidR="00A3387B" w:rsidRPr="00B7434E" w:rsidRDefault="00A3387B" w:rsidP="00C52F67">
      <w:pPr>
        <w:pStyle w:val="CM15"/>
        <w:ind w:left="7145" w:hanging="7145"/>
        <w:rPr>
          <w:color w:val="000000"/>
          <w:sz w:val="19"/>
          <w:szCs w:val="19"/>
          <w:lang w:val="en-GB"/>
        </w:rPr>
      </w:pPr>
      <w:r w:rsidRPr="00B7434E">
        <w:rPr>
          <w:color w:val="000000"/>
          <w:sz w:val="19"/>
          <w:szCs w:val="19"/>
          <w:lang w:val="en-GB"/>
        </w:rPr>
        <w:t>• Advanced Project Management: Portfolio Management</w:t>
      </w:r>
      <w:r w:rsidRPr="00B7434E">
        <w:rPr>
          <w:color w:val="000000"/>
          <w:sz w:val="19"/>
          <w:szCs w:val="19"/>
          <w:lang w:val="en-GB"/>
        </w:rPr>
        <w:tab/>
        <w:t xml:space="preserve">(KBR University - 2006) </w:t>
      </w:r>
    </w:p>
    <w:p w14:paraId="0A21967D" w14:textId="77777777" w:rsidR="00A3387B" w:rsidRPr="00B7434E" w:rsidRDefault="00A3387B" w:rsidP="00C52F67">
      <w:pPr>
        <w:pStyle w:val="CM15"/>
        <w:ind w:left="7145" w:hanging="7145"/>
        <w:rPr>
          <w:color w:val="000000"/>
          <w:sz w:val="19"/>
          <w:szCs w:val="19"/>
          <w:lang w:val="en-GB"/>
        </w:rPr>
      </w:pPr>
      <w:r w:rsidRPr="00B7434E">
        <w:rPr>
          <w:color w:val="000000"/>
          <w:sz w:val="19"/>
          <w:szCs w:val="19"/>
          <w:lang w:val="en-GB"/>
        </w:rPr>
        <w:t>• Advanced Project Management: Project Management Maturity</w:t>
      </w:r>
      <w:r w:rsidRPr="00B7434E">
        <w:rPr>
          <w:color w:val="000000"/>
          <w:sz w:val="19"/>
          <w:szCs w:val="19"/>
          <w:lang w:val="en-GB"/>
        </w:rPr>
        <w:tab/>
        <w:t xml:space="preserve">(KBR University - 2006) </w:t>
      </w:r>
    </w:p>
    <w:p w14:paraId="4596FE32" w14:textId="77777777" w:rsidR="00A3387B" w:rsidRPr="00B7434E" w:rsidRDefault="00A3387B" w:rsidP="00C52F67">
      <w:pPr>
        <w:pStyle w:val="CM15"/>
        <w:ind w:left="7145" w:hanging="7145"/>
        <w:rPr>
          <w:color w:val="000000"/>
          <w:sz w:val="19"/>
          <w:szCs w:val="19"/>
          <w:lang w:val="en-GB"/>
        </w:rPr>
      </w:pPr>
      <w:r w:rsidRPr="00B7434E">
        <w:rPr>
          <w:color w:val="000000"/>
          <w:sz w:val="19"/>
          <w:szCs w:val="19"/>
          <w:lang w:val="en-GB"/>
        </w:rPr>
        <w:t>• Project Leadership: Leading the Project Team</w:t>
      </w:r>
      <w:r w:rsidRPr="00B7434E">
        <w:rPr>
          <w:color w:val="000000"/>
          <w:sz w:val="19"/>
          <w:szCs w:val="19"/>
          <w:lang w:val="en-GB"/>
        </w:rPr>
        <w:tab/>
        <w:t xml:space="preserve">(KBR University - 2006) </w:t>
      </w:r>
    </w:p>
    <w:p w14:paraId="4CA29443" w14:textId="77777777" w:rsidR="00A3387B" w:rsidRPr="00B7434E" w:rsidRDefault="00A3387B" w:rsidP="00C52F67">
      <w:pPr>
        <w:pStyle w:val="CM15"/>
        <w:ind w:left="7145" w:hanging="7145"/>
        <w:rPr>
          <w:color w:val="000000"/>
          <w:sz w:val="19"/>
          <w:szCs w:val="19"/>
          <w:lang w:val="en-GB"/>
        </w:rPr>
      </w:pPr>
      <w:r w:rsidRPr="00B7434E">
        <w:rPr>
          <w:color w:val="000000"/>
          <w:sz w:val="19"/>
          <w:szCs w:val="19"/>
          <w:lang w:val="en-GB"/>
        </w:rPr>
        <w:t>• Project Leadership: Communicating Within a Project Team</w:t>
      </w:r>
      <w:r w:rsidRPr="00B7434E">
        <w:rPr>
          <w:color w:val="000000"/>
          <w:sz w:val="19"/>
          <w:szCs w:val="19"/>
          <w:lang w:val="en-GB"/>
        </w:rPr>
        <w:tab/>
        <w:t xml:space="preserve">(KBR University - 2006) </w:t>
      </w:r>
    </w:p>
    <w:p w14:paraId="141EAEDA" w14:textId="77777777" w:rsidR="00A3387B" w:rsidRPr="00B7434E" w:rsidRDefault="00A3387B" w:rsidP="00C52F67">
      <w:pPr>
        <w:pStyle w:val="CM15"/>
        <w:ind w:left="7145" w:hanging="7145"/>
        <w:rPr>
          <w:color w:val="000000"/>
          <w:sz w:val="19"/>
          <w:szCs w:val="19"/>
          <w:lang w:val="en-GB"/>
        </w:rPr>
      </w:pPr>
      <w:r w:rsidRPr="00B7434E">
        <w:rPr>
          <w:color w:val="000000"/>
          <w:sz w:val="19"/>
          <w:szCs w:val="19"/>
          <w:lang w:val="en-GB"/>
        </w:rPr>
        <w:t>• Project Leadership: Overcoming Obstacles</w:t>
      </w:r>
      <w:r w:rsidRPr="00B7434E">
        <w:rPr>
          <w:color w:val="000000"/>
          <w:sz w:val="19"/>
          <w:szCs w:val="19"/>
          <w:lang w:val="en-GB"/>
        </w:rPr>
        <w:tab/>
        <w:t xml:space="preserve">(KBR University - 2006) </w:t>
      </w:r>
    </w:p>
    <w:p w14:paraId="782692DF" w14:textId="77777777" w:rsidR="00A3387B" w:rsidRPr="00B7434E" w:rsidRDefault="00A3387B" w:rsidP="00C52F67">
      <w:pPr>
        <w:pStyle w:val="CM15"/>
        <w:ind w:left="7145" w:hanging="7145"/>
        <w:rPr>
          <w:color w:val="000000"/>
          <w:sz w:val="19"/>
          <w:szCs w:val="19"/>
          <w:lang w:val="en-GB"/>
        </w:rPr>
      </w:pPr>
      <w:r w:rsidRPr="00B7434E">
        <w:rPr>
          <w:color w:val="000000"/>
          <w:sz w:val="19"/>
          <w:szCs w:val="19"/>
          <w:lang w:val="en-GB"/>
        </w:rPr>
        <w:t xml:space="preserve">• Advanced Project Leadership: Organization, Strategy and Business Needs </w:t>
      </w:r>
      <w:r w:rsidR="0066566B">
        <w:rPr>
          <w:color w:val="000000"/>
          <w:sz w:val="19"/>
          <w:szCs w:val="19"/>
          <w:lang w:val="en-GB"/>
        </w:rPr>
        <w:tab/>
      </w:r>
      <w:r w:rsidRPr="00B7434E">
        <w:rPr>
          <w:color w:val="000000"/>
          <w:sz w:val="19"/>
          <w:szCs w:val="19"/>
          <w:lang w:val="en-GB"/>
        </w:rPr>
        <w:t xml:space="preserve">(KBR University - 2006) </w:t>
      </w:r>
    </w:p>
    <w:p w14:paraId="7ADD5F42" w14:textId="77777777" w:rsidR="00A3387B" w:rsidRPr="00B7434E" w:rsidRDefault="00A3387B" w:rsidP="00C52F67">
      <w:pPr>
        <w:pStyle w:val="CM15"/>
        <w:ind w:left="7145" w:hanging="7145"/>
        <w:rPr>
          <w:color w:val="000000"/>
          <w:sz w:val="19"/>
          <w:szCs w:val="19"/>
          <w:lang w:val="en-GB"/>
        </w:rPr>
      </w:pPr>
      <w:r w:rsidRPr="00B7434E">
        <w:rPr>
          <w:color w:val="000000"/>
          <w:sz w:val="19"/>
          <w:szCs w:val="19"/>
          <w:lang w:val="en-GB"/>
        </w:rPr>
        <w:t xml:space="preserve">• Advanced Project Leadership: Navigating Corporate Structures </w:t>
      </w:r>
      <w:r w:rsidRPr="00B7434E">
        <w:rPr>
          <w:color w:val="000000"/>
          <w:sz w:val="19"/>
          <w:szCs w:val="19"/>
          <w:lang w:val="en-GB"/>
        </w:rPr>
        <w:tab/>
        <w:t xml:space="preserve">(KBR University - 2006) </w:t>
      </w:r>
    </w:p>
    <w:p w14:paraId="199C56B3" w14:textId="77777777" w:rsidR="00A3387B" w:rsidRPr="00B7434E" w:rsidRDefault="00A3387B" w:rsidP="00C52F67">
      <w:pPr>
        <w:pStyle w:val="CM15"/>
        <w:ind w:left="7145" w:hanging="7145"/>
        <w:rPr>
          <w:color w:val="000000"/>
          <w:sz w:val="19"/>
          <w:szCs w:val="19"/>
          <w:lang w:val="en-GB"/>
        </w:rPr>
      </w:pPr>
      <w:r w:rsidRPr="00B7434E">
        <w:rPr>
          <w:color w:val="000000"/>
          <w:sz w:val="19"/>
          <w:szCs w:val="19"/>
          <w:lang w:val="en-GB"/>
        </w:rPr>
        <w:t>• Advanced Project Leadership: Bringing Home the Value</w:t>
      </w:r>
      <w:r w:rsidRPr="00B7434E">
        <w:rPr>
          <w:color w:val="000000"/>
          <w:sz w:val="19"/>
          <w:szCs w:val="19"/>
          <w:lang w:val="en-GB"/>
        </w:rPr>
        <w:tab/>
        <w:t xml:space="preserve">(KBR University - 2006) </w:t>
      </w:r>
    </w:p>
    <w:p w14:paraId="1DB6BDE9" w14:textId="77777777" w:rsidR="00A3387B" w:rsidRPr="00B7434E" w:rsidRDefault="00A3387B" w:rsidP="00C52F67">
      <w:pPr>
        <w:pStyle w:val="CM15"/>
        <w:ind w:left="7145" w:hanging="7145"/>
        <w:rPr>
          <w:color w:val="000000"/>
          <w:sz w:val="19"/>
          <w:szCs w:val="19"/>
          <w:lang w:val="en-GB"/>
        </w:rPr>
      </w:pPr>
      <w:r w:rsidRPr="00B7434E">
        <w:rPr>
          <w:color w:val="000000"/>
          <w:sz w:val="19"/>
          <w:szCs w:val="19"/>
          <w:lang w:val="en-GB"/>
        </w:rPr>
        <w:t xml:space="preserve">• Advanced Project Leadership: Selling Project Management to the Organization </w:t>
      </w:r>
      <w:r w:rsidR="0066566B">
        <w:rPr>
          <w:color w:val="000000"/>
          <w:sz w:val="19"/>
          <w:szCs w:val="19"/>
          <w:lang w:val="en-GB"/>
        </w:rPr>
        <w:tab/>
      </w:r>
      <w:r w:rsidRPr="00B7434E">
        <w:rPr>
          <w:color w:val="000000"/>
          <w:sz w:val="19"/>
          <w:szCs w:val="19"/>
          <w:lang w:val="en-GB"/>
        </w:rPr>
        <w:t xml:space="preserve">(KBR University - 2006) </w:t>
      </w:r>
    </w:p>
    <w:p w14:paraId="06A065EB" w14:textId="77777777" w:rsidR="00A3387B" w:rsidRPr="00B7434E" w:rsidRDefault="00A3387B" w:rsidP="00C52F67">
      <w:pPr>
        <w:pStyle w:val="CM15"/>
        <w:ind w:left="7145" w:hanging="7145"/>
        <w:rPr>
          <w:color w:val="000000"/>
          <w:sz w:val="19"/>
          <w:szCs w:val="19"/>
          <w:lang w:val="en-GB"/>
        </w:rPr>
      </w:pPr>
      <w:r w:rsidRPr="00B7434E">
        <w:rPr>
          <w:color w:val="000000"/>
          <w:sz w:val="19"/>
          <w:szCs w:val="19"/>
          <w:lang w:val="en-GB"/>
        </w:rPr>
        <w:t>• Project Teams: Applying Team Building Techniques</w:t>
      </w:r>
      <w:r w:rsidRPr="00B7434E">
        <w:rPr>
          <w:color w:val="000000"/>
          <w:sz w:val="19"/>
          <w:szCs w:val="19"/>
          <w:lang w:val="en-GB"/>
        </w:rPr>
        <w:tab/>
        <w:t xml:space="preserve">(KBR University - 2006) </w:t>
      </w:r>
    </w:p>
    <w:p w14:paraId="5272ACC8" w14:textId="77777777" w:rsidR="00A3387B" w:rsidRPr="00B7434E" w:rsidRDefault="00A3387B" w:rsidP="00C52F67">
      <w:pPr>
        <w:pStyle w:val="CM15"/>
        <w:ind w:left="7145" w:hanging="7145"/>
        <w:rPr>
          <w:color w:val="000000"/>
          <w:sz w:val="19"/>
          <w:szCs w:val="19"/>
          <w:lang w:val="en-GB"/>
        </w:rPr>
      </w:pPr>
      <w:r w:rsidRPr="00B7434E">
        <w:rPr>
          <w:color w:val="000000"/>
          <w:sz w:val="19"/>
          <w:szCs w:val="19"/>
          <w:lang w:val="en-GB"/>
        </w:rPr>
        <w:t>• Project Teams: Building a Project Team</w:t>
      </w:r>
      <w:r w:rsidRPr="00B7434E">
        <w:rPr>
          <w:color w:val="000000"/>
          <w:sz w:val="19"/>
          <w:szCs w:val="19"/>
          <w:lang w:val="en-GB"/>
        </w:rPr>
        <w:tab/>
        <w:t xml:space="preserve">(KBR University - 2006) </w:t>
      </w:r>
    </w:p>
    <w:p w14:paraId="145B4847" w14:textId="77777777" w:rsidR="00A3387B" w:rsidRPr="00B7434E" w:rsidRDefault="00A3387B" w:rsidP="00C52F67">
      <w:pPr>
        <w:pStyle w:val="CM15"/>
        <w:ind w:left="7145" w:hanging="7145"/>
        <w:rPr>
          <w:color w:val="000000"/>
          <w:sz w:val="19"/>
          <w:szCs w:val="19"/>
          <w:lang w:val="en-GB"/>
        </w:rPr>
      </w:pPr>
      <w:r w:rsidRPr="00B7434E">
        <w:rPr>
          <w:color w:val="000000"/>
          <w:sz w:val="19"/>
          <w:szCs w:val="19"/>
          <w:lang w:val="en-GB"/>
        </w:rPr>
        <w:t>• Microsoft Access 2003 Fundamentals</w:t>
      </w:r>
      <w:r w:rsidRPr="00B7434E">
        <w:rPr>
          <w:color w:val="000000"/>
          <w:sz w:val="19"/>
          <w:szCs w:val="19"/>
          <w:lang w:val="en-GB"/>
        </w:rPr>
        <w:tab/>
        <w:t xml:space="preserve">(KBR University - 2006) </w:t>
      </w:r>
    </w:p>
    <w:p w14:paraId="0CF09A8C" w14:textId="77777777" w:rsidR="00A3387B" w:rsidRPr="00B7434E" w:rsidRDefault="00A3387B" w:rsidP="00C52F67">
      <w:pPr>
        <w:pStyle w:val="CM15"/>
        <w:ind w:left="7245" w:hanging="7245"/>
        <w:rPr>
          <w:color w:val="000000"/>
          <w:sz w:val="19"/>
          <w:szCs w:val="19"/>
          <w:lang w:val="en-GB"/>
        </w:rPr>
      </w:pPr>
      <w:r w:rsidRPr="00B7434E">
        <w:rPr>
          <w:color w:val="000000"/>
          <w:sz w:val="19"/>
          <w:szCs w:val="19"/>
          <w:lang w:val="en-GB"/>
        </w:rPr>
        <w:t xml:space="preserve">• Train the trainer </w:t>
      </w:r>
      <w:r w:rsidRPr="00B7434E">
        <w:rPr>
          <w:color w:val="000000"/>
          <w:sz w:val="19"/>
          <w:szCs w:val="19"/>
          <w:lang w:val="en-GB"/>
        </w:rPr>
        <w:tab/>
        <w:t xml:space="preserve">(PYGMALION - 2006) </w:t>
      </w:r>
    </w:p>
    <w:p w14:paraId="05659CAB" w14:textId="77777777" w:rsidR="00A3387B" w:rsidRPr="00B7434E" w:rsidRDefault="00A3387B" w:rsidP="00C52F67">
      <w:pPr>
        <w:pStyle w:val="CM15"/>
        <w:ind w:left="7145" w:hanging="7145"/>
        <w:rPr>
          <w:color w:val="000000"/>
          <w:sz w:val="19"/>
          <w:szCs w:val="19"/>
          <w:lang w:val="en-GB"/>
        </w:rPr>
      </w:pPr>
      <w:r w:rsidRPr="00B7434E">
        <w:rPr>
          <w:color w:val="000000"/>
          <w:sz w:val="19"/>
          <w:szCs w:val="19"/>
          <w:lang w:val="en-GB"/>
        </w:rPr>
        <w:t xml:space="preserve">• Windows NT Network Administration course </w:t>
      </w:r>
      <w:r w:rsidRPr="00B7434E">
        <w:rPr>
          <w:color w:val="000000"/>
          <w:sz w:val="19"/>
          <w:szCs w:val="19"/>
          <w:lang w:val="en-GB"/>
        </w:rPr>
        <w:tab/>
        <w:t xml:space="preserve">(C.P.I. Bucharest - 1997) </w:t>
      </w:r>
    </w:p>
    <w:p w14:paraId="2637FB41" w14:textId="77777777" w:rsidR="00A3387B" w:rsidRPr="00B7434E" w:rsidRDefault="00A3387B" w:rsidP="00C52F67">
      <w:pPr>
        <w:pStyle w:val="CM15"/>
        <w:ind w:left="7075" w:hanging="7075"/>
        <w:rPr>
          <w:color w:val="000000"/>
          <w:sz w:val="19"/>
          <w:szCs w:val="19"/>
          <w:lang w:val="en-GB"/>
        </w:rPr>
      </w:pPr>
      <w:r w:rsidRPr="00B7434E">
        <w:rPr>
          <w:color w:val="000000"/>
          <w:sz w:val="19"/>
          <w:szCs w:val="19"/>
          <w:lang w:val="en-GB"/>
        </w:rPr>
        <w:t>• New Accounting System course</w:t>
      </w:r>
      <w:r w:rsidRPr="00B7434E">
        <w:rPr>
          <w:color w:val="000000"/>
          <w:sz w:val="19"/>
          <w:szCs w:val="19"/>
          <w:lang w:val="en-GB"/>
        </w:rPr>
        <w:tab/>
        <w:t xml:space="preserve">(A.G.E.R. </w:t>
      </w:r>
      <w:proofErr w:type="spellStart"/>
      <w:r w:rsidRPr="00B7434E">
        <w:rPr>
          <w:color w:val="000000"/>
          <w:sz w:val="19"/>
          <w:szCs w:val="19"/>
          <w:lang w:val="en-GB"/>
        </w:rPr>
        <w:t>Ploieşti</w:t>
      </w:r>
      <w:proofErr w:type="spellEnd"/>
      <w:r w:rsidRPr="00B7434E">
        <w:rPr>
          <w:color w:val="000000"/>
          <w:sz w:val="19"/>
          <w:szCs w:val="19"/>
          <w:lang w:val="en-GB"/>
        </w:rPr>
        <w:t xml:space="preserve"> - 1994) </w:t>
      </w:r>
    </w:p>
    <w:p w14:paraId="4CAEA9C1" w14:textId="77777777" w:rsidR="00A3387B" w:rsidRPr="00B7434E" w:rsidRDefault="00A3387B" w:rsidP="00C52F67">
      <w:pPr>
        <w:pStyle w:val="CM15"/>
        <w:ind w:left="6860" w:hanging="6860"/>
        <w:rPr>
          <w:color w:val="000000"/>
          <w:sz w:val="19"/>
          <w:szCs w:val="19"/>
          <w:lang w:val="en-GB"/>
        </w:rPr>
      </w:pPr>
      <w:r w:rsidRPr="00B7434E">
        <w:rPr>
          <w:color w:val="000000"/>
          <w:sz w:val="19"/>
          <w:szCs w:val="19"/>
          <w:lang w:val="en-GB"/>
        </w:rPr>
        <w:t xml:space="preserve">• Finite Element Method course </w:t>
      </w:r>
      <w:r w:rsidRPr="00B7434E">
        <w:rPr>
          <w:color w:val="000000"/>
          <w:sz w:val="19"/>
          <w:szCs w:val="19"/>
          <w:lang w:val="en-GB"/>
        </w:rPr>
        <w:tab/>
        <w:t xml:space="preserve">(UPETROM </w:t>
      </w:r>
      <w:proofErr w:type="spellStart"/>
      <w:r w:rsidRPr="00B7434E">
        <w:rPr>
          <w:color w:val="000000"/>
          <w:sz w:val="19"/>
          <w:szCs w:val="19"/>
          <w:lang w:val="en-GB"/>
        </w:rPr>
        <w:t>Ploieşti</w:t>
      </w:r>
      <w:proofErr w:type="spellEnd"/>
      <w:r w:rsidRPr="00B7434E">
        <w:rPr>
          <w:color w:val="000000"/>
          <w:sz w:val="19"/>
          <w:szCs w:val="19"/>
          <w:lang w:val="en-GB"/>
        </w:rPr>
        <w:t xml:space="preserve"> - 1992) </w:t>
      </w:r>
    </w:p>
    <w:p w14:paraId="63B33358" w14:textId="77777777" w:rsidR="00A3387B" w:rsidRPr="00B7434E" w:rsidRDefault="00A3387B" w:rsidP="00C52F67">
      <w:pPr>
        <w:pStyle w:val="CM15"/>
        <w:ind w:left="6683" w:hanging="6682"/>
        <w:rPr>
          <w:color w:val="000000"/>
          <w:sz w:val="19"/>
          <w:szCs w:val="19"/>
          <w:lang w:val="en-GB"/>
        </w:rPr>
      </w:pPr>
      <w:r w:rsidRPr="00B7434E">
        <w:rPr>
          <w:color w:val="000000"/>
          <w:sz w:val="19"/>
          <w:szCs w:val="19"/>
          <w:lang w:val="en-GB"/>
        </w:rPr>
        <w:t>• "C" programming course</w:t>
      </w:r>
      <w:r w:rsidRPr="00B7434E">
        <w:rPr>
          <w:color w:val="000000"/>
          <w:sz w:val="19"/>
          <w:szCs w:val="19"/>
          <w:lang w:val="en-GB"/>
        </w:rPr>
        <w:tab/>
        <w:t xml:space="preserve">(ROMSOFT Bucharest - 1992) </w:t>
      </w:r>
    </w:p>
    <w:p w14:paraId="6CC595D3" w14:textId="77777777" w:rsidR="00A3387B" w:rsidRPr="00B7434E" w:rsidRDefault="00A3387B" w:rsidP="00C52F67">
      <w:pPr>
        <w:pStyle w:val="CM15"/>
        <w:ind w:left="7145" w:hanging="7145"/>
        <w:rPr>
          <w:color w:val="000000"/>
          <w:sz w:val="19"/>
          <w:szCs w:val="19"/>
          <w:lang w:val="en-GB"/>
        </w:rPr>
      </w:pPr>
      <w:r w:rsidRPr="00B7434E">
        <w:rPr>
          <w:color w:val="000000"/>
          <w:sz w:val="19"/>
          <w:szCs w:val="19"/>
          <w:lang w:val="en-GB"/>
        </w:rPr>
        <w:t xml:space="preserve">• Technical &amp; Scientific App. Programming course (AutoCAD, </w:t>
      </w:r>
      <w:proofErr w:type="spellStart"/>
      <w:r w:rsidRPr="00B7434E">
        <w:rPr>
          <w:color w:val="000000"/>
          <w:sz w:val="19"/>
          <w:szCs w:val="19"/>
          <w:lang w:val="en-GB"/>
        </w:rPr>
        <w:t>AutoLisp</w:t>
      </w:r>
      <w:proofErr w:type="spellEnd"/>
      <w:r w:rsidRPr="00B7434E">
        <w:rPr>
          <w:color w:val="000000"/>
          <w:sz w:val="19"/>
          <w:szCs w:val="19"/>
          <w:lang w:val="en-GB"/>
        </w:rPr>
        <w:t xml:space="preserve"> &amp; </w:t>
      </w:r>
      <w:proofErr w:type="spellStart"/>
      <w:r w:rsidRPr="00B7434E">
        <w:rPr>
          <w:color w:val="000000"/>
          <w:sz w:val="19"/>
          <w:szCs w:val="19"/>
          <w:lang w:val="en-GB"/>
        </w:rPr>
        <w:t>TurboPascal</w:t>
      </w:r>
      <w:proofErr w:type="spellEnd"/>
      <w:r w:rsidRPr="00B7434E">
        <w:rPr>
          <w:color w:val="000000"/>
          <w:sz w:val="19"/>
          <w:szCs w:val="19"/>
          <w:lang w:val="en-GB"/>
        </w:rPr>
        <w:t xml:space="preserve">) </w:t>
      </w:r>
      <w:r w:rsidR="0066566B">
        <w:rPr>
          <w:color w:val="000000"/>
          <w:sz w:val="19"/>
          <w:szCs w:val="19"/>
          <w:lang w:val="en-GB"/>
        </w:rPr>
        <w:tab/>
      </w:r>
      <w:r w:rsidRPr="00B7434E">
        <w:rPr>
          <w:color w:val="000000"/>
          <w:sz w:val="19"/>
          <w:szCs w:val="19"/>
          <w:lang w:val="en-GB"/>
        </w:rPr>
        <w:t xml:space="preserve">(C.P.I. Bucharest - 1991) </w:t>
      </w:r>
    </w:p>
    <w:p w14:paraId="7311BE34" w14:textId="77777777" w:rsidR="00A3387B" w:rsidRDefault="00A3387B" w:rsidP="00C52F67">
      <w:pPr>
        <w:pStyle w:val="CM11"/>
        <w:ind w:left="7075" w:hanging="7075"/>
        <w:rPr>
          <w:color w:val="000000"/>
          <w:sz w:val="19"/>
          <w:szCs w:val="19"/>
          <w:lang w:val="en-GB"/>
        </w:rPr>
      </w:pPr>
      <w:r w:rsidRPr="00B7434E">
        <w:rPr>
          <w:color w:val="000000"/>
          <w:sz w:val="19"/>
          <w:szCs w:val="19"/>
          <w:lang w:val="en-GB"/>
        </w:rPr>
        <w:t xml:space="preserve">• Database Management System — </w:t>
      </w:r>
      <w:proofErr w:type="spellStart"/>
      <w:r w:rsidRPr="00B7434E">
        <w:rPr>
          <w:color w:val="000000"/>
          <w:sz w:val="19"/>
          <w:szCs w:val="19"/>
          <w:lang w:val="en-GB"/>
        </w:rPr>
        <w:t>dBASE</w:t>
      </w:r>
      <w:proofErr w:type="spellEnd"/>
      <w:r w:rsidRPr="00B7434E">
        <w:rPr>
          <w:color w:val="000000"/>
          <w:sz w:val="19"/>
          <w:szCs w:val="19"/>
          <w:lang w:val="en-GB"/>
        </w:rPr>
        <w:t xml:space="preserve"> III+</w:t>
      </w:r>
      <w:r w:rsidRPr="00B7434E">
        <w:rPr>
          <w:color w:val="000000"/>
          <w:sz w:val="19"/>
          <w:szCs w:val="19"/>
          <w:lang w:val="en-GB"/>
        </w:rPr>
        <w:tab/>
        <w:t xml:space="preserve">(C.T.C.E. </w:t>
      </w:r>
      <w:proofErr w:type="spellStart"/>
      <w:r w:rsidRPr="00B7434E">
        <w:rPr>
          <w:color w:val="000000"/>
          <w:sz w:val="19"/>
          <w:szCs w:val="19"/>
          <w:lang w:val="en-GB"/>
        </w:rPr>
        <w:t>Ploieşti</w:t>
      </w:r>
      <w:proofErr w:type="spellEnd"/>
      <w:r w:rsidRPr="00B7434E">
        <w:rPr>
          <w:color w:val="000000"/>
          <w:sz w:val="19"/>
          <w:szCs w:val="19"/>
          <w:lang w:val="en-GB"/>
        </w:rPr>
        <w:t xml:space="preserve"> - 1990) </w:t>
      </w:r>
    </w:p>
    <w:p w14:paraId="752FD3C3" w14:textId="77777777" w:rsidR="00701090" w:rsidRDefault="00701090">
      <w:pPr>
        <w:rPr>
          <w:b/>
          <w:bCs/>
          <w:sz w:val="20"/>
          <w:szCs w:val="20"/>
          <w:lang w:val="en-GB" w:eastAsia="fr-FR"/>
        </w:rPr>
      </w:pPr>
      <w:r>
        <w:rPr>
          <w:lang w:val="en-GB"/>
        </w:rPr>
        <w:br w:type="page"/>
      </w:r>
    </w:p>
    <w:p w14:paraId="0ABAC927" w14:textId="53A17C71" w:rsidR="00A3387B" w:rsidRPr="000172AB" w:rsidRDefault="00A3387B" w:rsidP="005B0313">
      <w:pPr>
        <w:pStyle w:val="StyleCM1310ptBold"/>
        <w:tabs>
          <w:tab w:val="left" w:pos="3694"/>
        </w:tabs>
        <w:rPr>
          <w:lang w:val="en-GB"/>
        </w:rPr>
      </w:pPr>
      <w:r w:rsidRPr="000172AB">
        <w:rPr>
          <w:lang w:val="en-GB"/>
        </w:rPr>
        <w:lastRenderedPageBreak/>
        <w:t xml:space="preserve">Computer Skills </w:t>
      </w:r>
      <w:r w:rsidR="00431896">
        <w:rPr>
          <w:lang w:val="en-GB"/>
        </w:rPr>
        <w:tab/>
      </w:r>
    </w:p>
    <w:p w14:paraId="3AC3A52D" w14:textId="77777777" w:rsidR="00A3387B" w:rsidRPr="00A52A86" w:rsidRDefault="00A3387B" w:rsidP="001B3E9C">
      <w:pPr>
        <w:pStyle w:val="CM17"/>
        <w:spacing w:after="120" w:line="338" w:lineRule="atLeast"/>
        <w:ind w:left="340" w:right="-154"/>
        <w:rPr>
          <w:color w:val="000000"/>
          <w:sz w:val="16"/>
          <w:szCs w:val="16"/>
          <w:lang w:val="en-GB"/>
        </w:rPr>
      </w:pPr>
      <w:r w:rsidRPr="00B7434E">
        <w:rPr>
          <w:i/>
          <w:iCs/>
          <w:color w:val="000000"/>
          <w:sz w:val="19"/>
          <w:szCs w:val="19"/>
          <w:lang w:val="en-GB"/>
        </w:rPr>
        <w:t>Project Controls Software:</w:t>
      </w:r>
      <w:r w:rsidR="004A59DC">
        <w:rPr>
          <w:i/>
          <w:iCs/>
          <w:color w:val="000000"/>
          <w:sz w:val="19"/>
          <w:szCs w:val="19"/>
          <w:lang w:val="en-GB"/>
        </w:rPr>
        <w:tab/>
      </w:r>
      <w:r w:rsidRPr="00B7434E">
        <w:rPr>
          <w:color w:val="000000"/>
          <w:sz w:val="19"/>
          <w:szCs w:val="19"/>
          <w:lang w:val="en-GB"/>
        </w:rPr>
        <w:t xml:space="preserve">Primavera </w:t>
      </w:r>
      <w:r w:rsidR="001B3E9C">
        <w:rPr>
          <w:color w:val="000000"/>
          <w:sz w:val="19"/>
          <w:szCs w:val="19"/>
          <w:lang w:val="en-GB"/>
        </w:rPr>
        <w:t>P6 v.15.2</w:t>
      </w:r>
      <w:r w:rsidR="00D63463">
        <w:rPr>
          <w:color w:val="000000"/>
          <w:sz w:val="19"/>
          <w:szCs w:val="19"/>
          <w:lang w:val="en-GB"/>
        </w:rPr>
        <w:t xml:space="preserve"> (SDK)</w:t>
      </w:r>
      <w:r w:rsidRPr="00B7434E">
        <w:rPr>
          <w:color w:val="000000"/>
          <w:sz w:val="19"/>
          <w:szCs w:val="19"/>
          <w:lang w:val="en-GB"/>
        </w:rPr>
        <w:t xml:space="preserve">, Primavera </w:t>
      </w:r>
      <w:r w:rsidR="00D63463">
        <w:rPr>
          <w:color w:val="000000"/>
          <w:sz w:val="19"/>
          <w:szCs w:val="19"/>
          <w:lang w:val="en-GB"/>
        </w:rPr>
        <w:t>Contractor</w:t>
      </w:r>
      <w:r w:rsidRPr="00B7434E">
        <w:rPr>
          <w:color w:val="000000"/>
          <w:sz w:val="19"/>
          <w:szCs w:val="19"/>
          <w:lang w:val="en-GB"/>
        </w:rPr>
        <w:t xml:space="preserve">, </w:t>
      </w:r>
      <w:r w:rsidR="00D63463">
        <w:rPr>
          <w:color w:val="000000"/>
          <w:sz w:val="19"/>
          <w:szCs w:val="19"/>
          <w:lang w:val="en-GB"/>
        </w:rPr>
        <w:t>Oracle Risk Analysis</w:t>
      </w:r>
      <w:r w:rsidR="0066566B">
        <w:rPr>
          <w:color w:val="000000"/>
          <w:sz w:val="19"/>
          <w:szCs w:val="19"/>
          <w:lang w:val="en-GB"/>
        </w:rPr>
        <w:t>, MS Project</w:t>
      </w:r>
      <w:r w:rsidRPr="00B7434E">
        <w:rPr>
          <w:color w:val="000000"/>
          <w:sz w:val="19"/>
          <w:szCs w:val="19"/>
          <w:lang w:val="en-GB"/>
        </w:rPr>
        <w:br/>
      </w:r>
      <w:r w:rsidRPr="00B7434E">
        <w:rPr>
          <w:i/>
          <w:iCs/>
          <w:color w:val="000000"/>
          <w:sz w:val="19"/>
          <w:szCs w:val="19"/>
          <w:lang w:val="en-GB"/>
        </w:rPr>
        <w:t>Programming Languages:</w:t>
      </w:r>
      <w:r w:rsidR="004A59DC">
        <w:rPr>
          <w:color w:val="000000"/>
          <w:sz w:val="19"/>
          <w:szCs w:val="19"/>
          <w:lang w:val="en-GB"/>
        </w:rPr>
        <w:tab/>
      </w:r>
      <w:r w:rsidR="00D63463">
        <w:rPr>
          <w:color w:val="000000"/>
          <w:sz w:val="19"/>
          <w:szCs w:val="19"/>
          <w:lang w:val="en-GB"/>
        </w:rPr>
        <w:t>Visual BASIC, SQL</w:t>
      </w:r>
      <w:r w:rsidR="005B0313">
        <w:rPr>
          <w:color w:val="000000"/>
          <w:sz w:val="19"/>
          <w:szCs w:val="19"/>
          <w:lang w:val="en-GB"/>
        </w:rPr>
        <w:t>, DAX</w:t>
      </w:r>
      <w:r w:rsidR="001B3E9C">
        <w:rPr>
          <w:color w:val="000000"/>
          <w:sz w:val="19"/>
          <w:szCs w:val="19"/>
          <w:lang w:val="en-GB"/>
        </w:rPr>
        <w:t xml:space="preserve"> (</w:t>
      </w:r>
      <w:proofErr w:type="spellStart"/>
      <w:r w:rsidR="001B3E9C">
        <w:rPr>
          <w:color w:val="000000"/>
          <w:sz w:val="19"/>
          <w:szCs w:val="19"/>
          <w:lang w:val="en-GB"/>
        </w:rPr>
        <w:t>PowerPivot</w:t>
      </w:r>
      <w:proofErr w:type="spellEnd"/>
      <w:r w:rsidR="001B3E9C">
        <w:rPr>
          <w:color w:val="000000"/>
          <w:sz w:val="19"/>
          <w:szCs w:val="19"/>
          <w:lang w:val="en-GB"/>
        </w:rPr>
        <w:t>), M (</w:t>
      </w:r>
      <w:proofErr w:type="spellStart"/>
      <w:r w:rsidR="001B3E9C">
        <w:rPr>
          <w:color w:val="000000"/>
          <w:sz w:val="19"/>
          <w:szCs w:val="19"/>
          <w:lang w:val="en-GB"/>
        </w:rPr>
        <w:t>Get&amp;Transform</w:t>
      </w:r>
      <w:proofErr w:type="spellEnd"/>
      <w:r w:rsidR="001B3E9C">
        <w:rPr>
          <w:color w:val="000000"/>
          <w:sz w:val="19"/>
          <w:szCs w:val="19"/>
          <w:lang w:val="en-GB"/>
        </w:rPr>
        <w:t>/</w:t>
      </w:r>
      <w:proofErr w:type="spellStart"/>
      <w:r w:rsidR="001B3E9C">
        <w:rPr>
          <w:color w:val="000000"/>
          <w:sz w:val="19"/>
          <w:szCs w:val="19"/>
          <w:lang w:val="en-GB"/>
        </w:rPr>
        <w:t>PowerQuery</w:t>
      </w:r>
      <w:proofErr w:type="spellEnd"/>
      <w:r w:rsidR="001B3E9C">
        <w:rPr>
          <w:color w:val="000000"/>
          <w:sz w:val="19"/>
          <w:szCs w:val="19"/>
          <w:lang w:val="en-GB"/>
        </w:rPr>
        <w:t>/Power BI)</w:t>
      </w:r>
      <w:r w:rsidRPr="00B7434E">
        <w:rPr>
          <w:color w:val="000000"/>
          <w:sz w:val="19"/>
          <w:szCs w:val="19"/>
          <w:lang w:val="en-GB"/>
        </w:rPr>
        <w:br/>
      </w:r>
      <w:r w:rsidRPr="00B7434E">
        <w:rPr>
          <w:i/>
          <w:iCs/>
          <w:color w:val="000000"/>
          <w:sz w:val="19"/>
          <w:szCs w:val="19"/>
          <w:lang w:val="en-GB"/>
        </w:rPr>
        <w:t>Database Management Systems:</w:t>
      </w:r>
      <w:r w:rsidR="004A59DC">
        <w:rPr>
          <w:i/>
          <w:iCs/>
          <w:color w:val="000000"/>
          <w:sz w:val="19"/>
          <w:szCs w:val="19"/>
          <w:lang w:val="en-GB"/>
        </w:rPr>
        <w:tab/>
      </w:r>
      <w:r w:rsidRPr="00B7434E">
        <w:rPr>
          <w:color w:val="000000"/>
          <w:sz w:val="19"/>
          <w:szCs w:val="19"/>
          <w:lang w:val="en-GB"/>
        </w:rPr>
        <w:t>Acce</w:t>
      </w:r>
      <w:r w:rsidR="00D63463">
        <w:rPr>
          <w:color w:val="000000"/>
          <w:sz w:val="19"/>
          <w:szCs w:val="19"/>
          <w:lang w:val="en-GB"/>
        </w:rPr>
        <w:t>ss</w:t>
      </w:r>
      <w:r w:rsidR="005B0313">
        <w:rPr>
          <w:color w:val="000000"/>
          <w:sz w:val="19"/>
          <w:szCs w:val="19"/>
          <w:lang w:val="en-GB"/>
        </w:rPr>
        <w:t xml:space="preserve"> (with VBA)</w:t>
      </w:r>
      <w:r w:rsidR="001B3E9C" w:rsidRPr="001B3E9C">
        <w:rPr>
          <w:color w:val="000000"/>
          <w:sz w:val="19"/>
          <w:szCs w:val="19"/>
          <w:lang w:val="en-GB"/>
        </w:rPr>
        <w:t xml:space="preserve"> </w:t>
      </w:r>
      <w:r w:rsidR="001B3E9C">
        <w:rPr>
          <w:color w:val="000000"/>
          <w:sz w:val="19"/>
          <w:szCs w:val="19"/>
          <w:lang w:val="en-GB"/>
        </w:rPr>
        <w:t>, ODBC sources</w:t>
      </w:r>
      <w:r w:rsidR="00D63463">
        <w:rPr>
          <w:color w:val="000000"/>
          <w:sz w:val="19"/>
          <w:szCs w:val="19"/>
          <w:lang w:val="en-GB"/>
        </w:rPr>
        <w:t xml:space="preserve">, FoxPro, </w:t>
      </w:r>
      <w:proofErr w:type="spellStart"/>
      <w:r w:rsidR="00D63463">
        <w:rPr>
          <w:color w:val="000000"/>
          <w:sz w:val="19"/>
          <w:szCs w:val="19"/>
          <w:lang w:val="en-GB"/>
        </w:rPr>
        <w:t>dBASE</w:t>
      </w:r>
      <w:proofErr w:type="spellEnd"/>
      <w:r w:rsidR="001B3E9C" w:rsidRPr="00B7434E">
        <w:rPr>
          <w:color w:val="000000"/>
          <w:sz w:val="19"/>
          <w:szCs w:val="19"/>
          <w:lang w:val="en-GB"/>
        </w:rPr>
        <w:t xml:space="preserve"> </w:t>
      </w:r>
      <w:r w:rsidRPr="00B7434E">
        <w:rPr>
          <w:color w:val="000000"/>
          <w:sz w:val="19"/>
          <w:szCs w:val="19"/>
          <w:lang w:val="en-GB"/>
        </w:rPr>
        <w:br/>
      </w:r>
      <w:r w:rsidRPr="00B7434E">
        <w:rPr>
          <w:i/>
          <w:iCs/>
          <w:color w:val="000000"/>
          <w:sz w:val="19"/>
          <w:szCs w:val="19"/>
          <w:lang w:val="en-GB"/>
        </w:rPr>
        <w:t>General/DTP Applications:</w:t>
      </w:r>
      <w:r w:rsidR="004A59DC">
        <w:rPr>
          <w:i/>
          <w:iCs/>
          <w:color w:val="000000"/>
          <w:sz w:val="19"/>
          <w:szCs w:val="19"/>
          <w:lang w:val="en-GB"/>
        </w:rPr>
        <w:tab/>
      </w:r>
      <w:r w:rsidRPr="00B7434E">
        <w:rPr>
          <w:color w:val="000000"/>
          <w:sz w:val="19"/>
          <w:szCs w:val="19"/>
          <w:lang w:val="en-GB"/>
        </w:rPr>
        <w:t>Word, Excel, Power Point, Vis</w:t>
      </w:r>
      <w:r w:rsidR="00D63463">
        <w:rPr>
          <w:color w:val="000000"/>
          <w:sz w:val="19"/>
          <w:szCs w:val="19"/>
          <w:lang w:val="en-GB"/>
        </w:rPr>
        <w:t>io, Corel Draw, Adobe Photoshop</w:t>
      </w:r>
      <w:r w:rsidRPr="00B7434E">
        <w:rPr>
          <w:color w:val="000000"/>
          <w:sz w:val="19"/>
          <w:szCs w:val="19"/>
          <w:lang w:val="en-GB"/>
        </w:rPr>
        <w:t xml:space="preserve"> </w:t>
      </w:r>
    </w:p>
    <w:p w14:paraId="7EA4782D" w14:textId="77777777" w:rsidR="00A3387B" w:rsidRPr="000172AB" w:rsidRDefault="00A3387B" w:rsidP="005B0313">
      <w:pPr>
        <w:pStyle w:val="StyleCM1310ptBold"/>
        <w:rPr>
          <w:lang w:val="en-GB"/>
        </w:rPr>
      </w:pPr>
      <w:r w:rsidRPr="000172AB">
        <w:rPr>
          <w:lang w:val="en-GB"/>
        </w:rPr>
        <w:t xml:space="preserve">Additional professional activities  </w:t>
      </w:r>
    </w:p>
    <w:p w14:paraId="06A34578" w14:textId="77777777" w:rsidR="00A3387B" w:rsidRPr="00B7434E" w:rsidRDefault="00A3387B" w:rsidP="00A3387B">
      <w:pPr>
        <w:pStyle w:val="Default"/>
        <w:numPr>
          <w:ilvl w:val="0"/>
          <w:numId w:val="1"/>
        </w:numPr>
        <w:tabs>
          <w:tab w:val="left" w:pos="336"/>
          <w:tab w:val="left" w:pos="5670"/>
          <w:tab w:val="right" w:pos="9072"/>
        </w:tabs>
        <w:spacing w:after="120"/>
        <w:rPr>
          <w:sz w:val="19"/>
          <w:szCs w:val="19"/>
          <w:lang w:val="en-GB"/>
        </w:rPr>
      </w:pPr>
      <w:r w:rsidRPr="00B7434E">
        <w:rPr>
          <w:sz w:val="19"/>
          <w:szCs w:val="19"/>
          <w:lang w:val="en-GB"/>
        </w:rPr>
        <w:t xml:space="preserve">A.R.P.E. (Romanian Economical Partnership Association) </w:t>
      </w:r>
      <w:r>
        <w:rPr>
          <w:sz w:val="19"/>
          <w:szCs w:val="19"/>
          <w:lang w:val="en-GB"/>
        </w:rPr>
        <w:tab/>
      </w:r>
      <w:r w:rsidRPr="00B7434E">
        <w:rPr>
          <w:i/>
          <w:iCs/>
          <w:sz w:val="19"/>
          <w:szCs w:val="19"/>
          <w:lang w:val="en-GB"/>
        </w:rPr>
        <w:t xml:space="preserve">IT Trainer </w:t>
      </w:r>
      <w:r>
        <w:rPr>
          <w:i/>
          <w:iCs/>
          <w:sz w:val="19"/>
          <w:szCs w:val="19"/>
          <w:lang w:val="en-GB"/>
        </w:rPr>
        <w:tab/>
      </w:r>
      <w:r w:rsidRPr="00B7434E">
        <w:rPr>
          <w:sz w:val="19"/>
          <w:szCs w:val="19"/>
          <w:lang w:val="en-GB"/>
        </w:rPr>
        <w:t xml:space="preserve">1996 - 1999 </w:t>
      </w:r>
    </w:p>
    <w:p w14:paraId="40ACCE75" w14:textId="655A6186" w:rsidR="00A3387B" w:rsidRPr="00B7434E" w:rsidRDefault="00A3387B" w:rsidP="00A3387B">
      <w:pPr>
        <w:pStyle w:val="Default"/>
        <w:numPr>
          <w:ilvl w:val="0"/>
          <w:numId w:val="1"/>
        </w:numPr>
        <w:tabs>
          <w:tab w:val="left" w:pos="336"/>
          <w:tab w:val="left" w:pos="5670"/>
          <w:tab w:val="right" w:pos="9072"/>
        </w:tabs>
        <w:spacing w:after="120"/>
        <w:rPr>
          <w:sz w:val="19"/>
          <w:szCs w:val="19"/>
          <w:lang w:val="en-GB"/>
        </w:rPr>
      </w:pPr>
      <w:r w:rsidRPr="00B7434E">
        <w:rPr>
          <w:sz w:val="19"/>
          <w:szCs w:val="19"/>
          <w:lang w:val="en-GB"/>
        </w:rPr>
        <w:t>I.N.D.E. (</w:t>
      </w:r>
      <w:r w:rsidR="008839E1" w:rsidRPr="00B7434E">
        <w:rPr>
          <w:sz w:val="19"/>
          <w:szCs w:val="19"/>
          <w:lang w:val="en-GB"/>
        </w:rPr>
        <w:t>Economic</w:t>
      </w:r>
      <w:r w:rsidRPr="00B7434E">
        <w:rPr>
          <w:sz w:val="19"/>
          <w:szCs w:val="19"/>
          <w:lang w:val="en-GB"/>
        </w:rPr>
        <w:t xml:space="preserve"> Development National Institute) </w:t>
      </w:r>
      <w:r>
        <w:rPr>
          <w:sz w:val="19"/>
          <w:szCs w:val="19"/>
          <w:lang w:val="en-GB"/>
        </w:rPr>
        <w:tab/>
      </w:r>
      <w:r w:rsidRPr="00B7434E">
        <w:rPr>
          <w:i/>
          <w:iCs/>
          <w:sz w:val="19"/>
          <w:szCs w:val="19"/>
          <w:lang w:val="en-GB"/>
        </w:rPr>
        <w:t xml:space="preserve">Network Administrator </w:t>
      </w:r>
      <w:r>
        <w:rPr>
          <w:i/>
          <w:iCs/>
          <w:sz w:val="19"/>
          <w:szCs w:val="19"/>
          <w:lang w:val="en-GB"/>
        </w:rPr>
        <w:tab/>
      </w:r>
      <w:r w:rsidRPr="00B7434E">
        <w:rPr>
          <w:sz w:val="19"/>
          <w:szCs w:val="19"/>
          <w:lang w:val="en-GB"/>
        </w:rPr>
        <w:t xml:space="preserve">1996 - 1998 </w:t>
      </w:r>
    </w:p>
    <w:p w14:paraId="40792B61" w14:textId="4145385F" w:rsidR="00A3387B" w:rsidRPr="00B7434E" w:rsidRDefault="00A3387B" w:rsidP="00A3387B">
      <w:pPr>
        <w:pStyle w:val="Default"/>
        <w:numPr>
          <w:ilvl w:val="0"/>
          <w:numId w:val="1"/>
        </w:numPr>
        <w:tabs>
          <w:tab w:val="left" w:pos="336"/>
          <w:tab w:val="left" w:pos="5670"/>
          <w:tab w:val="right" w:pos="9072"/>
        </w:tabs>
        <w:spacing w:after="120"/>
        <w:rPr>
          <w:sz w:val="19"/>
          <w:szCs w:val="19"/>
          <w:lang w:val="en-GB"/>
        </w:rPr>
      </w:pPr>
      <w:r w:rsidRPr="00B7434E">
        <w:rPr>
          <w:sz w:val="19"/>
          <w:szCs w:val="19"/>
          <w:lang w:val="en-GB"/>
        </w:rPr>
        <w:t xml:space="preserve">O.K. Service — </w:t>
      </w:r>
      <w:proofErr w:type="spellStart"/>
      <w:r w:rsidRPr="00B7434E">
        <w:rPr>
          <w:sz w:val="19"/>
          <w:szCs w:val="19"/>
          <w:lang w:val="en-GB"/>
        </w:rPr>
        <w:t>Ploieşti</w:t>
      </w:r>
      <w:proofErr w:type="spellEnd"/>
      <w:r w:rsidRPr="00B7434E">
        <w:rPr>
          <w:sz w:val="19"/>
          <w:szCs w:val="19"/>
          <w:lang w:val="en-GB"/>
        </w:rPr>
        <w:t xml:space="preserve"> (AutoCAD, Windows App., DBMS)</w:t>
      </w:r>
      <w:r w:rsidRPr="00B7434E">
        <w:rPr>
          <w:i/>
          <w:iCs/>
          <w:sz w:val="19"/>
          <w:szCs w:val="19"/>
          <w:lang w:val="en-GB"/>
        </w:rPr>
        <w:t xml:space="preserve"> </w:t>
      </w:r>
      <w:r>
        <w:rPr>
          <w:i/>
          <w:iCs/>
          <w:sz w:val="19"/>
          <w:szCs w:val="19"/>
          <w:lang w:val="en-GB"/>
        </w:rPr>
        <w:tab/>
      </w:r>
      <w:r w:rsidRPr="00B7434E">
        <w:rPr>
          <w:i/>
          <w:iCs/>
          <w:sz w:val="19"/>
          <w:szCs w:val="19"/>
          <w:lang w:val="en-GB"/>
        </w:rPr>
        <w:t xml:space="preserve">IT </w:t>
      </w:r>
      <w:r w:rsidR="008839E1" w:rsidRPr="00B7434E">
        <w:rPr>
          <w:i/>
          <w:iCs/>
          <w:sz w:val="19"/>
          <w:szCs w:val="19"/>
          <w:lang w:val="en-GB"/>
        </w:rPr>
        <w:t xml:space="preserve">Trainer </w:t>
      </w:r>
      <w:r w:rsidR="008839E1" w:rsidRPr="00B7434E">
        <w:rPr>
          <w:sz w:val="19"/>
          <w:szCs w:val="19"/>
          <w:lang w:val="en-GB"/>
        </w:rPr>
        <w:tab/>
      </w:r>
      <w:r w:rsidRPr="00B7434E">
        <w:rPr>
          <w:sz w:val="19"/>
          <w:szCs w:val="19"/>
          <w:lang w:val="en-GB"/>
        </w:rPr>
        <w:t xml:space="preserve">1993 - 1996  </w:t>
      </w:r>
    </w:p>
    <w:p w14:paraId="03821005" w14:textId="77777777" w:rsidR="00A3387B" w:rsidRPr="00CC3C49" w:rsidRDefault="00A3387B" w:rsidP="00CC3C49">
      <w:pPr>
        <w:pStyle w:val="Default"/>
        <w:numPr>
          <w:ilvl w:val="0"/>
          <w:numId w:val="1"/>
        </w:numPr>
        <w:tabs>
          <w:tab w:val="left" w:pos="336"/>
          <w:tab w:val="left" w:pos="5670"/>
        </w:tabs>
        <w:spacing w:after="120"/>
        <w:rPr>
          <w:sz w:val="19"/>
          <w:szCs w:val="19"/>
          <w:lang w:val="en-GB"/>
        </w:rPr>
      </w:pPr>
      <w:r w:rsidRPr="00B7434E">
        <w:rPr>
          <w:sz w:val="19"/>
          <w:szCs w:val="19"/>
          <w:lang w:val="en-GB"/>
        </w:rPr>
        <w:t xml:space="preserve">"ALL" Publishing House — Bucharest    </w:t>
      </w:r>
      <w:r>
        <w:rPr>
          <w:sz w:val="19"/>
          <w:szCs w:val="19"/>
          <w:lang w:val="en-GB"/>
        </w:rPr>
        <w:tab/>
      </w:r>
      <w:r w:rsidRPr="00B7434E">
        <w:rPr>
          <w:i/>
          <w:iCs/>
          <w:sz w:val="19"/>
          <w:szCs w:val="19"/>
          <w:lang w:val="en-GB"/>
        </w:rPr>
        <w:t xml:space="preserve">Desktop Publisher </w:t>
      </w:r>
    </w:p>
    <w:p w14:paraId="2FAD32E2" w14:textId="77777777" w:rsidR="00A3387B" w:rsidRPr="000172AB" w:rsidRDefault="00A3387B" w:rsidP="005B0313">
      <w:pPr>
        <w:pStyle w:val="StyleCM1310ptBold"/>
        <w:spacing w:before="200"/>
        <w:rPr>
          <w:lang w:val="en-GB"/>
        </w:rPr>
      </w:pPr>
      <w:r w:rsidRPr="000172AB">
        <w:rPr>
          <w:lang w:val="en-GB"/>
        </w:rPr>
        <w:t xml:space="preserve">Languages </w:t>
      </w:r>
    </w:p>
    <w:tbl>
      <w:tblPr>
        <w:tblW w:w="9729" w:type="dxa"/>
        <w:tblLook w:val="0000" w:firstRow="0" w:lastRow="0" w:firstColumn="0" w:lastColumn="0" w:noHBand="0" w:noVBand="0"/>
      </w:tblPr>
      <w:tblGrid>
        <w:gridCol w:w="9729"/>
      </w:tblGrid>
      <w:tr w:rsidR="00A3387B" w:rsidRPr="00B7434E" w14:paraId="49AA87A9" w14:textId="77777777" w:rsidTr="002152B7">
        <w:trPr>
          <w:trHeight w:val="406"/>
        </w:trPr>
        <w:tc>
          <w:tcPr>
            <w:tcW w:w="9729" w:type="dxa"/>
          </w:tcPr>
          <w:p w14:paraId="2285E23E" w14:textId="77777777" w:rsidR="00A3387B" w:rsidRDefault="00A3387B" w:rsidP="0098235B">
            <w:pPr>
              <w:pStyle w:val="Default"/>
              <w:ind w:left="306"/>
              <w:rPr>
                <w:sz w:val="19"/>
                <w:szCs w:val="19"/>
                <w:lang w:val="en-GB"/>
              </w:rPr>
            </w:pPr>
            <w:r w:rsidRPr="00B7434E">
              <w:rPr>
                <w:sz w:val="19"/>
                <w:szCs w:val="19"/>
                <w:lang w:val="en-GB"/>
              </w:rPr>
              <w:t xml:space="preserve">Fluent in English and French </w:t>
            </w:r>
          </w:p>
          <w:p w14:paraId="05452BB6" w14:textId="77777777" w:rsidR="0098235B" w:rsidRPr="00B7434E" w:rsidRDefault="0098235B" w:rsidP="00CC3C49">
            <w:pPr>
              <w:pStyle w:val="Default"/>
              <w:tabs>
                <w:tab w:val="center" w:pos="4963"/>
              </w:tabs>
              <w:spacing w:after="120"/>
              <w:ind w:left="306"/>
              <w:rPr>
                <w:sz w:val="19"/>
                <w:szCs w:val="19"/>
                <w:lang w:val="en-GB"/>
              </w:rPr>
            </w:pPr>
            <w:r>
              <w:rPr>
                <w:sz w:val="19"/>
                <w:szCs w:val="19"/>
                <w:lang w:val="en-GB"/>
              </w:rPr>
              <w:t>Basic Italian</w:t>
            </w:r>
          </w:p>
        </w:tc>
      </w:tr>
    </w:tbl>
    <w:p w14:paraId="448B595E" w14:textId="77777777" w:rsidR="002F17B5" w:rsidRPr="00CC3C49" w:rsidRDefault="002F17B5">
      <w:pPr>
        <w:pStyle w:val="Default"/>
        <w:rPr>
          <w:color w:val="auto"/>
          <w:sz w:val="2"/>
          <w:szCs w:val="2"/>
        </w:rPr>
      </w:pPr>
      <w:bookmarkStart w:id="4" w:name="_GoBack"/>
      <w:bookmarkEnd w:id="4"/>
    </w:p>
    <w:sectPr w:rsidR="002F17B5" w:rsidRPr="00CC3C49" w:rsidSect="005A3C4F">
      <w:footerReference w:type="default" r:id="rId11"/>
      <w:type w:val="continuous"/>
      <w:pgSz w:w="11907" w:h="16840" w:code="9"/>
      <w:pgMar w:top="630" w:right="822" w:bottom="900" w:left="1741" w:header="720" w:footer="47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47CF4" w14:textId="77777777" w:rsidR="00086B82" w:rsidRDefault="00086B82" w:rsidP="00B7434E">
      <w:pPr>
        <w:pStyle w:val="Default"/>
      </w:pPr>
      <w:r>
        <w:separator/>
      </w:r>
    </w:p>
  </w:endnote>
  <w:endnote w:type="continuationSeparator" w:id="0">
    <w:p w14:paraId="37AA64C4" w14:textId="77777777" w:rsidR="00086B82" w:rsidRDefault="00086B82" w:rsidP="00B7434E">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C779C" w14:textId="7766B901" w:rsidR="00FB26FE" w:rsidRPr="002F17B5" w:rsidRDefault="00FB26FE" w:rsidP="002F17B5">
    <w:pPr>
      <w:pStyle w:val="Footer"/>
      <w:jc w:val="right"/>
      <w:rPr>
        <w:rFonts w:ascii="Arial" w:hAnsi="Arial" w:cs="Arial"/>
        <w:b/>
        <w:bCs/>
        <w:sz w:val="16"/>
        <w:szCs w:val="16"/>
        <w:lang w:val="en-US"/>
      </w:rPr>
    </w:pPr>
    <w:r w:rsidRPr="002F17B5">
      <w:rPr>
        <w:rFonts w:ascii="Arial" w:hAnsi="Arial" w:cs="Arial"/>
        <w:b/>
        <w:bCs/>
        <w:sz w:val="16"/>
        <w:szCs w:val="16"/>
        <w:lang w:val="en-US"/>
      </w:rPr>
      <w:t xml:space="preserve">Page </w:t>
    </w:r>
    <w:r w:rsidRPr="002F17B5">
      <w:rPr>
        <w:rStyle w:val="PageNumber"/>
        <w:rFonts w:ascii="Arial" w:hAnsi="Arial" w:cs="Arial"/>
        <w:b/>
        <w:bCs/>
        <w:sz w:val="16"/>
        <w:szCs w:val="16"/>
      </w:rPr>
      <w:fldChar w:fldCharType="begin"/>
    </w:r>
    <w:r w:rsidRPr="002F17B5">
      <w:rPr>
        <w:rStyle w:val="PageNumber"/>
        <w:rFonts w:ascii="Arial" w:hAnsi="Arial" w:cs="Arial"/>
        <w:b/>
        <w:bCs/>
        <w:sz w:val="16"/>
        <w:szCs w:val="16"/>
      </w:rPr>
      <w:instrText xml:space="preserve"> PAGE </w:instrText>
    </w:r>
    <w:r w:rsidRPr="002F17B5">
      <w:rPr>
        <w:rStyle w:val="PageNumber"/>
        <w:rFonts w:ascii="Arial" w:hAnsi="Arial" w:cs="Arial"/>
        <w:b/>
        <w:bCs/>
        <w:sz w:val="16"/>
        <w:szCs w:val="16"/>
      </w:rPr>
      <w:fldChar w:fldCharType="separate"/>
    </w:r>
    <w:r w:rsidR="00485059">
      <w:rPr>
        <w:rStyle w:val="PageNumber"/>
        <w:rFonts w:ascii="Arial" w:hAnsi="Arial" w:cs="Arial"/>
        <w:b/>
        <w:bCs/>
        <w:noProof/>
        <w:sz w:val="16"/>
        <w:szCs w:val="16"/>
      </w:rPr>
      <w:t>1</w:t>
    </w:r>
    <w:r w:rsidRPr="002F17B5">
      <w:rPr>
        <w:rStyle w:val="PageNumber"/>
        <w:rFonts w:ascii="Arial" w:hAnsi="Arial" w:cs="Arial"/>
        <w:b/>
        <w:bCs/>
        <w:sz w:val="16"/>
        <w:szCs w:val="16"/>
      </w:rPr>
      <w:fldChar w:fldCharType="end"/>
    </w:r>
    <w:r w:rsidRPr="002F17B5">
      <w:rPr>
        <w:rStyle w:val="PageNumber"/>
        <w:rFonts w:ascii="Arial" w:hAnsi="Arial" w:cs="Arial"/>
        <w:b/>
        <w:bCs/>
        <w:sz w:val="16"/>
        <w:szCs w:val="16"/>
      </w:rPr>
      <w:t xml:space="preserve"> of </w:t>
    </w:r>
    <w:r w:rsidRPr="002F17B5">
      <w:rPr>
        <w:rStyle w:val="PageNumber"/>
        <w:rFonts w:ascii="Arial" w:hAnsi="Arial" w:cs="Arial"/>
        <w:b/>
        <w:bCs/>
        <w:sz w:val="16"/>
        <w:szCs w:val="16"/>
      </w:rPr>
      <w:fldChar w:fldCharType="begin"/>
    </w:r>
    <w:r w:rsidRPr="002F17B5">
      <w:rPr>
        <w:rStyle w:val="PageNumber"/>
        <w:rFonts w:ascii="Arial" w:hAnsi="Arial" w:cs="Arial"/>
        <w:b/>
        <w:bCs/>
        <w:sz w:val="16"/>
        <w:szCs w:val="16"/>
      </w:rPr>
      <w:instrText xml:space="preserve"> NUMPAGES </w:instrText>
    </w:r>
    <w:r w:rsidRPr="002F17B5">
      <w:rPr>
        <w:rStyle w:val="PageNumber"/>
        <w:rFonts w:ascii="Arial" w:hAnsi="Arial" w:cs="Arial"/>
        <w:b/>
        <w:bCs/>
        <w:sz w:val="16"/>
        <w:szCs w:val="16"/>
      </w:rPr>
      <w:fldChar w:fldCharType="separate"/>
    </w:r>
    <w:r w:rsidR="00485059">
      <w:rPr>
        <w:rStyle w:val="PageNumber"/>
        <w:rFonts w:ascii="Arial" w:hAnsi="Arial" w:cs="Arial"/>
        <w:b/>
        <w:bCs/>
        <w:noProof/>
        <w:sz w:val="16"/>
        <w:szCs w:val="16"/>
      </w:rPr>
      <w:t>5</w:t>
    </w:r>
    <w:r w:rsidRPr="002F17B5">
      <w:rPr>
        <w:rStyle w:val="PageNumbe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075E0" w14:textId="77777777" w:rsidR="00086B82" w:rsidRDefault="00086B82" w:rsidP="00B7434E">
      <w:pPr>
        <w:pStyle w:val="Default"/>
      </w:pPr>
      <w:r>
        <w:separator/>
      </w:r>
    </w:p>
  </w:footnote>
  <w:footnote w:type="continuationSeparator" w:id="0">
    <w:p w14:paraId="7DC080EE" w14:textId="77777777" w:rsidR="00086B82" w:rsidRDefault="00086B82" w:rsidP="00B7434E">
      <w:pPr>
        <w:pStyle w:val="Defaul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382DC5"/>
    <w:multiLevelType w:val="hybridMultilevel"/>
    <w:tmpl w:val="C3E16C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CC025B7"/>
    <w:multiLevelType w:val="hybridMultilevel"/>
    <w:tmpl w:val="31DC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4E"/>
    <w:rsid w:val="00000584"/>
    <w:rsid w:val="00001D18"/>
    <w:rsid w:val="00007749"/>
    <w:rsid w:val="00014E5A"/>
    <w:rsid w:val="000172AB"/>
    <w:rsid w:val="00027902"/>
    <w:rsid w:val="00031F06"/>
    <w:rsid w:val="000636C0"/>
    <w:rsid w:val="0006453A"/>
    <w:rsid w:val="00077801"/>
    <w:rsid w:val="0008635B"/>
    <w:rsid w:val="00086B82"/>
    <w:rsid w:val="000A5FE4"/>
    <w:rsid w:val="000C5DB8"/>
    <w:rsid w:val="000E3479"/>
    <w:rsid w:val="000E5355"/>
    <w:rsid w:val="000F114A"/>
    <w:rsid w:val="000F7CCF"/>
    <w:rsid w:val="00104A4C"/>
    <w:rsid w:val="00107835"/>
    <w:rsid w:val="00107C27"/>
    <w:rsid w:val="00116D46"/>
    <w:rsid w:val="00116FDF"/>
    <w:rsid w:val="00136A69"/>
    <w:rsid w:val="00136CDA"/>
    <w:rsid w:val="001454A1"/>
    <w:rsid w:val="00160A5E"/>
    <w:rsid w:val="00170F27"/>
    <w:rsid w:val="001758AB"/>
    <w:rsid w:val="00175A9A"/>
    <w:rsid w:val="001B074F"/>
    <w:rsid w:val="001B3E9C"/>
    <w:rsid w:val="001C6197"/>
    <w:rsid w:val="001D6FA8"/>
    <w:rsid w:val="002152B7"/>
    <w:rsid w:val="0022004A"/>
    <w:rsid w:val="00223FA1"/>
    <w:rsid w:val="00241BCB"/>
    <w:rsid w:val="0027017A"/>
    <w:rsid w:val="002A63BD"/>
    <w:rsid w:val="002C06DE"/>
    <w:rsid w:val="002C3A6C"/>
    <w:rsid w:val="002C6398"/>
    <w:rsid w:val="002C67E5"/>
    <w:rsid w:val="002D287F"/>
    <w:rsid w:val="002E480C"/>
    <w:rsid w:val="002F17B5"/>
    <w:rsid w:val="00300363"/>
    <w:rsid w:val="0030246A"/>
    <w:rsid w:val="00305F96"/>
    <w:rsid w:val="00313447"/>
    <w:rsid w:val="00342C53"/>
    <w:rsid w:val="003476DC"/>
    <w:rsid w:val="003602B7"/>
    <w:rsid w:val="003609F0"/>
    <w:rsid w:val="00361F56"/>
    <w:rsid w:val="00362D96"/>
    <w:rsid w:val="003702BA"/>
    <w:rsid w:val="00371031"/>
    <w:rsid w:val="0037275C"/>
    <w:rsid w:val="003801FA"/>
    <w:rsid w:val="00386A11"/>
    <w:rsid w:val="003A1722"/>
    <w:rsid w:val="003B478A"/>
    <w:rsid w:val="003B69AB"/>
    <w:rsid w:val="003C474A"/>
    <w:rsid w:val="003D1C44"/>
    <w:rsid w:val="003E0814"/>
    <w:rsid w:val="003E102A"/>
    <w:rsid w:val="003E3631"/>
    <w:rsid w:val="003E403B"/>
    <w:rsid w:val="00403B98"/>
    <w:rsid w:val="00403DE5"/>
    <w:rsid w:val="004063DC"/>
    <w:rsid w:val="00415291"/>
    <w:rsid w:val="0042047E"/>
    <w:rsid w:val="0042421A"/>
    <w:rsid w:val="0042727F"/>
    <w:rsid w:val="00431896"/>
    <w:rsid w:val="0043205E"/>
    <w:rsid w:val="00446B59"/>
    <w:rsid w:val="00451F9F"/>
    <w:rsid w:val="00457416"/>
    <w:rsid w:val="00464539"/>
    <w:rsid w:val="0046588A"/>
    <w:rsid w:val="004737B7"/>
    <w:rsid w:val="00485059"/>
    <w:rsid w:val="004858B9"/>
    <w:rsid w:val="004A581E"/>
    <w:rsid w:val="004A59DC"/>
    <w:rsid w:val="004B664A"/>
    <w:rsid w:val="004E07D5"/>
    <w:rsid w:val="004E0D99"/>
    <w:rsid w:val="004E43A7"/>
    <w:rsid w:val="004E5646"/>
    <w:rsid w:val="004F0056"/>
    <w:rsid w:val="004F3F22"/>
    <w:rsid w:val="005124B9"/>
    <w:rsid w:val="00516185"/>
    <w:rsid w:val="0051737C"/>
    <w:rsid w:val="00526EF5"/>
    <w:rsid w:val="005368C8"/>
    <w:rsid w:val="00552113"/>
    <w:rsid w:val="00557E20"/>
    <w:rsid w:val="00577BE5"/>
    <w:rsid w:val="0058436B"/>
    <w:rsid w:val="005857B8"/>
    <w:rsid w:val="005A102B"/>
    <w:rsid w:val="005A3B34"/>
    <w:rsid w:val="005A3C4F"/>
    <w:rsid w:val="005B0313"/>
    <w:rsid w:val="005B3068"/>
    <w:rsid w:val="005E217B"/>
    <w:rsid w:val="005E7AD2"/>
    <w:rsid w:val="00604E37"/>
    <w:rsid w:val="00605706"/>
    <w:rsid w:val="00630147"/>
    <w:rsid w:val="00655B06"/>
    <w:rsid w:val="00663A32"/>
    <w:rsid w:val="0066566B"/>
    <w:rsid w:val="00672D8B"/>
    <w:rsid w:val="00676776"/>
    <w:rsid w:val="006D04F3"/>
    <w:rsid w:val="006D2D95"/>
    <w:rsid w:val="006D4FC1"/>
    <w:rsid w:val="006E2F23"/>
    <w:rsid w:val="006E3D0A"/>
    <w:rsid w:val="006F4D61"/>
    <w:rsid w:val="00700950"/>
    <w:rsid w:val="00700BEB"/>
    <w:rsid w:val="00701090"/>
    <w:rsid w:val="0070454F"/>
    <w:rsid w:val="00707263"/>
    <w:rsid w:val="00714FB7"/>
    <w:rsid w:val="00723E43"/>
    <w:rsid w:val="00747E45"/>
    <w:rsid w:val="00750E15"/>
    <w:rsid w:val="00763684"/>
    <w:rsid w:val="007719B8"/>
    <w:rsid w:val="00773BB5"/>
    <w:rsid w:val="007802B7"/>
    <w:rsid w:val="00781683"/>
    <w:rsid w:val="00785CF5"/>
    <w:rsid w:val="007869B4"/>
    <w:rsid w:val="007906E9"/>
    <w:rsid w:val="007A3FBC"/>
    <w:rsid w:val="007A61A6"/>
    <w:rsid w:val="007C0434"/>
    <w:rsid w:val="007D6266"/>
    <w:rsid w:val="007F1C7F"/>
    <w:rsid w:val="007F1E52"/>
    <w:rsid w:val="00802E6D"/>
    <w:rsid w:val="0082177C"/>
    <w:rsid w:val="00822082"/>
    <w:rsid w:val="00824B05"/>
    <w:rsid w:val="00837595"/>
    <w:rsid w:val="00846BDD"/>
    <w:rsid w:val="008611DA"/>
    <w:rsid w:val="008661E7"/>
    <w:rsid w:val="00866B38"/>
    <w:rsid w:val="008839E1"/>
    <w:rsid w:val="008944E3"/>
    <w:rsid w:val="00896820"/>
    <w:rsid w:val="00897BEE"/>
    <w:rsid w:val="008A782D"/>
    <w:rsid w:val="008B441E"/>
    <w:rsid w:val="008B6F8F"/>
    <w:rsid w:val="008B7B18"/>
    <w:rsid w:val="008C2F42"/>
    <w:rsid w:val="008C35C1"/>
    <w:rsid w:val="008D6EEF"/>
    <w:rsid w:val="008F0A9E"/>
    <w:rsid w:val="008F5A4C"/>
    <w:rsid w:val="008F7CA5"/>
    <w:rsid w:val="00902006"/>
    <w:rsid w:val="009171FE"/>
    <w:rsid w:val="00917DB8"/>
    <w:rsid w:val="00926F48"/>
    <w:rsid w:val="009301D7"/>
    <w:rsid w:val="00936176"/>
    <w:rsid w:val="009369CC"/>
    <w:rsid w:val="0095610A"/>
    <w:rsid w:val="00957DAD"/>
    <w:rsid w:val="00970F3F"/>
    <w:rsid w:val="00974BBF"/>
    <w:rsid w:val="00980B17"/>
    <w:rsid w:val="0098127D"/>
    <w:rsid w:val="0098235B"/>
    <w:rsid w:val="009862CD"/>
    <w:rsid w:val="00986E2D"/>
    <w:rsid w:val="00991BF2"/>
    <w:rsid w:val="009A45B8"/>
    <w:rsid w:val="009A71AA"/>
    <w:rsid w:val="009F4F6D"/>
    <w:rsid w:val="009F5187"/>
    <w:rsid w:val="00A0156D"/>
    <w:rsid w:val="00A02E3C"/>
    <w:rsid w:val="00A05BF9"/>
    <w:rsid w:val="00A06431"/>
    <w:rsid w:val="00A2348A"/>
    <w:rsid w:val="00A31391"/>
    <w:rsid w:val="00A32AC7"/>
    <w:rsid w:val="00A3387B"/>
    <w:rsid w:val="00A52A86"/>
    <w:rsid w:val="00A5604D"/>
    <w:rsid w:val="00A80DF7"/>
    <w:rsid w:val="00A845FC"/>
    <w:rsid w:val="00A85558"/>
    <w:rsid w:val="00A944D0"/>
    <w:rsid w:val="00AA37DE"/>
    <w:rsid w:val="00AB290F"/>
    <w:rsid w:val="00AC13F1"/>
    <w:rsid w:val="00AE432C"/>
    <w:rsid w:val="00AF1D5C"/>
    <w:rsid w:val="00B10D66"/>
    <w:rsid w:val="00B12AF3"/>
    <w:rsid w:val="00B14D57"/>
    <w:rsid w:val="00B21EEF"/>
    <w:rsid w:val="00B47189"/>
    <w:rsid w:val="00B56115"/>
    <w:rsid w:val="00B62A75"/>
    <w:rsid w:val="00B64883"/>
    <w:rsid w:val="00B7434E"/>
    <w:rsid w:val="00B95D91"/>
    <w:rsid w:val="00B97ED7"/>
    <w:rsid w:val="00BA4401"/>
    <w:rsid w:val="00BB0809"/>
    <w:rsid w:val="00BB3BF5"/>
    <w:rsid w:val="00BB6FE3"/>
    <w:rsid w:val="00BC212A"/>
    <w:rsid w:val="00BD72C7"/>
    <w:rsid w:val="00BF3538"/>
    <w:rsid w:val="00BF48EC"/>
    <w:rsid w:val="00BF770F"/>
    <w:rsid w:val="00C02CD5"/>
    <w:rsid w:val="00C0318D"/>
    <w:rsid w:val="00C20E55"/>
    <w:rsid w:val="00C2517C"/>
    <w:rsid w:val="00C301A5"/>
    <w:rsid w:val="00C359DD"/>
    <w:rsid w:val="00C42ECA"/>
    <w:rsid w:val="00C52880"/>
    <w:rsid w:val="00C52F67"/>
    <w:rsid w:val="00C82BA2"/>
    <w:rsid w:val="00C90C58"/>
    <w:rsid w:val="00CB3EF6"/>
    <w:rsid w:val="00CB617A"/>
    <w:rsid w:val="00CC0A09"/>
    <w:rsid w:val="00CC3C49"/>
    <w:rsid w:val="00CE4B6C"/>
    <w:rsid w:val="00D102C8"/>
    <w:rsid w:val="00D15FC2"/>
    <w:rsid w:val="00D23C8A"/>
    <w:rsid w:val="00D27B2F"/>
    <w:rsid w:val="00D338B1"/>
    <w:rsid w:val="00D37783"/>
    <w:rsid w:val="00D514B3"/>
    <w:rsid w:val="00D53212"/>
    <w:rsid w:val="00D63463"/>
    <w:rsid w:val="00D65D6A"/>
    <w:rsid w:val="00D71076"/>
    <w:rsid w:val="00D721F0"/>
    <w:rsid w:val="00D72306"/>
    <w:rsid w:val="00D764F5"/>
    <w:rsid w:val="00D76695"/>
    <w:rsid w:val="00D87B44"/>
    <w:rsid w:val="00D93DF1"/>
    <w:rsid w:val="00DA59F1"/>
    <w:rsid w:val="00DA6608"/>
    <w:rsid w:val="00DA73BA"/>
    <w:rsid w:val="00DB2778"/>
    <w:rsid w:val="00DB3F1E"/>
    <w:rsid w:val="00DC28A2"/>
    <w:rsid w:val="00DC2B1E"/>
    <w:rsid w:val="00DC334B"/>
    <w:rsid w:val="00DD2C66"/>
    <w:rsid w:val="00DD51C9"/>
    <w:rsid w:val="00DF04AE"/>
    <w:rsid w:val="00E04624"/>
    <w:rsid w:val="00E05FB2"/>
    <w:rsid w:val="00E06131"/>
    <w:rsid w:val="00E121B1"/>
    <w:rsid w:val="00E13A46"/>
    <w:rsid w:val="00E2492D"/>
    <w:rsid w:val="00E51E13"/>
    <w:rsid w:val="00E55CC8"/>
    <w:rsid w:val="00E56042"/>
    <w:rsid w:val="00E570D4"/>
    <w:rsid w:val="00E57DD6"/>
    <w:rsid w:val="00E644D4"/>
    <w:rsid w:val="00E94C9D"/>
    <w:rsid w:val="00EA51F9"/>
    <w:rsid w:val="00EB6FD4"/>
    <w:rsid w:val="00ED2F37"/>
    <w:rsid w:val="00ED4248"/>
    <w:rsid w:val="00EE403E"/>
    <w:rsid w:val="00EE46FE"/>
    <w:rsid w:val="00EF4B14"/>
    <w:rsid w:val="00F06409"/>
    <w:rsid w:val="00F11A2E"/>
    <w:rsid w:val="00F348D7"/>
    <w:rsid w:val="00F47731"/>
    <w:rsid w:val="00F5363F"/>
    <w:rsid w:val="00F60732"/>
    <w:rsid w:val="00FA4FB1"/>
    <w:rsid w:val="00FB26FE"/>
    <w:rsid w:val="00FB3499"/>
    <w:rsid w:val="00FC153A"/>
    <w:rsid w:val="00FC6354"/>
    <w:rsid w:val="00FD0C25"/>
    <w:rsid w:val="00FD3339"/>
    <w:rsid w:val="00FD7EFD"/>
    <w:rsid w:val="00FF164D"/>
    <w:rsid w:val="00FF3193"/>
    <w:rsid w:val="00FF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4F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lang w:val="fr-FR" w:eastAsia="fr-FR"/>
    </w:rPr>
  </w:style>
  <w:style w:type="paragraph" w:customStyle="1" w:styleId="CM13">
    <w:name w:val="CM13"/>
    <w:basedOn w:val="Default"/>
    <w:next w:val="Default"/>
    <w:pPr>
      <w:spacing w:after="248"/>
    </w:pPr>
    <w:rPr>
      <w:color w:val="auto"/>
    </w:rPr>
  </w:style>
  <w:style w:type="paragraph" w:customStyle="1" w:styleId="CM1">
    <w:name w:val="CM1"/>
    <w:basedOn w:val="Default"/>
    <w:next w:val="Default"/>
    <w:rPr>
      <w:color w:val="auto"/>
    </w:rPr>
  </w:style>
  <w:style w:type="paragraph" w:customStyle="1" w:styleId="CM2">
    <w:name w:val="CM2"/>
    <w:basedOn w:val="Default"/>
    <w:next w:val="Default"/>
    <w:pPr>
      <w:spacing w:line="283" w:lineRule="atLeast"/>
    </w:pPr>
    <w:rPr>
      <w:color w:val="auto"/>
    </w:rPr>
  </w:style>
  <w:style w:type="paragraph" w:customStyle="1" w:styleId="CM14">
    <w:name w:val="CM14"/>
    <w:basedOn w:val="Default"/>
    <w:next w:val="Default"/>
    <w:pPr>
      <w:spacing w:after="433"/>
    </w:pPr>
    <w:rPr>
      <w:color w:val="auto"/>
    </w:rPr>
  </w:style>
  <w:style w:type="paragraph" w:customStyle="1" w:styleId="CM3">
    <w:name w:val="CM3"/>
    <w:basedOn w:val="Default"/>
    <w:next w:val="Default"/>
    <w:pPr>
      <w:spacing w:line="263" w:lineRule="atLeast"/>
    </w:pPr>
    <w:rPr>
      <w:color w:val="auto"/>
    </w:rPr>
  </w:style>
  <w:style w:type="paragraph" w:customStyle="1" w:styleId="CM15">
    <w:name w:val="CM15"/>
    <w:basedOn w:val="Default"/>
    <w:next w:val="Default"/>
    <w:pPr>
      <w:spacing w:after="75"/>
    </w:pPr>
    <w:rPr>
      <w:color w:val="auto"/>
    </w:rPr>
  </w:style>
  <w:style w:type="paragraph" w:customStyle="1" w:styleId="CM4">
    <w:name w:val="CM4"/>
    <w:basedOn w:val="Default"/>
    <w:next w:val="Default"/>
    <w:pPr>
      <w:spacing w:line="246" w:lineRule="atLeast"/>
    </w:pPr>
    <w:rPr>
      <w:color w:val="auto"/>
    </w:rPr>
  </w:style>
  <w:style w:type="paragraph" w:customStyle="1" w:styleId="CM16">
    <w:name w:val="CM16"/>
    <w:basedOn w:val="Default"/>
    <w:next w:val="Default"/>
    <w:pPr>
      <w:spacing w:after="325"/>
    </w:pPr>
    <w:rPr>
      <w:color w:val="auto"/>
    </w:rPr>
  </w:style>
  <w:style w:type="paragraph" w:customStyle="1" w:styleId="CM5">
    <w:name w:val="CM5"/>
    <w:basedOn w:val="Default"/>
    <w:next w:val="Default"/>
    <w:pPr>
      <w:spacing w:line="246" w:lineRule="atLeast"/>
    </w:pPr>
    <w:rPr>
      <w:color w:val="auto"/>
    </w:rPr>
  </w:style>
  <w:style w:type="paragraph" w:customStyle="1" w:styleId="CM6">
    <w:name w:val="CM6"/>
    <w:basedOn w:val="Default"/>
    <w:next w:val="Default"/>
    <w:pPr>
      <w:spacing w:line="246" w:lineRule="atLeast"/>
    </w:pPr>
    <w:rPr>
      <w:color w:val="auto"/>
    </w:rPr>
  </w:style>
  <w:style w:type="paragraph" w:customStyle="1" w:styleId="CM7">
    <w:name w:val="CM7"/>
    <w:basedOn w:val="Default"/>
    <w:next w:val="Default"/>
    <w:pPr>
      <w:spacing w:line="246" w:lineRule="atLeast"/>
    </w:pPr>
    <w:rPr>
      <w:color w:val="auto"/>
    </w:rPr>
  </w:style>
  <w:style w:type="paragraph" w:customStyle="1" w:styleId="CM8">
    <w:name w:val="CM8"/>
    <w:basedOn w:val="Default"/>
    <w:next w:val="Default"/>
    <w:pPr>
      <w:spacing w:line="233" w:lineRule="atLeast"/>
    </w:pPr>
    <w:rPr>
      <w:color w:val="auto"/>
    </w:rPr>
  </w:style>
  <w:style w:type="paragraph" w:customStyle="1" w:styleId="CM17">
    <w:name w:val="CM17"/>
    <w:basedOn w:val="Default"/>
    <w:next w:val="Default"/>
    <w:pPr>
      <w:spacing w:after="545"/>
    </w:pPr>
    <w:rPr>
      <w:color w:val="auto"/>
    </w:rPr>
  </w:style>
  <w:style w:type="paragraph" w:customStyle="1" w:styleId="CM9">
    <w:name w:val="CM9"/>
    <w:basedOn w:val="Default"/>
    <w:next w:val="Default"/>
    <w:rPr>
      <w:color w:val="auto"/>
    </w:rPr>
  </w:style>
  <w:style w:type="paragraph" w:customStyle="1" w:styleId="CM10">
    <w:name w:val="CM10"/>
    <w:basedOn w:val="Default"/>
    <w:next w:val="Default"/>
    <w:rPr>
      <w:color w:val="auto"/>
    </w:rPr>
  </w:style>
  <w:style w:type="paragraph" w:customStyle="1" w:styleId="CM11">
    <w:name w:val="CM11"/>
    <w:basedOn w:val="Default"/>
    <w:next w:val="Default"/>
    <w:rPr>
      <w:color w:val="auto"/>
    </w:rPr>
  </w:style>
  <w:style w:type="paragraph" w:customStyle="1" w:styleId="StyleCM1310ptBold">
    <w:name w:val="Style CM13 + 10 pt Bold"/>
    <w:basedOn w:val="CM13"/>
    <w:rsid w:val="00000584"/>
    <w:pPr>
      <w:pBdr>
        <w:bottom w:val="single" w:sz="4" w:space="1" w:color="auto"/>
      </w:pBdr>
      <w:spacing w:before="240" w:after="120"/>
    </w:pPr>
    <w:rPr>
      <w:b/>
      <w:bCs/>
      <w:sz w:val="20"/>
      <w:szCs w:val="20"/>
    </w:rPr>
  </w:style>
  <w:style w:type="character" w:styleId="Hyperlink">
    <w:name w:val="Hyperlink"/>
    <w:rsid w:val="000172AB"/>
    <w:rPr>
      <w:color w:val="0000FF"/>
      <w:u w:val="single"/>
    </w:rPr>
  </w:style>
  <w:style w:type="paragraph" w:styleId="Footer">
    <w:name w:val="footer"/>
    <w:basedOn w:val="Normal"/>
    <w:rsid w:val="0066566B"/>
    <w:pPr>
      <w:tabs>
        <w:tab w:val="center" w:pos="4153"/>
        <w:tab w:val="right" w:pos="8306"/>
      </w:tabs>
    </w:pPr>
    <w:rPr>
      <w:lang w:val="fr-FR" w:eastAsia="fr-FR"/>
    </w:rPr>
  </w:style>
  <w:style w:type="character" w:styleId="PageNumber">
    <w:name w:val="page number"/>
    <w:basedOn w:val="DefaultParagraphFont"/>
    <w:rsid w:val="0066566B"/>
  </w:style>
  <w:style w:type="paragraph" w:styleId="Header">
    <w:name w:val="header"/>
    <w:basedOn w:val="Normal"/>
    <w:rsid w:val="0066566B"/>
    <w:pPr>
      <w:tabs>
        <w:tab w:val="center" w:pos="4153"/>
        <w:tab w:val="right" w:pos="8306"/>
      </w:tabs>
    </w:pPr>
    <w:rPr>
      <w:lang w:val="fr-FR" w:eastAsia="fr-FR"/>
    </w:rPr>
  </w:style>
  <w:style w:type="paragraph" w:styleId="BalloonText">
    <w:name w:val="Balloon Text"/>
    <w:basedOn w:val="Normal"/>
    <w:link w:val="BalloonTextChar"/>
    <w:rsid w:val="002C67E5"/>
    <w:rPr>
      <w:rFonts w:ascii="Tahoma" w:hAnsi="Tahoma" w:cs="Tahoma"/>
      <w:sz w:val="16"/>
      <w:szCs w:val="16"/>
      <w:lang w:val="fr-FR" w:eastAsia="fr-FR"/>
    </w:rPr>
  </w:style>
  <w:style w:type="character" w:customStyle="1" w:styleId="BalloonTextChar">
    <w:name w:val="Balloon Text Char"/>
    <w:link w:val="BalloonText"/>
    <w:rsid w:val="002C67E5"/>
    <w:rPr>
      <w:rFonts w:ascii="Tahoma" w:hAnsi="Tahoma" w:cs="Tahoma"/>
      <w:sz w:val="16"/>
      <w:szCs w:val="16"/>
      <w:lang w:val="fr-FR" w:eastAsia="fr-FR"/>
    </w:rPr>
  </w:style>
  <w:style w:type="character" w:styleId="Strong">
    <w:name w:val="Strong"/>
    <w:basedOn w:val="DefaultParagraphFont"/>
    <w:uiPriority w:val="22"/>
    <w:qFormat/>
    <w:rsid w:val="00DA73BA"/>
    <w:rPr>
      <w:b/>
      <w:bCs/>
    </w:rPr>
  </w:style>
  <w:style w:type="paragraph" w:customStyle="1" w:styleId="yiv3401520893msonormal">
    <w:name w:val="yiv3401520893msonormal"/>
    <w:basedOn w:val="Normal"/>
    <w:rsid w:val="005A3C4F"/>
    <w:pPr>
      <w:spacing w:before="100" w:beforeAutospacing="1" w:after="100" w:afterAutospacing="1"/>
    </w:pPr>
  </w:style>
  <w:style w:type="character" w:styleId="FollowedHyperlink">
    <w:name w:val="FollowedHyperlink"/>
    <w:basedOn w:val="DefaultParagraphFont"/>
    <w:semiHidden/>
    <w:unhideWhenUsed/>
    <w:rsid w:val="00BB0809"/>
    <w:rPr>
      <w:color w:val="800080" w:themeColor="followedHyperlink"/>
      <w:u w:val="single"/>
    </w:rPr>
  </w:style>
  <w:style w:type="character" w:customStyle="1" w:styleId="5yl5">
    <w:name w:val="_5yl5"/>
    <w:basedOn w:val="DefaultParagraphFont"/>
    <w:rsid w:val="008B7B18"/>
  </w:style>
  <w:style w:type="paragraph" w:customStyle="1" w:styleId="p1">
    <w:name w:val="p1"/>
    <w:basedOn w:val="Normal"/>
    <w:rsid w:val="00D27B2F"/>
    <w:rPr>
      <w:rFonts w:ascii="Helvetica Neue" w:hAnsi="Helvetica Neue"/>
      <w:color w:val="454545"/>
      <w:sz w:val="18"/>
      <w:szCs w:val="18"/>
    </w:rPr>
  </w:style>
  <w:style w:type="character" w:customStyle="1" w:styleId="s1">
    <w:name w:val="s1"/>
    <w:basedOn w:val="DefaultParagraphFont"/>
    <w:rsid w:val="00D27B2F"/>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lang w:val="fr-FR" w:eastAsia="fr-FR"/>
    </w:rPr>
  </w:style>
  <w:style w:type="paragraph" w:customStyle="1" w:styleId="CM13">
    <w:name w:val="CM13"/>
    <w:basedOn w:val="Default"/>
    <w:next w:val="Default"/>
    <w:pPr>
      <w:spacing w:after="248"/>
    </w:pPr>
    <w:rPr>
      <w:color w:val="auto"/>
    </w:rPr>
  </w:style>
  <w:style w:type="paragraph" w:customStyle="1" w:styleId="CM1">
    <w:name w:val="CM1"/>
    <w:basedOn w:val="Default"/>
    <w:next w:val="Default"/>
    <w:rPr>
      <w:color w:val="auto"/>
    </w:rPr>
  </w:style>
  <w:style w:type="paragraph" w:customStyle="1" w:styleId="CM2">
    <w:name w:val="CM2"/>
    <w:basedOn w:val="Default"/>
    <w:next w:val="Default"/>
    <w:pPr>
      <w:spacing w:line="283" w:lineRule="atLeast"/>
    </w:pPr>
    <w:rPr>
      <w:color w:val="auto"/>
    </w:rPr>
  </w:style>
  <w:style w:type="paragraph" w:customStyle="1" w:styleId="CM14">
    <w:name w:val="CM14"/>
    <w:basedOn w:val="Default"/>
    <w:next w:val="Default"/>
    <w:pPr>
      <w:spacing w:after="433"/>
    </w:pPr>
    <w:rPr>
      <w:color w:val="auto"/>
    </w:rPr>
  </w:style>
  <w:style w:type="paragraph" w:customStyle="1" w:styleId="CM3">
    <w:name w:val="CM3"/>
    <w:basedOn w:val="Default"/>
    <w:next w:val="Default"/>
    <w:pPr>
      <w:spacing w:line="263" w:lineRule="atLeast"/>
    </w:pPr>
    <w:rPr>
      <w:color w:val="auto"/>
    </w:rPr>
  </w:style>
  <w:style w:type="paragraph" w:customStyle="1" w:styleId="CM15">
    <w:name w:val="CM15"/>
    <w:basedOn w:val="Default"/>
    <w:next w:val="Default"/>
    <w:pPr>
      <w:spacing w:after="75"/>
    </w:pPr>
    <w:rPr>
      <w:color w:val="auto"/>
    </w:rPr>
  </w:style>
  <w:style w:type="paragraph" w:customStyle="1" w:styleId="CM4">
    <w:name w:val="CM4"/>
    <w:basedOn w:val="Default"/>
    <w:next w:val="Default"/>
    <w:pPr>
      <w:spacing w:line="246" w:lineRule="atLeast"/>
    </w:pPr>
    <w:rPr>
      <w:color w:val="auto"/>
    </w:rPr>
  </w:style>
  <w:style w:type="paragraph" w:customStyle="1" w:styleId="CM16">
    <w:name w:val="CM16"/>
    <w:basedOn w:val="Default"/>
    <w:next w:val="Default"/>
    <w:pPr>
      <w:spacing w:after="325"/>
    </w:pPr>
    <w:rPr>
      <w:color w:val="auto"/>
    </w:rPr>
  </w:style>
  <w:style w:type="paragraph" w:customStyle="1" w:styleId="CM5">
    <w:name w:val="CM5"/>
    <w:basedOn w:val="Default"/>
    <w:next w:val="Default"/>
    <w:pPr>
      <w:spacing w:line="246" w:lineRule="atLeast"/>
    </w:pPr>
    <w:rPr>
      <w:color w:val="auto"/>
    </w:rPr>
  </w:style>
  <w:style w:type="paragraph" w:customStyle="1" w:styleId="CM6">
    <w:name w:val="CM6"/>
    <w:basedOn w:val="Default"/>
    <w:next w:val="Default"/>
    <w:pPr>
      <w:spacing w:line="246" w:lineRule="atLeast"/>
    </w:pPr>
    <w:rPr>
      <w:color w:val="auto"/>
    </w:rPr>
  </w:style>
  <w:style w:type="paragraph" w:customStyle="1" w:styleId="CM7">
    <w:name w:val="CM7"/>
    <w:basedOn w:val="Default"/>
    <w:next w:val="Default"/>
    <w:pPr>
      <w:spacing w:line="246" w:lineRule="atLeast"/>
    </w:pPr>
    <w:rPr>
      <w:color w:val="auto"/>
    </w:rPr>
  </w:style>
  <w:style w:type="paragraph" w:customStyle="1" w:styleId="CM8">
    <w:name w:val="CM8"/>
    <w:basedOn w:val="Default"/>
    <w:next w:val="Default"/>
    <w:pPr>
      <w:spacing w:line="233" w:lineRule="atLeast"/>
    </w:pPr>
    <w:rPr>
      <w:color w:val="auto"/>
    </w:rPr>
  </w:style>
  <w:style w:type="paragraph" w:customStyle="1" w:styleId="CM17">
    <w:name w:val="CM17"/>
    <w:basedOn w:val="Default"/>
    <w:next w:val="Default"/>
    <w:pPr>
      <w:spacing w:after="545"/>
    </w:pPr>
    <w:rPr>
      <w:color w:val="auto"/>
    </w:rPr>
  </w:style>
  <w:style w:type="paragraph" w:customStyle="1" w:styleId="CM9">
    <w:name w:val="CM9"/>
    <w:basedOn w:val="Default"/>
    <w:next w:val="Default"/>
    <w:rPr>
      <w:color w:val="auto"/>
    </w:rPr>
  </w:style>
  <w:style w:type="paragraph" w:customStyle="1" w:styleId="CM10">
    <w:name w:val="CM10"/>
    <w:basedOn w:val="Default"/>
    <w:next w:val="Default"/>
    <w:rPr>
      <w:color w:val="auto"/>
    </w:rPr>
  </w:style>
  <w:style w:type="paragraph" w:customStyle="1" w:styleId="CM11">
    <w:name w:val="CM11"/>
    <w:basedOn w:val="Default"/>
    <w:next w:val="Default"/>
    <w:rPr>
      <w:color w:val="auto"/>
    </w:rPr>
  </w:style>
  <w:style w:type="paragraph" w:customStyle="1" w:styleId="StyleCM1310ptBold">
    <w:name w:val="Style CM13 + 10 pt Bold"/>
    <w:basedOn w:val="CM13"/>
    <w:rsid w:val="00000584"/>
    <w:pPr>
      <w:pBdr>
        <w:bottom w:val="single" w:sz="4" w:space="1" w:color="auto"/>
      </w:pBdr>
      <w:spacing w:before="240" w:after="120"/>
    </w:pPr>
    <w:rPr>
      <w:b/>
      <w:bCs/>
      <w:sz w:val="20"/>
      <w:szCs w:val="20"/>
    </w:rPr>
  </w:style>
  <w:style w:type="character" w:styleId="Hyperlink">
    <w:name w:val="Hyperlink"/>
    <w:rsid w:val="000172AB"/>
    <w:rPr>
      <w:color w:val="0000FF"/>
      <w:u w:val="single"/>
    </w:rPr>
  </w:style>
  <w:style w:type="paragraph" w:styleId="Footer">
    <w:name w:val="footer"/>
    <w:basedOn w:val="Normal"/>
    <w:rsid w:val="0066566B"/>
    <w:pPr>
      <w:tabs>
        <w:tab w:val="center" w:pos="4153"/>
        <w:tab w:val="right" w:pos="8306"/>
      </w:tabs>
    </w:pPr>
    <w:rPr>
      <w:lang w:val="fr-FR" w:eastAsia="fr-FR"/>
    </w:rPr>
  </w:style>
  <w:style w:type="character" w:styleId="PageNumber">
    <w:name w:val="page number"/>
    <w:basedOn w:val="DefaultParagraphFont"/>
    <w:rsid w:val="0066566B"/>
  </w:style>
  <w:style w:type="paragraph" w:styleId="Header">
    <w:name w:val="header"/>
    <w:basedOn w:val="Normal"/>
    <w:rsid w:val="0066566B"/>
    <w:pPr>
      <w:tabs>
        <w:tab w:val="center" w:pos="4153"/>
        <w:tab w:val="right" w:pos="8306"/>
      </w:tabs>
    </w:pPr>
    <w:rPr>
      <w:lang w:val="fr-FR" w:eastAsia="fr-FR"/>
    </w:rPr>
  </w:style>
  <w:style w:type="paragraph" w:styleId="BalloonText">
    <w:name w:val="Balloon Text"/>
    <w:basedOn w:val="Normal"/>
    <w:link w:val="BalloonTextChar"/>
    <w:rsid w:val="002C67E5"/>
    <w:rPr>
      <w:rFonts w:ascii="Tahoma" w:hAnsi="Tahoma" w:cs="Tahoma"/>
      <w:sz w:val="16"/>
      <w:szCs w:val="16"/>
      <w:lang w:val="fr-FR" w:eastAsia="fr-FR"/>
    </w:rPr>
  </w:style>
  <w:style w:type="character" w:customStyle="1" w:styleId="BalloonTextChar">
    <w:name w:val="Balloon Text Char"/>
    <w:link w:val="BalloonText"/>
    <w:rsid w:val="002C67E5"/>
    <w:rPr>
      <w:rFonts w:ascii="Tahoma" w:hAnsi="Tahoma" w:cs="Tahoma"/>
      <w:sz w:val="16"/>
      <w:szCs w:val="16"/>
      <w:lang w:val="fr-FR" w:eastAsia="fr-FR"/>
    </w:rPr>
  </w:style>
  <w:style w:type="character" w:styleId="Strong">
    <w:name w:val="Strong"/>
    <w:basedOn w:val="DefaultParagraphFont"/>
    <w:uiPriority w:val="22"/>
    <w:qFormat/>
    <w:rsid w:val="00DA73BA"/>
    <w:rPr>
      <w:b/>
      <w:bCs/>
    </w:rPr>
  </w:style>
  <w:style w:type="paragraph" w:customStyle="1" w:styleId="yiv3401520893msonormal">
    <w:name w:val="yiv3401520893msonormal"/>
    <w:basedOn w:val="Normal"/>
    <w:rsid w:val="005A3C4F"/>
    <w:pPr>
      <w:spacing w:before="100" w:beforeAutospacing="1" w:after="100" w:afterAutospacing="1"/>
    </w:pPr>
  </w:style>
  <w:style w:type="character" w:styleId="FollowedHyperlink">
    <w:name w:val="FollowedHyperlink"/>
    <w:basedOn w:val="DefaultParagraphFont"/>
    <w:semiHidden/>
    <w:unhideWhenUsed/>
    <w:rsid w:val="00BB0809"/>
    <w:rPr>
      <w:color w:val="800080" w:themeColor="followedHyperlink"/>
      <w:u w:val="single"/>
    </w:rPr>
  </w:style>
  <w:style w:type="character" w:customStyle="1" w:styleId="5yl5">
    <w:name w:val="_5yl5"/>
    <w:basedOn w:val="DefaultParagraphFont"/>
    <w:rsid w:val="008B7B18"/>
  </w:style>
  <w:style w:type="paragraph" w:customStyle="1" w:styleId="p1">
    <w:name w:val="p1"/>
    <w:basedOn w:val="Normal"/>
    <w:rsid w:val="00D27B2F"/>
    <w:rPr>
      <w:rFonts w:ascii="Helvetica Neue" w:hAnsi="Helvetica Neue"/>
      <w:color w:val="454545"/>
      <w:sz w:val="18"/>
      <w:szCs w:val="18"/>
    </w:rPr>
  </w:style>
  <w:style w:type="character" w:customStyle="1" w:styleId="s1">
    <w:name w:val="s1"/>
    <w:basedOn w:val="DefaultParagraphFont"/>
    <w:rsid w:val="00D27B2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4880">
      <w:bodyDiv w:val="1"/>
      <w:marLeft w:val="0"/>
      <w:marRight w:val="0"/>
      <w:marTop w:val="0"/>
      <w:marBottom w:val="0"/>
      <w:divBdr>
        <w:top w:val="none" w:sz="0" w:space="0" w:color="auto"/>
        <w:left w:val="none" w:sz="0" w:space="0" w:color="auto"/>
        <w:bottom w:val="none" w:sz="0" w:space="0" w:color="auto"/>
        <w:right w:val="none" w:sz="0" w:space="0" w:color="auto"/>
      </w:divBdr>
    </w:div>
    <w:div w:id="276648058">
      <w:bodyDiv w:val="1"/>
      <w:marLeft w:val="0"/>
      <w:marRight w:val="0"/>
      <w:marTop w:val="0"/>
      <w:marBottom w:val="0"/>
      <w:divBdr>
        <w:top w:val="none" w:sz="0" w:space="0" w:color="auto"/>
        <w:left w:val="none" w:sz="0" w:space="0" w:color="auto"/>
        <w:bottom w:val="none" w:sz="0" w:space="0" w:color="auto"/>
        <w:right w:val="none" w:sz="0" w:space="0" w:color="auto"/>
      </w:divBdr>
    </w:div>
    <w:div w:id="615677741">
      <w:bodyDiv w:val="1"/>
      <w:marLeft w:val="0"/>
      <w:marRight w:val="0"/>
      <w:marTop w:val="0"/>
      <w:marBottom w:val="0"/>
      <w:divBdr>
        <w:top w:val="none" w:sz="0" w:space="0" w:color="auto"/>
        <w:left w:val="none" w:sz="0" w:space="0" w:color="auto"/>
        <w:bottom w:val="none" w:sz="0" w:space="0" w:color="auto"/>
        <w:right w:val="none" w:sz="0" w:space="0" w:color="auto"/>
      </w:divBdr>
    </w:div>
    <w:div w:id="685910387">
      <w:bodyDiv w:val="1"/>
      <w:marLeft w:val="0"/>
      <w:marRight w:val="0"/>
      <w:marTop w:val="0"/>
      <w:marBottom w:val="0"/>
      <w:divBdr>
        <w:top w:val="none" w:sz="0" w:space="0" w:color="auto"/>
        <w:left w:val="none" w:sz="0" w:space="0" w:color="auto"/>
        <w:bottom w:val="none" w:sz="0" w:space="0" w:color="auto"/>
        <w:right w:val="none" w:sz="0" w:space="0" w:color="auto"/>
      </w:divBdr>
    </w:div>
    <w:div w:id="905913616">
      <w:bodyDiv w:val="1"/>
      <w:marLeft w:val="0"/>
      <w:marRight w:val="0"/>
      <w:marTop w:val="0"/>
      <w:marBottom w:val="0"/>
      <w:divBdr>
        <w:top w:val="none" w:sz="0" w:space="0" w:color="auto"/>
        <w:left w:val="none" w:sz="0" w:space="0" w:color="auto"/>
        <w:bottom w:val="none" w:sz="0" w:space="0" w:color="auto"/>
        <w:right w:val="none" w:sz="0" w:space="0" w:color="auto"/>
      </w:divBdr>
    </w:div>
    <w:div w:id="1000472695">
      <w:bodyDiv w:val="1"/>
      <w:marLeft w:val="0"/>
      <w:marRight w:val="0"/>
      <w:marTop w:val="0"/>
      <w:marBottom w:val="0"/>
      <w:divBdr>
        <w:top w:val="none" w:sz="0" w:space="0" w:color="auto"/>
        <w:left w:val="none" w:sz="0" w:space="0" w:color="auto"/>
        <w:bottom w:val="none" w:sz="0" w:space="0" w:color="auto"/>
        <w:right w:val="none" w:sz="0" w:space="0" w:color="auto"/>
      </w:divBdr>
    </w:div>
    <w:div w:id="1081834550">
      <w:bodyDiv w:val="1"/>
      <w:marLeft w:val="0"/>
      <w:marRight w:val="0"/>
      <w:marTop w:val="0"/>
      <w:marBottom w:val="0"/>
      <w:divBdr>
        <w:top w:val="none" w:sz="0" w:space="0" w:color="auto"/>
        <w:left w:val="none" w:sz="0" w:space="0" w:color="auto"/>
        <w:bottom w:val="none" w:sz="0" w:space="0" w:color="auto"/>
        <w:right w:val="none" w:sz="0" w:space="0" w:color="auto"/>
      </w:divBdr>
    </w:div>
    <w:div w:id="1090007520">
      <w:bodyDiv w:val="1"/>
      <w:marLeft w:val="0"/>
      <w:marRight w:val="0"/>
      <w:marTop w:val="0"/>
      <w:marBottom w:val="0"/>
      <w:divBdr>
        <w:top w:val="none" w:sz="0" w:space="0" w:color="auto"/>
        <w:left w:val="none" w:sz="0" w:space="0" w:color="auto"/>
        <w:bottom w:val="none" w:sz="0" w:space="0" w:color="auto"/>
        <w:right w:val="none" w:sz="0" w:space="0" w:color="auto"/>
      </w:divBdr>
    </w:div>
    <w:div w:id="1633634516">
      <w:bodyDiv w:val="1"/>
      <w:marLeft w:val="0"/>
      <w:marRight w:val="0"/>
      <w:marTop w:val="0"/>
      <w:marBottom w:val="0"/>
      <w:divBdr>
        <w:top w:val="none" w:sz="0" w:space="0" w:color="auto"/>
        <w:left w:val="none" w:sz="0" w:space="0" w:color="auto"/>
        <w:bottom w:val="none" w:sz="0" w:space="0" w:color="auto"/>
        <w:right w:val="none" w:sz="0" w:space="0" w:color="auto"/>
      </w:divBdr>
    </w:div>
    <w:div w:id="190606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ihai.368680@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C2614-5F9C-41CC-8701-65B028ED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Microsoft Word - Mihai ZAMFIRESCU's CV.doc</vt:lpstr>
    </vt:vector>
  </TitlesOfParts>
  <Company>Trial version</Company>
  <LinksUpToDate>false</LinksUpToDate>
  <CharactersWithSpaces>15056</CharactersWithSpaces>
  <SharedDoc>false</SharedDoc>
  <HLinks>
    <vt:vector size="36" baseType="variant">
      <vt:variant>
        <vt:i4>1114188</vt:i4>
      </vt:variant>
      <vt:variant>
        <vt:i4>15</vt:i4>
      </vt:variant>
      <vt:variant>
        <vt:i4>0</vt:i4>
      </vt:variant>
      <vt:variant>
        <vt:i4>5</vt:i4>
      </vt:variant>
      <vt:variant>
        <vt:lpwstr>mailto:jnsheridan_2000@yahoo.co.uk</vt:lpwstr>
      </vt:variant>
      <vt:variant>
        <vt:lpwstr/>
      </vt:variant>
      <vt:variant>
        <vt:i4>2424904</vt:i4>
      </vt:variant>
      <vt:variant>
        <vt:i4>12</vt:i4>
      </vt:variant>
      <vt:variant>
        <vt:i4>0</vt:i4>
      </vt:variant>
      <vt:variant>
        <vt:i4>5</vt:i4>
      </vt:variant>
      <vt:variant>
        <vt:lpwstr>mailto:jeff.counts@kbr.com</vt:lpwstr>
      </vt:variant>
      <vt:variant>
        <vt:lpwstr/>
      </vt:variant>
      <vt:variant>
        <vt:i4>7864337</vt:i4>
      </vt:variant>
      <vt:variant>
        <vt:i4>9</vt:i4>
      </vt:variant>
      <vt:variant>
        <vt:i4>0</vt:i4>
      </vt:variant>
      <vt:variant>
        <vt:i4>5</vt:i4>
      </vt:variant>
      <vt:variant>
        <vt:lpwstr>mailto:tadg.slattery@rbgltd.com</vt:lpwstr>
      </vt:variant>
      <vt:variant>
        <vt:lpwstr/>
      </vt:variant>
      <vt:variant>
        <vt:i4>7798794</vt:i4>
      </vt:variant>
      <vt:variant>
        <vt:i4>6</vt:i4>
      </vt:variant>
      <vt:variant>
        <vt:i4>0</vt:i4>
      </vt:variant>
      <vt:variant>
        <vt:i4>5</vt:i4>
      </vt:variant>
      <vt:variant>
        <vt:lpwstr>mailto:Eric.Garbutt@amec.com</vt:lpwstr>
      </vt:variant>
      <vt:variant>
        <vt:lpwstr/>
      </vt:variant>
      <vt:variant>
        <vt:i4>1638454</vt:i4>
      </vt:variant>
      <vt:variant>
        <vt:i4>3</vt:i4>
      </vt:variant>
      <vt:variant>
        <vt:i4>0</vt:i4>
      </vt:variant>
      <vt:variant>
        <vt:i4>5</vt:i4>
      </vt:variant>
      <vt:variant>
        <vt:lpwstr>mailto:zmihai@zadco.ae</vt:lpwstr>
      </vt:variant>
      <vt:variant>
        <vt:lpwstr/>
      </vt:variant>
      <vt:variant>
        <vt:i4>3539034</vt:i4>
      </vt:variant>
      <vt:variant>
        <vt:i4>0</vt:i4>
      </vt:variant>
      <vt:variant>
        <vt:i4>0</vt:i4>
      </vt:variant>
      <vt:variant>
        <vt:i4>5</vt:i4>
      </vt:variant>
      <vt:variant>
        <vt:lpwstr>mailto:mihai.zamfirescu@amec.com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Mihai ZAMFIRESCU's CV.doc</dc:title>
  <dc:creator>psn1063</dc:creator>
  <cp:lastModifiedBy>602HRDESK</cp:lastModifiedBy>
  <cp:revision>5</cp:revision>
  <cp:lastPrinted>2012-09-11T16:31:00Z</cp:lastPrinted>
  <dcterms:created xsi:type="dcterms:W3CDTF">2017-03-06T14:58:00Z</dcterms:created>
  <dcterms:modified xsi:type="dcterms:W3CDTF">2017-05-17T12:44:00Z</dcterms:modified>
</cp:coreProperties>
</file>