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3F" w:rsidRDefault="00EA663F" w:rsidP="00251184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E36573" w:rsidRPr="00A75CCB" w:rsidRDefault="00E36573" w:rsidP="00251184">
      <w:pPr>
        <w:spacing w:after="0" w:line="240" w:lineRule="auto"/>
        <w:rPr>
          <w:rFonts w:cstheme="minorHAnsi"/>
          <w:b/>
          <w:bCs/>
          <w:sz w:val="18"/>
          <w:szCs w:val="32"/>
        </w:rPr>
      </w:pPr>
    </w:p>
    <w:p w:rsidR="00251184" w:rsidRPr="00D23BC8" w:rsidRDefault="00251184" w:rsidP="00251184">
      <w:pPr>
        <w:spacing w:after="0" w:line="240" w:lineRule="auto"/>
        <w:rPr>
          <w:rFonts w:ascii="Century Gothic" w:hAnsi="Century Gothic" w:cs="Tahoma"/>
          <w:b/>
          <w:bCs/>
          <w:sz w:val="20"/>
        </w:rPr>
      </w:pPr>
      <w:r w:rsidRPr="00A75CCB">
        <w:rPr>
          <w:rFonts w:ascii="Century Gothic" w:hAnsi="Century Gothic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5112385</wp:posOffset>
            </wp:positionH>
            <wp:positionV relativeFrom="margin">
              <wp:posOffset>-319405</wp:posOffset>
            </wp:positionV>
            <wp:extent cx="1197610" cy="1596390"/>
            <wp:effectExtent l="19050" t="0" r="254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D-Carcar3Area\Desktop\Copy of 12523076_1011128152278932_22674733601998296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CCB">
        <w:rPr>
          <w:rFonts w:ascii="Century Gothic" w:hAnsi="Century Gothic" w:cs="Tahoma"/>
          <w:b/>
          <w:bCs/>
        </w:rPr>
        <w:t xml:space="preserve">CAMILO </w:t>
      </w:r>
    </w:p>
    <w:p w:rsidR="008A24C0" w:rsidRDefault="008A24C0" w:rsidP="00165F14">
      <w:pPr>
        <w:spacing w:after="0" w:line="240" w:lineRule="auto"/>
        <w:rPr>
          <w:rFonts w:ascii="Century Gothic" w:hAnsi="Century Gothic" w:cs="Tahoma"/>
          <w:b/>
          <w:sz w:val="20"/>
        </w:rPr>
      </w:pPr>
    </w:p>
    <w:p w:rsidR="0073524B" w:rsidRPr="00D23BC8" w:rsidRDefault="0073524B" w:rsidP="0073524B">
      <w:pPr>
        <w:spacing w:after="0" w:line="240" w:lineRule="auto"/>
        <w:rPr>
          <w:rFonts w:ascii="Century Gothic" w:hAnsi="Century Gothic" w:cs="Tahoma"/>
          <w:b/>
          <w:bCs/>
          <w:sz w:val="20"/>
        </w:rPr>
      </w:pPr>
      <w:r w:rsidRPr="00A75CCB">
        <w:rPr>
          <w:rFonts w:ascii="Century Gothic" w:hAnsi="Century Gothic" w:cs="Tahoma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4AE3BB1" wp14:editId="3B34E864">
            <wp:simplePos x="0" y="0"/>
            <wp:positionH relativeFrom="margin">
              <wp:posOffset>5112385</wp:posOffset>
            </wp:positionH>
            <wp:positionV relativeFrom="margin">
              <wp:posOffset>-319405</wp:posOffset>
            </wp:positionV>
            <wp:extent cx="1197610" cy="1596390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D-Carcar3Area\Desktop\Copy of 12523076_1011128152278932_22674733601998296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Pr="002A4609">
          <w:rPr>
            <w:rStyle w:val="Hyperlink"/>
            <w:rFonts w:ascii="Century Gothic" w:hAnsi="Century Gothic" w:cs="Tahoma"/>
            <w:b/>
            <w:bCs/>
          </w:rPr>
          <w:t>CAMILO.368744@2freemail.com</w:t>
        </w:r>
      </w:hyperlink>
      <w:r>
        <w:rPr>
          <w:rFonts w:ascii="Century Gothic" w:hAnsi="Century Gothic" w:cs="Tahoma"/>
          <w:b/>
          <w:bCs/>
        </w:rPr>
        <w:t xml:space="preserve"> </w:t>
      </w:r>
    </w:p>
    <w:p w:rsidR="0073524B" w:rsidRPr="00D23BC8" w:rsidRDefault="0073524B" w:rsidP="00165F14">
      <w:pPr>
        <w:spacing w:after="0" w:line="240" w:lineRule="auto"/>
        <w:rPr>
          <w:rFonts w:ascii="Century Gothic" w:hAnsi="Century Gothic" w:cs="Tahoma"/>
          <w:b/>
          <w:sz w:val="20"/>
        </w:rPr>
      </w:pPr>
    </w:p>
    <w:p w:rsidR="00EA663F" w:rsidRPr="00D23BC8" w:rsidRDefault="00EA663F" w:rsidP="00165F14">
      <w:pPr>
        <w:spacing w:after="0" w:line="240" w:lineRule="auto"/>
        <w:rPr>
          <w:rFonts w:ascii="Century Gothic" w:hAnsi="Century Gothic"/>
          <w:b/>
        </w:rPr>
      </w:pPr>
      <w:r w:rsidRPr="00D23BC8">
        <w:rPr>
          <w:rFonts w:ascii="Century Gothic" w:hAnsi="Century Gothic"/>
          <w:b/>
        </w:rPr>
        <w:t xml:space="preserve"> </w:t>
      </w:r>
    </w:p>
    <w:p w:rsidR="00B02224" w:rsidRPr="00D23BC8" w:rsidRDefault="00B02224" w:rsidP="00165F14">
      <w:pPr>
        <w:spacing w:after="0" w:line="240" w:lineRule="auto"/>
        <w:rPr>
          <w:rFonts w:ascii="Century Gothic" w:hAnsi="Century Gothic"/>
          <w:b/>
        </w:rPr>
      </w:pPr>
    </w:p>
    <w:p w:rsidR="00B02224" w:rsidRPr="007C2E7B" w:rsidRDefault="00B02224" w:rsidP="00B02224">
      <w:pPr>
        <w:spacing w:after="0" w:line="240" w:lineRule="auto"/>
        <w:jc w:val="center"/>
        <w:rPr>
          <w:rFonts w:ascii="Century Gothic" w:hAnsi="Century Gothic" w:cstheme="minorHAnsi"/>
          <w:b/>
          <w:position w:val="-6"/>
          <w:szCs w:val="28"/>
        </w:rPr>
      </w:pPr>
      <w:r w:rsidRPr="007C2E7B">
        <w:rPr>
          <w:rFonts w:ascii="Century Gothic" w:hAnsi="Century Gothic" w:cstheme="minorHAnsi"/>
          <w:b/>
          <w:position w:val="-6"/>
          <w:szCs w:val="28"/>
        </w:rPr>
        <w:t>Bachelor of Science in Accountancy (BSA), 1996 - 2000</w:t>
      </w:r>
    </w:p>
    <w:p w:rsidR="00B02224" w:rsidRPr="007C2E7B" w:rsidRDefault="00B02224" w:rsidP="00B02224">
      <w:pPr>
        <w:spacing w:after="0" w:line="240" w:lineRule="auto"/>
        <w:jc w:val="center"/>
        <w:rPr>
          <w:rFonts w:ascii="Century Gothic" w:hAnsi="Century Gothic" w:cstheme="minorHAnsi"/>
          <w:b/>
          <w:position w:val="-6"/>
          <w:sz w:val="24"/>
        </w:rPr>
      </w:pPr>
      <w:r w:rsidRPr="007C2E7B">
        <w:rPr>
          <w:rFonts w:ascii="Century Gothic" w:hAnsi="Century Gothic" w:cstheme="minorHAnsi"/>
          <w:b/>
          <w:position w:val="-6"/>
        </w:rPr>
        <w:t>Saint Catherine’s College (SCC</w:t>
      </w:r>
      <w:r w:rsidRPr="007C2E7B">
        <w:rPr>
          <w:rFonts w:ascii="Century Gothic" w:hAnsi="Century Gothic" w:cstheme="minorHAnsi"/>
          <w:b/>
          <w:position w:val="-6"/>
          <w:sz w:val="24"/>
        </w:rPr>
        <w:t>)</w:t>
      </w:r>
    </w:p>
    <w:p w:rsidR="00B02224" w:rsidRPr="007C2E7B" w:rsidRDefault="00B02224" w:rsidP="00B02224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7C2E7B">
        <w:rPr>
          <w:rFonts w:ascii="Century Gothic" w:hAnsi="Century Gothic" w:cstheme="minorHAnsi"/>
          <w:position w:val="-6"/>
        </w:rPr>
        <w:t>Carcar</w:t>
      </w:r>
      <w:proofErr w:type="spellEnd"/>
      <w:r w:rsidRPr="007C2E7B">
        <w:rPr>
          <w:rFonts w:ascii="Century Gothic" w:hAnsi="Century Gothic" w:cstheme="minorHAnsi"/>
          <w:position w:val="-6"/>
        </w:rPr>
        <w:t xml:space="preserve"> City, Cebu, Philippines</w:t>
      </w:r>
    </w:p>
    <w:p w:rsidR="00B02224" w:rsidRPr="005C1C73" w:rsidRDefault="00B02224" w:rsidP="00165F14">
      <w:pPr>
        <w:spacing w:after="0" w:line="240" w:lineRule="auto"/>
        <w:rPr>
          <w:rFonts w:ascii="Century Gothic" w:hAnsi="Century Gothic"/>
          <w:b/>
          <w:sz w:val="2"/>
        </w:rPr>
      </w:pPr>
    </w:p>
    <w:p w:rsidR="00B02224" w:rsidRPr="00A75CCB" w:rsidRDefault="00B02224" w:rsidP="00165F14">
      <w:pPr>
        <w:spacing w:after="0" w:line="240" w:lineRule="auto"/>
        <w:rPr>
          <w:rFonts w:ascii="Century Gothic" w:hAnsi="Century Gothic"/>
          <w:b/>
          <w:sz w:val="18"/>
        </w:rPr>
      </w:pPr>
    </w:p>
    <w:p w:rsidR="001C1BB8" w:rsidRDefault="001C1BB8" w:rsidP="001C1BB8">
      <w:pPr>
        <w:spacing w:after="0" w:line="240" w:lineRule="auto"/>
        <w:rPr>
          <w:rFonts w:ascii="Century Gothic" w:hAnsi="Century Gothic" w:cs="Tahoma"/>
          <w:b/>
          <w:bCs/>
          <w:color w:val="0D0D0D" w:themeColor="text1" w:themeTint="F2"/>
          <w:position w:val="-6"/>
          <w:sz w:val="20"/>
        </w:rPr>
      </w:pPr>
      <w:r w:rsidRPr="00D23BC8">
        <w:rPr>
          <w:rFonts w:ascii="Century Gothic" w:hAnsi="Century Gothic" w:cs="Tahoma"/>
          <w:b/>
          <w:bCs/>
          <w:color w:val="0D0D0D" w:themeColor="text1" w:themeTint="F2"/>
          <w:position w:val="-6"/>
          <w:sz w:val="20"/>
        </w:rPr>
        <w:t>CAREER OBJECTIVE:</w:t>
      </w:r>
    </w:p>
    <w:p w:rsidR="00167C3F" w:rsidRPr="005C1C73" w:rsidRDefault="00167C3F" w:rsidP="001C1BB8">
      <w:pPr>
        <w:spacing w:after="0" w:line="240" w:lineRule="auto"/>
        <w:rPr>
          <w:rFonts w:ascii="Century Gothic" w:hAnsi="Century Gothic" w:cs="Tahoma"/>
          <w:b/>
          <w:bCs/>
          <w:color w:val="0D0D0D" w:themeColor="text1" w:themeTint="F2"/>
          <w:position w:val="-6"/>
          <w:sz w:val="4"/>
        </w:rPr>
      </w:pPr>
    </w:p>
    <w:p w:rsidR="001C1BB8" w:rsidRPr="00D23BC8" w:rsidRDefault="001C1BB8" w:rsidP="001C1BB8">
      <w:pPr>
        <w:spacing w:after="0" w:line="240" w:lineRule="auto"/>
        <w:jc w:val="mediumKashida"/>
        <w:rPr>
          <w:rFonts w:ascii="Century Gothic" w:hAnsi="Century Gothic" w:cs="Tahoma"/>
          <w:position w:val="-6"/>
          <w:sz w:val="20"/>
          <w:szCs w:val="20"/>
        </w:rPr>
      </w:pPr>
      <w:r w:rsidRPr="00D23BC8">
        <w:rPr>
          <w:rFonts w:ascii="Century Gothic" w:hAnsi="Century Gothic" w:cs="Tahoma"/>
          <w:position w:val="-6"/>
          <w:sz w:val="20"/>
          <w:szCs w:val="20"/>
        </w:rPr>
        <w:t>Seeking employment that allows me to grow professionally, while being able to utilize my skills &amp; knowledge for the growth of the organization with the best use of my dedication, honesty, determination, &amp;resourcefulness, based on my working experience. In lieu with this, I would like to apply for any position that suits my qualification in your good company.</w:t>
      </w:r>
    </w:p>
    <w:p w:rsidR="001C1BB8" w:rsidRPr="005C1C73" w:rsidRDefault="001C1BB8" w:rsidP="001C1BB8">
      <w:pPr>
        <w:spacing w:after="0" w:line="240" w:lineRule="auto"/>
        <w:rPr>
          <w:rFonts w:ascii="Century Gothic" w:hAnsi="Century Gothic" w:cs="Tahoma"/>
          <w:position w:val="-6"/>
          <w:sz w:val="18"/>
        </w:rPr>
      </w:pPr>
    </w:p>
    <w:p w:rsidR="00BA535F" w:rsidRPr="00D23BC8" w:rsidRDefault="001C1BB8" w:rsidP="00BA535F">
      <w:pPr>
        <w:spacing w:after="0" w:line="240" w:lineRule="auto"/>
        <w:rPr>
          <w:rFonts w:ascii="Century Gothic" w:hAnsi="Century Gothic" w:cs="Tahoma"/>
          <w:b/>
          <w:bCs/>
          <w:color w:val="0D0D0D" w:themeColor="text1" w:themeTint="F2"/>
          <w:position w:val="-6"/>
          <w:sz w:val="20"/>
          <w:szCs w:val="20"/>
        </w:rPr>
      </w:pPr>
      <w:r w:rsidRPr="00D23BC8">
        <w:rPr>
          <w:rFonts w:ascii="Century Gothic" w:hAnsi="Century Gothic" w:cs="Tahoma"/>
          <w:b/>
          <w:bCs/>
          <w:color w:val="0D0D0D" w:themeColor="text1" w:themeTint="F2"/>
          <w:position w:val="-6"/>
          <w:sz w:val="20"/>
          <w:szCs w:val="20"/>
        </w:rPr>
        <w:t>QUALIFICATIONS &amp; SKILLS:</w:t>
      </w:r>
    </w:p>
    <w:p w:rsidR="00BA535F" w:rsidRPr="00D23BC8" w:rsidRDefault="00BA535F" w:rsidP="00BA535F">
      <w:pPr>
        <w:spacing w:after="0" w:line="240" w:lineRule="auto"/>
        <w:rPr>
          <w:rFonts w:ascii="Century Gothic" w:hAnsi="Century Gothic" w:cs="Tahoma"/>
          <w:b/>
          <w:bCs/>
          <w:color w:val="0D0D0D" w:themeColor="text1" w:themeTint="F2"/>
          <w:position w:val="-6"/>
          <w:sz w:val="4"/>
        </w:rPr>
      </w:pPr>
    </w:p>
    <w:p w:rsidR="00BA535F" w:rsidRPr="00D23BC8" w:rsidRDefault="00BA535F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1"/>
        </w:rPr>
        <w:t>Sufficient clerical, bookkeeping, and administrative cash handling experience</w:t>
      </w:r>
      <w:r w:rsidRPr="00D23BC8">
        <w:rPr>
          <w:rFonts w:ascii="Century Gothic" w:eastAsia="Times New Roman" w:hAnsi="Century Gothic" w:cs="Tahoma"/>
          <w:color w:val="444444"/>
          <w:sz w:val="20"/>
          <w:szCs w:val="21"/>
        </w:rPr>
        <w:t>.</w:t>
      </w:r>
    </w:p>
    <w:p w:rsidR="00BA535F" w:rsidRPr="00E81981" w:rsidRDefault="00BA535F" w:rsidP="00BA535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1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1"/>
        </w:rPr>
        <w:t>Ability to maintain a balance of large bulk of currency constantly</w:t>
      </w:r>
    </w:p>
    <w:p w:rsidR="00BA535F" w:rsidRPr="00E81981" w:rsidRDefault="00BA535F" w:rsidP="00BA535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1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1"/>
        </w:rPr>
        <w:t>Ability to maintain confidential information, thereby safeguarding the bank’s integrity</w:t>
      </w:r>
    </w:p>
    <w:p w:rsidR="00BA535F" w:rsidRPr="00E81981" w:rsidRDefault="00BA535F" w:rsidP="00BA535F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1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1"/>
        </w:rPr>
        <w:t>Ability to execute assigned duties effectively by proper understanding of both verbal and written directives</w:t>
      </w:r>
      <w:r w:rsidR="00D23BC8">
        <w:rPr>
          <w:rFonts w:ascii="Century Gothic" w:eastAsia="Times New Roman" w:hAnsi="Century Gothic" w:cs="Tahoma"/>
          <w:color w:val="444444"/>
          <w:sz w:val="20"/>
          <w:szCs w:val="21"/>
        </w:rPr>
        <w:t>.</w:t>
      </w:r>
    </w:p>
    <w:p w:rsidR="00BA535F" w:rsidRPr="00D23BC8" w:rsidRDefault="00BA535F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1"/>
        </w:rPr>
        <w:t>Adequate customer service orientation and experience</w:t>
      </w:r>
      <w:r w:rsidR="007C0310">
        <w:rPr>
          <w:rFonts w:ascii="Century Gothic" w:eastAsia="Times New Roman" w:hAnsi="Century Gothic" w:cs="Tahoma"/>
          <w:color w:val="444444"/>
          <w:sz w:val="20"/>
          <w:szCs w:val="21"/>
        </w:rPr>
        <w:t>.</w:t>
      </w:r>
    </w:p>
    <w:p w:rsidR="00BA535F" w:rsidRPr="00D23BC8" w:rsidRDefault="00BA535F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 w:rsidRPr="00D23BC8">
        <w:rPr>
          <w:rFonts w:ascii="Century Gothic" w:eastAsia="Times New Roman" w:hAnsi="Century Gothic" w:cs="Tahoma"/>
          <w:color w:val="444444"/>
          <w:sz w:val="20"/>
          <w:szCs w:val="21"/>
        </w:rPr>
        <w:t>Ability to handle office pressures and flexible enough to cope with the demands of the job.</w:t>
      </w:r>
    </w:p>
    <w:p w:rsidR="00BA535F" w:rsidRPr="007C0310" w:rsidRDefault="00BA535F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 w:rsidRPr="00D23BC8">
        <w:rPr>
          <w:rFonts w:ascii="Century Gothic" w:eastAsia="Times New Roman" w:hAnsi="Century Gothic" w:cs="Tahoma"/>
          <w:color w:val="444444"/>
          <w:sz w:val="20"/>
          <w:szCs w:val="21"/>
        </w:rPr>
        <w:t>Possesses analytical and problem solving skills.</w:t>
      </w:r>
    </w:p>
    <w:p w:rsidR="007C0310" w:rsidRPr="007C0310" w:rsidRDefault="007C0310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1"/>
        </w:rPr>
        <w:t>Highly skilled in installing, repairing and troubleshooting computer hardware and peripherals.</w:t>
      </w:r>
    </w:p>
    <w:p w:rsidR="007C0310" w:rsidRPr="007C0310" w:rsidRDefault="007C0310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1"/>
        </w:rPr>
        <w:t>Well-versed in installing windows, software, applications, antivirus and patches.</w:t>
      </w:r>
    </w:p>
    <w:p w:rsidR="007C0310" w:rsidRPr="007C0310" w:rsidRDefault="007C0310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1"/>
        </w:rPr>
        <w:t>Working knowledge of modern networking devices and printers.</w:t>
      </w:r>
    </w:p>
    <w:p w:rsidR="007C0310" w:rsidRPr="007C0310" w:rsidRDefault="007C0310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1"/>
        </w:rPr>
        <w:t>Demonstrated ability to read and understand technical manuals and schematics.</w:t>
      </w:r>
    </w:p>
    <w:p w:rsidR="007C0310" w:rsidRPr="007C0310" w:rsidRDefault="007C0310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1"/>
        </w:rPr>
        <w:t>Adept at repairing computer hardware including Windows-based PCs.</w:t>
      </w:r>
    </w:p>
    <w:p w:rsidR="007C0310" w:rsidRDefault="007C0310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  <w:t>Proven ability to manage multiple troubleshooting tasks simultaneously while maintaining the quality of results.</w:t>
      </w:r>
    </w:p>
    <w:p w:rsidR="007C0310" w:rsidRDefault="007C0310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  <w:t>Extensive experience in backup and image management software.</w:t>
      </w:r>
    </w:p>
    <w:p w:rsidR="007C0310" w:rsidRPr="00D23BC8" w:rsidRDefault="007C0310" w:rsidP="00BA535F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</w:pPr>
      <w:r>
        <w:rPr>
          <w:rFonts w:ascii="Century Gothic" w:hAnsi="Century Gothic" w:cs="Tahoma"/>
          <w:bCs/>
          <w:color w:val="0D0D0D" w:themeColor="text1" w:themeTint="F2"/>
          <w:position w:val="-6"/>
          <w:sz w:val="20"/>
        </w:rPr>
        <w:t>Expert user of Microsoft Office Applications (Word, Excel, PowerPoint and Access).</w:t>
      </w:r>
    </w:p>
    <w:p w:rsidR="007C0310" w:rsidRDefault="007C0310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</w:p>
    <w:p w:rsidR="007C0310" w:rsidRPr="00D23BC8" w:rsidRDefault="007C0310" w:rsidP="007C0310">
      <w:pPr>
        <w:spacing w:after="0" w:line="240" w:lineRule="auto"/>
        <w:rPr>
          <w:rFonts w:ascii="Century Gothic" w:hAnsi="Century Gothic" w:cs="Tahoma"/>
          <w:b/>
          <w:bCs/>
          <w:color w:val="0D0D0D" w:themeColor="text1" w:themeTint="F2"/>
          <w:position w:val="-6"/>
          <w:sz w:val="20"/>
          <w:szCs w:val="20"/>
        </w:rPr>
      </w:pPr>
      <w:r>
        <w:rPr>
          <w:rFonts w:ascii="Century Gothic" w:hAnsi="Century Gothic" w:cs="Tahoma"/>
          <w:b/>
          <w:bCs/>
          <w:color w:val="0D0D0D" w:themeColor="text1" w:themeTint="F2"/>
          <w:position w:val="-6"/>
          <w:sz w:val="20"/>
          <w:szCs w:val="20"/>
        </w:rPr>
        <w:t>EXPERIENCE</w:t>
      </w:r>
      <w:r w:rsidRPr="00D23BC8">
        <w:rPr>
          <w:rFonts w:ascii="Century Gothic" w:hAnsi="Century Gothic" w:cs="Tahoma"/>
          <w:b/>
          <w:bCs/>
          <w:color w:val="0D0D0D" w:themeColor="text1" w:themeTint="F2"/>
          <w:position w:val="-6"/>
          <w:sz w:val="20"/>
          <w:szCs w:val="20"/>
        </w:rPr>
        <w:t>:</w:t>
      </w:r>
    </w:p>
    <w:p w:rsidR="007C0310" w:rsidRPr="00A75CCB" w:rsidRDefault="007C0310" w:rsidP="00165F14">
      <w:pPr>
        <w:spacing w:after="0" w:line="240" w:lineRule="auto"/>
        <w:rPr>
          <w:rFonts w:ascii="Century Gothic" w:hAnsi="Century Gothic" w:cs="Tahoma"/>
          <w:b/>
          <w:sz w:val="6"/>
          <w:szCs w:val="20"/>
        </w:rPr>
      </w:pPr>
    </w:p>
    <w:p w:rsidR="008253BB" w:rsidRPr="00D23BC8" w:rsidRDefault="00BC010D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b/>
          <w:sz w:val="20"/>
          <w:szCs w:val="20"/>
        </w:rPr>
        <w:t>Computer</w:t>
      </w:r>
      <w:r w:rsidR="00165F14" w:rsidRPr="00D23BC8">
        <w:rPr>
          <w:rFonts w:ascii="Century Gothic" w:hAnsi="Century Gothic" w:cs="Tahoma"/>
          <w:b/>
          <w:sz w:val="20"/>
          <w:szCs w:val="20"/>
        </w:rPr>
        <w:t xml:space="preserve"> Technician</w:t>
      </w:r>
      <w:r w:rsidR="008253BB" w:rsidRPr="00D23BC8">
        <w:rPr>
          <w:rFonts w:ascii="Century Gothic" w:hAnsi="Century Gothic" w:cs="Tahoma"/>
          <w:b/>
          <w:sz w:val="20"/>
          <w:szCs w:val="20"/>
        </w:rPr>
        <w:t xml:space="preserve">     </w:t>
      </w:r>
    </w:p>
    <w:p w:rsidR="008253BB" w:rsidRPr="00D23BC8" w:rsidRDefault="008253BB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proofErr w:type="spellStart"/>
      <w:proofErr w:type="gramStart"/>
      <w:r w:rsidRPr="00D23BC8">
        <w:rPr>
          <w:rFonts w:ascii="Century Gothic" w:hAnsi="Century Gothic" w:cs="Tahoma"/>
          <w:b/>
          <w:sz w:val="20"/>
          <w:szCs w:val="20"/>
        </w:rPr>
        <w:t>iClick</w:t>
      </w:r>
      <w:proofErr w:type="spellEnd"/>
      <w:proofErr w:type="gramEnd"/>
      <w:r w:rsidRPr="00D23BC8">
        <w:rPr>
          <w:rFonts w:ascii="Century Gothic" w:hAnsi="Century Gothic" w:cs="Tahoma"/>
          <w:b/>
          <w:sz w:val="20"/>
          <w:szCs w:val="20"/>
        </w:rPr>
        <w:t xml:space="preserve"> Solutions(Sales, Parts &amp; Services)</w:t>
      </w:r>
    </w:p>
    <w:p w:rsidR="00D23BC8" w:rsidRDefault="005117B0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August 2016</w:t>
      </w:r>
      <w:r w:rsidR="008253BB" w:rsidRPr="00D23BC8">
        <w:rPr>
          <w:rFonts w:ascii="Century Gothic" w:hAnsi="Century Gothic" w:cs="Tahoma"/>
          <w:b/>
          <w:sz w:val="20"/>
          <w:szCs w:val="20"/>
        </w:rPr>
        <w:t xml:space="preserve"> to March 2017 </w:t>
      </w:r>
    </w:p>
    <w:p w:rsidR="00D23BC8" w:rsidRPr="007C2E7B" w:rsidRDefault="00D23BC8" w:rsidP="00165F14">
      <w:pPr>
        <w:spacing w:after="0" w:line="240" w:lineRule="auto"/>
        <w:rPr>
          <w:rFonts w:ascii="Century Gothic" w:hAnsi="Century Gothic" w:cs="Tahoma"/>
          <w:b/>
          <w:sz w:val="8"/>
          <w:szCs w:val="20"/>
        </w:rPr>
      </w:pPr>
    </w:p>
    <w:p w:rsidR="00D23BC8" w:rsidRPr="00D23BC8" w:rsidRDefault="002E541E" w:rsidP="00165F14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>Accept customer desktop and laptop system in store for repairs.</w:t>
      </w:r>
    </w:p>
    <w:p w:rsidR="00D23BC8" w:rsidRPr="00D23BC8" w:rsidRDefault="002E541E" w:rsidP="00165F14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>Request information about software and hardware issues and document all concerns.</w:t>
      </w:r>
    </w:p>
    <w:p w:rsidR="00D23BC8" w:rsidRPr="00D23BC8" w:rsidRDefault="002E541E" w:rsidP="00165F14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>T</w:t>
      </w:r>
      <w:r w:rsidR="00D52BCB" w:rsidRPr="00D23BC8">
        <w:rPr>
          <w:rFonts w:ascii="Century Gothic" w:hAnsi="Century Gothic" w:cs="Tahoma"/>
          <w:sz w:val="20"/>
          <w:szCs w:val="20"/>
        </w:rPr>
        <w:t>r</w:t>
      </w:r>
      <w:r w:rsidRPr="00D23BC8">
        <w:rPr>
          <w:rFonts w:ascii="Century Gothic" w:hAnsi="Century Gothic" w:cs="Tahoma"/>
          <w:sz w:val="20"/>
          <w:szCs w:val="20"/>
        </w:rPr>
        <w:t>oubleshoot systems and work with customers to determine needed hardware or software changes.</w:t>
      </w:r>
    </w:p>
    <w:p w:rsidR="00D23BC8" w:rsidRPr="00D23BC8" w:rsidRDefault="002E541E" w:rsidP="00165F14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>Breakdown systems, remove malfunctioning hardware, and install new parts.</w:t>
      </w:r>
    </w:p>
    <w:p w:rsidR="00D23BC8" w:rsidRPr="00D23BC8" w:rsidRDefault="00CE6C6C" w:rsidP="00165F14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 xml:space="preserve">Check system software and </w:t>
      </w:r>
      <w:r w:rsidR="00211957" w:rsidRPr="00D23BC8">
        <w:rPr>
          <w:rFonts w:ascii="Century Gothic" w:hAnsi="Century Gothic" w:cs="Tahoma"/>
          <w:sz w:val="20"/>
          <w:szCs w:val="20"/>
        </w:rPr>
        <w:t>data</w:t>
      </w:r>
      <w:r w:rsidRPr="00D23BC8">
        <w:rPr>
          <w:rFonts w:ascii="Century Gothic" w:hAnsi="Century Gothic" w:cs="Tahoma"/>
          <w:sz w:val="20"/>
          <w:szCs w:val="20"/>
        </w:rPr>
        <w:t xml:space="preserve"> </w:t>
      </w:r>
      <w:r w:rsidR="002E541E" w:rsidRPr="00D23BC8">
        <w:rPr>
          <w:rFonts w:ascii="Century Gothic" w:hAnsi="Century Gothic" w:cs="Tahoma"/>
          <w:sz w:val="20"/>
          <w:szCs w:val="20"/>
        </w:rPr>
        <w:t>integrity.</w:t>
      </w:r>
    </w:p>
    <w:p w:rsidR="00CE6C6C" w:rsidRPr="00D23BC8" w:rsidRDefault="002E541E" w:rsidP="00165F14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>Perform all repairs with utmost concern for customer privacy.</w:t>
      </w:r>
    </w:p>
    <w:p w:rsidR="00CE6C6C" w:rsidRDefault="00A75CCB" w:rsidP="00A75CCB">
      <w:pPr>
        <w:tabs>
          <w:tab w:val="left" w:pos="189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ab/>
      </w:r>
    </w:p>
    <w:p w:rsidR="00A75CCB" w:rsidRPr="00D23BC8" w:rsidRDefault="00A75CCB" w:rsidP="00A75CCB">
      <w:pPr>
        <w:tabs>
          <w:tab w:val="left" w:pos="1890"/>
        </w:tabs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CE6C6C" w:rsidRPr="00D23BC8" w:rsidRDefault="00CE6C6C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b/>
          <w:sz w:val="20"/>
          <w:szCs w:val="20"/>
        </w:rPr>
        <w:t>Manage Business Owned (Computer Internet shop)</w:t>
      </w:r>
    </w:p>
    <w:p w:rsidR="00D23BC8" w:rsidRDefault="00211957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b/>
          <w:sz w:val="20"/>
          <w:szCs w:val="20"/>
        </w:rPr>
        <w:lastRenderedPageBreak/>
        <w:t>February 2009 to Present</w:t>
      </w:r>
    </w:p>
    <w:p w:rsidR="00D23BC8" w:rsidRPr="007C0310" w:rsidRDefault="00D23BC8" w:rsidP="00165F14">
      <w:pPr>
        <w:spacing w:after="0" w:line="240" w:lineRule="auto"/>
        <w:rPr>
          <w:rFonts w:ascii="Century Gothic" w:hAnsi="Century Gothic" w:cs="Tahoma"/>
          <w:b/>
          <w:sz w:val="8"/>
          <w:szCs w:val="20"/>
        </w:rPr>
      </w:pPr>
    </w:p>
    <w:p w:rsidR="00D23BC8" w:rsidRPr="00D23BC8" w:rsidRDefault="00CE6C6C" w:rsidP="00165F1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>Setting up</w:t>
      </w:r>
      <w:r w:rsidR="00F671BF" w:rsidRPr="00D23BC8">
        <w:rPr>
          <w:rFonts w:ascii="Century Gothic" w:hAnsi="Century Gothic" w:cs="Tahoma"/>
          <w:sz w:val="20"/>
          <w:szCs w:val="20"/>
        </w:rPr>
        <w:t xml:space="preserve"> </w:t>
      </w:r>
      <w:r w:rsidR="00DB4F64" w:rsidRPr="00D23BC8">
        <w:rPr>
          <w:rFonts w:ascii="Century Gothic" w:hAnsi="Century Gothic" w:cs="Tahoma"/>
          <w:sz w:val="20"/>
          <w:szCs w:val="20"/>
        </w:rPr>
        <w:t xml:space="preserve">network </w:t>
      </w:r>
      <w:r w:rsidR="00004816" w:rsidRPr="00D23BC8">
        <w:rPr>
          <w:rFonts w:ascii="Century Gothic" w:hAnsi="Century Gothic" w:cs="Tahoma"/>
          <w:sz w:val="20"/>
          <w:szCs w:val="20"/>
        </w:rPr>
        <w:t>and installing OS and Games on brand new computers.</w:t>
      </w:r>
    </w:p>
    <w:p w:rsidR="00D23BC8" w:rsidRPr="00D23BC8" w:rsidRDefault="00004816" w:rsidP="00165F1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 xml:space="preserve">Maintain </w:t>
      </w:r>
      <w:r w:rsidR="00DB4F64" w:rsidRPr="00D23BC8">
        <w:rPr>
          <w:rFonts w:ascii="Century Gothic" w:hAnsi="Century Gothic" w:cs="Tahoma"/>
          <w:sz w:val="20"/>
          <w:szCs w:val="20"/>
        </w:rPr>
        <w:t>computers by cleaning unwanted files and scan for viruses.</w:t>
      </w:r>
    </w:p>
    <w:p w:rsidR="00DB4F64" w:rsidRPr="00D23BC8" w:rsidRDefault="00DB4F64" w:rsidP="00165F14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sz w:val="20"/>
          <w:szCs w:val="20"/>
        </w:rPr>
        <w:t>Conduct troubleshooting and repair defective computer hardware</w:t>
      </w:r>
      <w:r w:rsidR="00492F99" w:rsidRPr="00D23BC8">
        <w:rPr>
          <w:rFonts w:ascii="Century Gothic" w:hAnsi="Century Gothic" w:cs="Tahoma"/>
          <w:sz w:val="20"/>
          <w:szCs w:val="20"/>
        </w:rPr>
        <w:t xml:space="preserve"> and software</w:t>
      </w:r>
      <w:r w:rsidRPr="00D23BC8">
        <w:rPr>
          <w:rFonts w:ascii="Century Gothic" w:hAnsi="Century Gothic" w:cs="Tahoma"/>
          <w:sz w:val="20"/>
          <w:szCs w:val="20"/>
        </w:rPr>
        <w:t>.</w:t>
      </w:r>
    </w:p>
    <w:p w:rsidR="00B02224" w:rsidRPr="00D23BC8" w:rsidRDefault="00B02224" w:rsidP="00165F14">
      <w:pPr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:rsidR="00D52BCB" w:rsidRPr="00D23BC8" w:rsidRDefault="008A24C0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b/>
          <w:sz w:val="20"/>
          <w:szCs w:val="20"/>
        </w:rPr>
        <w:t>Bank Bookkeeper</w:t>
      </w:r>
    </w:p>
    <w:p w:rsidR="008A24C0" w:rsidRPr="00D23BC8" w:rsidRDefault="008A24C0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b/>
          <w:sz w:val="20"/>
          <w:szCs w:val="20"/>
        </w:rPr>
        <w:t>Rural Bank of San Fernando (Cebu), Inc.</w:t>
      </w:r>
    </w:p>
    <w:p w:rsidR="008A24C0" w:rsidRPr="00D23BC8" w:rsidRDefault="00986F2C" w:rsidP="008A24C0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b/>
          <w:sz w:val="20"/>
          <w:szCs w:val="20"/>
        </w:rPr>
        <w:t>May 2008 to July</w:t>
      </w:r>
      <w:r w:rsidR="005117B0">
        <w:rPr>
          <w:rFonts w:ascii="Century Gothic" w:hAnsi="Century Gothic" w:cs="Tahoma"/>
          <w:b/>
          <w:sz w:val="20"/>
          <w:szCs w:val="20"/>
        </w:rPr>
        <w:t xml:space="preserve"> 2016</w:t>
      </w:r>
    </w:p>
    <w:p w:rsidR="00271A9C" w:rsidRPr="00E16986" w:rsidRDefault="00271A9C" w:rsidP="00271A9C">
      <w:pPr>
        <w:spacing w:after="0" w:line="240" w:lineRule="auto"/>
        <w:rPr>
          <w:rFonts w:ascii="Century Gothic" w:hAnsi="Century Gothic" w:cs="Tahoma"/>
          <w:bCs/>
          <w:position w:val="-6"/>
          <w:sz w:val="4"/>
          <w:szCs w:val="20"/>
        </w:rPr>
      </w:pPr>
    </w:p>
    <w:p w:rsidR="00053AC9" w:rsidRPr="00A75CCB" w:rsidRDefault="00053AC9" w:rsidP="00053AC9">
      <w:pPr>
        <w:shd w:val="clear" w:color="auto" w:fill="FFFFFF"/>
        <w:spacing w:after="0" w:line="240" w:lineRule="auto"/>
        <w:ind w:left="720"/>
        <w:textAlignment w:val="baseline"/>
        <w:rPr>
          <w:rFonts w:ascii="Century Gothic" w:eastAsia="Times New Roman" w:hAnsi="Century Gothic" w:cs="Tahoma"/>
          <w:color w:val="444444"/>
          <w:sz w:val="4"/>
          <w:szCs w:val="20"/>
        </w:rPr>
      </w:pPr>
    </w:p>
    <w:p w:rsidR="00053AC9" w:rsidRDefault="00053AC9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>Prepares Daily Cash Receipts and Disbursement Reports.</w:t>
      </w:r>
    </w:p>
    <w:p w:rsidR="00053AC9" w:rsidRDefault="00053AC9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>Controls and approves cash disbursement.</w:t>
      </w:r>
    </w:p>
    <w:p w:rsidR="00053AC9" w:rsidRDefault="00053AC9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>Prepares check issuance request.</w:t>
      </w:r>
    </w:p>
    <w:p w:rsidR="00053AC9" w:rsidRDefault="00053AC9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>In charge of monitoring the daily cash position of the bank.</w:t>
      </w:r>
    </w:p>
    <w:p w:rsidR="00053AC9" w:rsidRDefault="00053AC9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>Balances and prepare reports of total loans, deposits and due from other banks.</w:t>
      </w:r>
    </w:p>
    <w:p w:rsidR="00053AC9" w:rsidRDefault="00053AC9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>Prepare monthly Balance Sheet/Financial Statement and Income Statement.</w:t>
      </w:r>
    </w:p>
    <w:p w:rsidR="00053AC9" w:rsidRDefault="00053AC9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 xml:space="preserve">Prepare and submit monthly </w:t>
      </w:r>
      <w:r w:rsidR="00354630">
        <w:rPr>
          <w:rFonts w:ascii="Century Gothic" w:eastAsia="Times New Roman" w:hAnsi="Century Gothic" w:cs="Tahoma"/>
          <w:color w:val="444444"/>
          <w:sz w:val="20"/>
          <w:szCs w:val="20"/>
        </w:rPr>
        <w:t>and quarterly basis to Central Bank’</w:t>
      </w:r>
      <w:r w:rsidR="007C2E7B">
        <w:rPr>
          <w:rFonts w:ascii="Century Gothic" w:eastAsia="Times New Roman" w:hAnsi="Century Gothic" w:cs="Tahoma"/>
          <w:color w:val="444444"/>
          <w:sz w:val="20"/>
          <w:szCs w:val="20"/>
        </w:rPr>
        <w:t>s Financial Reporting Package.</w:t>
      </w:r>
    </w:p>
    <w:p w:rsidR="00354630" w:rsidRDefault="00354630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>Withdraw cash due from other banks for additional bank funds.</w:t>
      </w:r>
    </w:p>
    <w:p w:rsidR="00354630" w:rsidRPr="00053AC9" w:rsidRDefault="00354630" w:rsidP="00053AC9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>
        <w:rPr>
          <w:rFonts w:ascii="Century Gothic" w:eastAsia="Times New Roman" w:hAnsi="Century Gothic" w:cs="Tahoma"/>
          <w:color w:val="444444"/>
          <w:sz w:val="20"/>
          <w:szCs w:val="20"/>
        </w:rPr>
        <w:t>Entertain and Discuss with the Bank visitors (Central Bank &amp; Philippine Deposit Insurance Corporation) regarding in their findings and issuances.</w:t>
      </w:r>
    </w:p>
    <w:p w:rsidR="008A24C0" w:rsidRPr="00D23BC8" w:rsidRDefault="008A24C0" w:rsidP="00D23BC8">
      <w:pPr>
        <w:spacing w:after="0" w:line="240" w:lineRule="auto"/>
        <w:rPr>
          <w:rFonts w:ascii="Century Gothic" w:hAnsi="Century Gothic" w:cs="Tahoma"/>
          <w:szCs w:val="20"/>
        </w:rPr>
      </w:pPr>
    </w:p>
    <w:p w:rsidR="008A24C0" w:rsidRPr="00D23BC8" w:rsidRDefault="00456FC3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b/>
          <w:sz w:val="20"/>
          <w:szCs w:val="20"/>
        </w:rPr>
        <w:t>Bank</w:t>
      </w:r>
      <w:r w:rsidR="008A24C0" w:rsidRPr="00D23BC8">
        <w:rPr>
          <w:rFonts w:ascii="Century Gothic" w:hAnsi="Century Gothic" w:cs="Tahoma"/>
          <w:b/>
          <w:sz w:val="20"/>
          <w:szCs w:val="20"/>
        </w:rPr>
        <w:t xml:space="preserve"> Cashier</w:t>
      </w:r>
    </w:p>
    <w:p w:rsidR="008A24C0" w:rsidRPr="00D23BC8" w:rsidRDefault="008A24C0" w:rsidP="00165F14">
      <w:pPr>
        <w:spacing w:after="0" w:line="240" w:lineRule="auto"/>
        <w:rPr>
          <w:rFonts w:ascii="Century Gothic" w:hAnsi="Century Gothic" w:cs="Tahoma"/>
          <w:b/>
          <w:sz w:val="20"/>
          <w:szCs w:val="20"/>
        </w:rPr>
      </w:pPr>
      <w:r w:rsidRPr="00D23BC8">
        <w:rPr>
          <w:rFonts w:ascii="Century Gothic" w:hAnsi="Century Gothic" w:cs="Tahoma"/>
          <w:b/>
          <w:sz w:val="20"/>
          <w:szCs w:val="20"/>
        </w:rPr>
        <w:t>Rural Bank of San Fernando (Cebu), Inc.</w:t>
      </w:r>
    </w:p>
    <w:p w:rsidR="00456FC3" w:rsidRPr="00D23BC8" w:rsidRDefault="008A24C0" w:rsidP="00456FC3">
      <w:pPr>
        <w:spacing w:after="0" w:line="240" w:lineRule="auto"/>
        <w:rPr>
          <w:rStyle w:val="apple-converted-space"/>
          <w:rFonts w:ascii="Century Gothic" w:hAnsi="Century Gothic" w:cs="Tahoma"/>
          <w:b/>
          <w:color w:val="222222"/>
          <w:sz w:val="20"/>
          <w:szCs w:val="20"/>
          <w:shd w:val="clear" w:color="auto" w:fill="FFFFFF"/>
        </w:rPr>
      </w:pPr>
      <w:r w:rsidRPr="00D23BC8">
        <w:rPr>
          <w:rFonts w:ascii="Century Gothic" w:hAnsi="Century Gothic" w:cs="Tahoma"/>
          <w:b/>
          <w:sz w:val="20"/>
          <w:szCs w:val="20"/>
        </w:rPr>
        <w:t>June 2002 to April 2008</w:t>
      </w:r>
      <w:r w:rsidR="00456FC3" w:rsidRPr="00D23BC8">
        <w:rPr>
          <w:rStyle w:val="apple-converted-space"/>
          <w:rFonts w:ascii="Century Gothic" w:hAnsi="Century Gothic" w:cs="Tahoma"/>
          <w:b/>
          <w:color w:val="222222"/>
          <w:sz w:val="20"/>
          <w:szCs w:val="20"/>
          <w:shd w:val="clear" w:color="auto" w:fill="FFFFFF"/>
        </w:rPr>
        <w:t> </w:t>
      </w:r>
    </w:p>
    <w:p w:rsidR="00271A9C" w:rsidRPr="00E16986" w:rsidRDefault="00271A9C" w:rsidP="00456FC3">
      <w:pPr>
        <w:spacing w:after="0" w:line="240" w:lineRule="auto"/>
        <w:rPr>
          <w:rStyle w:val="apple-converted-space"/>
          <w:rFonts w:ascii="Century Gothic" w:hAnsi="Century Gothic" w:cs="Tahoma"/>
          <w:color w:val="222222"/>
          <w:sz w:val="6"/>
          <w:szCs w:val="20"/>
          <w:shd w:val="clear" w:color="auto" w:fill="FFFFFF"/>
        </w:rPr>
      </w:pPr>
    </w:p>
    <w:p w:rsidR="00D23BC8" w:rsidRDefault="00D23BC8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D23BC8">
        <w:rPr>
          <w:rFonts w:ascii="Century Gothic" w:hAnsi="Century Gothic" w:cs="Tahoma"/>
          <w:color w:val="222222"/>
          <w:sz w:val="20"/>
          <w:szCs w:val="20"/>
          <w:shd w:val="clear" w:color="auto" w:fill="FFFFFF"/>
        </w:rPr>
        <w:t>Receive payment by cash, check, credit cards, vouchers, or automatic debits.</w:t>
      </w:r>
    </w:p>
    <w:p w:rsidR="00271A9C" w:rsidRDefault="00271A9C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0"/>
        </w:rPr>
        <w:t>Review cash accounts on a daily basis</w:t>
      </w:r>
      <w:r w:rsidR="00053AC9">
        <w:rPr>
          <w:rFonts w:ascii="Century Gothic" w:eastAsia="Times New Roman" w:hAnsi="Century Gothic" w:cs="Tahoma"/>
          <w:color w:val="444444"/>
          <w:sz w:val="20"/>
          <w:szCs w:val="20"/>
        </w:rPr>
        <w:t>.</w:t>
      </w:r>
    </w:p>
    <w:p w:rsidR="00053AC9" w:rsidRPr="00E81981" w:rsidRDefault="00053AC9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D23BC8">
        <w:rPr>
          <w:rFonts w:ascii="Century Gothic" w:hAnsi="Century Gothic" w:cs="Tahoma"/>
          <w:color w:val="222222"/>
          <w:sz w:val="20"/>
          <w:szCs w:val="20"/>
          <w:shd w:val="clear" w:color="auto" w:fill="FFFFFF"/>
        </w:rPr>
        <w:t>Count money in cash drawers at the beginning of shifts to ensure that amounts are correct</w:t>
      </w:r>
      <w:r>
        <w:rPr>
          <w:rFonts w:ascii="Century Gothic" w:hAnsi="Century Gothic" w:cs="Tahoma"/>
          <w:color w:val="222222"/>
          <w:sz w:val="20"/>
          <w:szCs w:val="20"/>
          <w:shd w:val="clear" w:color="auto" w:fill="FFFFFF"/>
        </w:rPr>
        <w:t>.</w:t>
      </w:r>
    </w:p>
    <w:p w:rsidR="00271A9C" w:rsidRPr="00E81981" w:rsidRDefault="00271A9C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0"/>
        </w:rPr>
        <w:t>Supply clients with relevant information on products and services available in the bank</w:t>
      </w:r>
      <w:r w:rsidR="00D23BC8">
        <w:rPr>
          <w:rFonts w:ascii="Century Gothic" w:eastAsia="Times New Roman" w:hAnsi="Century Gothic" w:cs="Tahoma"/>
          <w:color w:val="444444"/>
          <w:sz w:val="20"/>
          <w:szCs w:val="20"/>
        </w:rPr>
        <w:t>.</w:t>
      </w:r>
    </w:p>
    <w:p w:rsidR="00271A9C" w:rsidRPr="00E81981" w:rsidRDefault="00271A9C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0"/>
        </w:rPr>
        <w:t>Resolve customer issues pertaining to products and services</w:t>
      </w:r>
      <w:r w:rsidR="00D23BC8">
        <w:rPr>
          <w:rFonts w:ascii="Century Gothic" w:eastAsia="Times New Roman" w:hAnsi="Century Gothic" w:cs="Tahoma"/>
          <w:color w:val="444444"/>
          <w:sz w:val="20"/>
          <w:szCs w:val="20"/>
        </w:rPr>
        <w:t>.</w:t>
      </w:r>
    </w:p>
    <w:p w:rsidR="00271A9C" w:rsidRPr="00E81981" w:rsidRDefault="00271A9C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0"/>
        </w:rPr>
        <w:t>Manage exchanges and returns, taking into account the bank’s procedures on such matters</w:t>
      </w:r>
      <w:r w:rsidR="00D23BC8">
        <w:rPr>
          <w:rFonts w:ascii="Century Gothic" w:eastAsia="Times New Roman" w:hAnsi="Century Gothic" w:cs="Tahoma"/>
          <w:color w:val="444444"/>
          <w:sz w:val="20"/>
          <w:szCs w:val="20"/>
        </w:rPr>
        <w:t>.</w:t>
      </w:r>
    </w:p>
    <w:p w:rsidR="00271A9C" w:rsidRPr="00E81981" w:rsidRDefault="00271A9C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0"/>
        </w:rPr>
        <w:t>Maintain an extensive report on daily, weekly, and monthly transactions</w:t>
      </w:r>
      <w:r w:rsidR="00053AC9">
        <w:rPr>
          <w:rFonts w:ascii="Century Gothic" w:eastAsia="Times New Roman" w:hAnsi="Century Gothic" w:cs="Tahoma"/>
          <w:color w:val="444444"/>
          <w:sz w:val="20"/>
          <w:szCs w:val="20"/>
        </w:rPr>
        <w:t>.</w:t>
      </w:r>
    </w:p>
    <w:p w:rsidR="00271A9C" w:rsidRDefault="00271A9C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E81981">
        <w:rPr>
          <w:rFonts w:ascii="Century Gothic" w:eastAsia="Times New Roman" w:hAnsi="Century Gothic" w:cs="Tahoma"/>
          <w:color w:val="444444"/>
          <w:sz w:val="20"/>
          <w:szCs w:val="20"/>
        </w:rPr>
        <w:t>Supply information that will enable the bank to know the products and services which are successful and those which should be discontinued</w:t>
      </w:r>
      <w:r w:rsidR="00053AC9">
        <w:rPr>
          <w:rFonts w:ascii="Century Gothic" w:eastAsia="Times New Roman" w:hAnsi="Century Gothic" w:cs="Tahoma"/>
          <w:color w:val="444444"/>
          <w:sz w:val="20"/>
          <w:szCs w:val="20"/>
        </w:rPr>
        <w:t>.</w:t>
      </w:r>
    </w:p>
    <w:p w:rsidR="00053AC9" w:rsidRPr="00E81981" w:rsidRDefault="00053AC9" w:rsidP="00271A9C">
      <w:pPr>
        <w:numPr>
          <w:ilvl w:val="0"/>
          <w:numId w:val="12"/>
        </w:numPr>
        <w:shd w:val="clear" w:color="auto" w:fill="FFFFFF"/>
        <w:spacing w:after="0" w:line="240" w:lineRule="auto"/>
        <w:ind w:left="489"/>
        <w:textAlignment w:val="baseline"/>
        <w:rPr>
          <w:rFonts w:ascii="Century Gothic" w:eastAsia="Times New Roman" w:hAnsi="Century Gothic" w:cs="Tahoma"/>
          <w:color w:val="444444"/>
          <w:sz w:val="20"/>
          <w:szCs w:val="20"/>
        </w:rPr>
      </w:pPr>
      <w:r w:rsidRPr="00D23BC8">
        <w:rPr>
          <w:rFonts w:ascii="Century Gothic" w:hAnsi="Century Gothic" w:cs="Tahoma"/>
          <w:bCs/>
          <w:position w:val="-6"/>
          <w:sz w:val="20"/>
          <w:szCs w:val="20"/>
        </w:rPr>
        <w:t xml:space="preserve">Prepare and submit </w:t>
      </w:r>
      <w:r>
        <w:rPr>
          <w:rFonts w:ascii="Century Gothic" w:hAnsi="Century Gothic" w:cs="Tahoma"/>
          <w:bCs/>
          <w:position w:val="-6"/>
          <w:sz w:val="20"/>
          <w:szCs w:val="20"/>
        </w:rPr>
        <w:t>Central Bank’s</w:t>
      </w:r>
      <w:r w:rsidRPr="00D23BC8">
        <w:rPr>
          <w:rFonts w:ascii="Century Gothic" w:hAnsi="Century Gothic" w:cs="Tahoma"/>
          <w:bCs/>
          <w:position w:val="-6"/>
          <w:sz w:val="20"/>
          <w:szCs w:val="20"/>
        </w:rPr>
        <w:t xml:space="preserve"> weekly report on required and available reserves.</w:t>
      </w:r>
    </w:p>
    <w:p w:rsidR="00053AC9" w:rsidRDefault="00053AC9" w:rsidP="00B02224">
      <w:pPr>
        <w:spacing w:after="0" w:line="240" w:lineRule="auto"/>
        <w:rPr>
          <w:rFonts w:ascii="Century Gothic" w:hAnsi="Century Gothic" w:cs="Tahoma"/>
          <w:bCs/>
          <w:color w:val="000000" w:themeColor="text1"/>
          <w:position w:val="-6"/>
          <w:sz w:val="20"/>
          <w:szCs w:val="20"/>
        </w:rPr>
      </w:pPr>
    </w:p>
    <w:p w:rsidR="00851677" w:rsidRPr="00053AC9" w:rsidRDefault="007A08B5" w:rsidP="00B02224">
      <w:pPr>
        <w:spacing w:after="0" w:line="240" w:lineRule="auto"/>
        <w:rPr>
          <w:rFonts w:ascii="Century Gothic" w:hAnsi="Century Gothic" w:cs="Tahoma"/>
          <w:b/>
          <w:bCs/>
          <w:color w:val="000000" w:themeColor="text1"/>
          <w:position w:val="-6"/>
          <w:sz w:val="20"/>
          <w:szCs w:val="20"/>
        </w:rPr>
      </w:pPr>
      <w:r w:rsidRPr="00053AC9">
        <w:rPr>
          <w:rFonts w:ascii="Century Gothic" w:hAnsi="Century Gothic" w:cs="Tahoma"/>
          <w:b/>
          <w:bCs/>
          <w:color w:val="000000" w:themeColor="text1"/>
          <w:position w:val="-6"/>
          <w:sz w:val="20"/>
          <w:szCs w:val="20"/>
        </w:rPr>
        <w:t>TRAININGS</w:t>
      </w:r>
      <w:r w:rsidR="00354630">
        <w:rPr>
          <w:rFonts w:ascii="Century Gothic" w:hAnsi="Century Gothic" w:cs="Tahoma"/>
          <w:b/>
          <w:bCs/>
          <w:color w:val="000000" w:themeColor="text1"/>
          <w:position w:val="-6"/>
          <w:sz w:val="20"/>
          <w:szCs w:val="20"/>
        </w:rPr>
        <w:t xml:space="preserve"> </w:t>
      </w:r>
      <w:r w:rsidRPr="00053AC9">
        <w:rPr>
          <w:rFonts w:ascii="Century Gothic" w:hAnsi="Century Gothic" w:cs="Tahoma"/>
          <w:b/>
          <w:bCs/>
          <w:color w:val="000000" w:themeColor="text1"/>
          <w:position w:val="-6"/>
          <w:sz w:val="20"/>
          <w:szCs w:val="20"/>
        </w:rPr>
        <w:t>&amp; SEMINARS ATTENDED</w:t>
      </w:r>
      <w:r w:rsidR="00E84A33" w:rsidRPr="00053AC9">
        <w:rPr>
          <w:rFonts w:ascii="Century Gothic" w:hAnsi="Century Gothic" w:cs="Tahoma"/>
          <w:b/>
          <w:bCs/>
          <w:color w:val="000000" w:themeColor="text1"/>
          <w:position w:val="-6"/>
          <w:sz w:val="20"/>
          <w:szCs w:val="20"/>
        </w:rPr>
        <w:t>:</w:t>
      </w:r>
    </w:p>
    <w:p w:rsidR="00053AC9" w:rsidRPr="005C1C73" w:rsidRDefault="00053AC9" w:rsidP="00B02224">
      <w:pPr>
        <w:spacing w:after="0"/>
        <w:rPr>
          <w:rFonts w:ascii="Century Gothic" w:hAnsi="Century Gothic" w:cs="Tahoma"/>
          <w:sz w:val="4"/>
          <w:szCs w:val="20"/>
        </w:rPr>
      </w:pPr>
    </w:p>
    <w:p w:rsidR="00053AC9" w:rsidRDefault="007A08B5" w:rsidP="00053AC9">
      <w:pPr>
        <w:pStyle w:val="ListParagraph"/>
        <w:numPr>
          <w:ilvl w:val="0"/>
          <w:numId w:val="18"/>
        </w:numPr>
        <w:spacing w:after="0" w:line="240" w:lineRule="auto"/>
        <w:ind w:left="540" w:hanging="450"/>
        <w:rPr>
          <w:rFonts w:ascii="Century Gothic" w:hAnsi="Century Gothic" w:cs="Tahoma"/>
          <w:bCs/>
          <w:position w:val="-6"/>
          <w:sz w:val="20"/>
          <w:szCs w:val="20"/>
        </w:rPr>
      </w:pPr>
      <w:r w:rsidRPr="00053AC9">
        <w:rPr>
          <w:rFonts w:ascii="Century Gothic" w:hAnsi="Century Gothic" w:cs="Tahoma"/>
          <w:bCs/>
          <w:position w:val="-6"/>
          <w:sz w:val="20"/>
          <w:szCs w:val="20"/>
        </w:rPr>
        <w:t xml:space="preserve">Basic Rural Banking </w:t>
      </w:r>
    </w:p>
    <w:p w:rsidR="00053AC9" w:rsidRDefault="00211957" w:rsidP="00053AC9">
      <w:pPr>
        <w:pStyle w:val="ListParagraph"/>
        <w:numPr>
          <w:ilvl w:val="0"/>
          <w:numId w:val="18"/>
        </w:numPr>
        <w:spacing w:after="0" w:line="240" w:lineRule="auto"/>
        <w:ind w:left="540" w:hanging="450"/>
        <w:rPr>
          <w:rFonts w:ascii="Century Gothic" w:hAnsi="Century Gothic" w:cs="Tahoma"/>
          <w:bCs/>
          <w:position w:val="-6"/>
          <w:sz w:val="20"/>
          <w:szCs w:val="20"/>
        </w:rPr>
      </w:pPr>
      <w:r w:rsidRPr="00053AC9">
        <w:rPr>
          <w:rFonts w:ascii="Century Gothic" w:hAnsi="Century Gothic" w:cs="Tahoma"/>
          <w:bCs/>
          <w:position w:val="-6"/>
          <w:sz w:val="20"/>
          <w:szCs w:val="20"/>
        </w:rPr>
        <w:t>Anti Money Laundering A</w:t>
      </w:r>
      <w:r w:rsidR="007A08B5" w:rsidRPr="00053AC9">
        <w:rPr>
          <w:rFonts w:ascii="Century Gothic" w:hAnsi="Century Gothic" w:cs="Tahoma"/>
          <w:bCs/>
          <w:position w:val="-6"/>
          <w:sz w:val="20"/>
          <w:szCs w:val="20"/>
        </w:rPr>
        <w:t>ct</w:t>
      </w:r>
    </w:p>
    <w:p w:rsidR="007A08B5" w:rsidRPr="00053AC9" w:rsidRDefault="007A08B5" w:rsidP="00053AC9">
      <w:pPr>
        <w:pStyle w:val="ListParagraph"/>
        <w:numPr>
          <w:ilvl w:val="0"/>
          <w:numId w:val="18"/>
        </w:numPr>
        <w:spacing w:after="0" w:line="240" w:lineRule="auto"/>
        <w:ind w:left="540" w:hanging="450"/>
        <w:rPr>
          <w:rFonts w:ascii="Century Gothic" w:hAnsi="Century Gothic" w:cs="Tahoma"/>
          <w:bCs/>
          <w:position w:val="-6"/>
          <w:sz w:val="20"/>
          <w:szCs w:val="20"/>
        </w:rPr>
      </w:pPr>
      <w:r w:rsidRPr="00053AC9">
        <w:rPr>
          <w:rFonts w:ascii="Century Gothic" w:hAnsi="Century Gothic" w:cs="Tahoma"/>
          <w:bCs/>
          <w:position w:val="-6"/>
          <w:sz w:val="20"/>
          <w:szCs w:val="20"/>
        </w:rPr>
        <w:t>Computer Systems Servicing</w:t>
      </w:r>
      <w:r w:rsidR="00851677" w:rsidRPr="00053AC9">
        <w:rPr>
          <w:rFonts w:ascii="Century Gothic" w:hAnsi="Century Gothic" w:cs="Tahoma"/>
          <w:bCs/>
          <w:position w:val="-6"/>
          <w:sz w:val="20"/>
          <w:szCs w:val="20"/>
        </w:rPr>
        <w:t xml:space="preserve"> (with TESDA Certificate)</w:t>
      </w:r>
    </w:p>
    <w:p w:rsidR="007A08B5" w:rsidRPr="005C1C73" w:rsidRDefault="007A08B5" w:rsidP="007A08B5">
      <w:pPr>
        <w:spacing w:after="0"/>
        <w:rPr>
          <w:rFonts w:ascii="Century Gothic" w:hAnsi="Century Gothic" w:cs="Tahoma"/>
          <w:bCs/>
          <w:position w:val="-6"/>
          <w:sz w:val="8"/>
          <w:szCs w:val="20"/>
        </w:rPr>
      </w:pPr>
    </w:p>
    <w:p w:rsidR="007B67E1" w:rsidRPr="005C1C73" w:rsidRDefault="007B67E1" w:rsidP="007A08B5">
      <w:pPr>
        <w:spacing w:after="0"/>
        <w:rPr>
          <w:rFonts w:ascii="Century Gothic" w:hAnsi="Century Gothic" w:cs="Tahoma"/>
          <w:bCs/>
          <w:position w:val="-6"/>
          <w:sz w:val="14"/>
          <w:szCs w:val="20"/>
        </w:rPr>
      </w:pPr>
      <w:bookmarkStart w:id="0" w:name="_GoBack"/>
      <w:bookmarkEnd w:id="0"/>
    </w:p>
    <w:sectPr w:rsidR="007B67E1" w:rsidRPr="005C1C73" w:rsidSect="005C1C73">
      <w:pgSz w:w="12240" w:h="15840"/>
      <w:pgMar w:top="126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455"/>
    <w:multiLevelType w:val="hybridMultilevel"/>
    <w:tmpl w:val="7D7A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30BA"/>
    <w:multiLevelType w:val="multilevel"/>
    <w:tmpl w:val="0418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93AF5"/>
    <w:multiLevelType w:val="hybridMultilevel"/>
    <w:tmpl w:val="8E0AB2A6"/>
    <w:lvl w:ilvl="0" w:tplc="1BD88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CD7"/>
    <w:multiLevelType w:val="hybridMultilevel"/>
    <w:tmpl w:val="01046CFE"/>
    <w:lvl w:ilvl="0" w:tplc="86981814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B9A2498"/>
    <w:multiLevelType w:val="hybridMultilevel"/>
    <w:tmpl w:val="B562FF06"/>
    <w:lvl w:ilvl="0" w:tplc="B5843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A1AE7"/>
    <w:multiLevelType w:val="hybridMultilevel"/>
    <w:tmpl w:val="7FD8E68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290435BB"/>
    <w:multiLevelType w:val="hybridMultilevel"/>
    <w:tmpl w:val="74EC03B4"/>
    <w:lvl w:ilvl="0" w:tplc="520286D8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2AF07876"/>
    <w:multiLevelType w:val="hybridMultilevel"/>
    <w:tmpl w:val="179C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2E0A"/>
    <w:multiLevelType w:val="multilevel"/>
    <w:tmpl w:val="FB686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D69F0"/>
    <w:multiLevelType w:val="hybridMultilevel"/>
    <w:tmpl w:val="E0084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8165B"/>
    <w:multiLevelType w:val="hybridMultilevel"/>
    <w:tmpl w:val="8BBE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145E7"/>
    <w:multiLevelType w:val="hybridMultilevel"/>
    <w:tmpl w:val="C746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76A2E"/>
    <w:multiLevelType w:val="hybridMultilevel"/>
    <w:tmpl w:val="69648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2758F"/>
    <w:multiLevelType w:val="hybridMultilevel"/>
    <w:tmpl w:val="66F67A78"/>
    <w:lvl w:ilvl="0" w:tplc="30B61D3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A8F38B5"/>
    <w:multiLevelType w:val="hybridMultilevel"/>
    <w:tmpl w:val="6BA6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73795"/>
    <w:multiLevelType w:val="hybridMultilevel"/>
    <w:tmpl w:val="21A0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4407A"/>
    <w:multiLevelType w:val="hybridMultilevel"/>
    <w:tmpl w:val="168C51F8"/>
    <w:lvl w:ilvl="0" w:tplc="6A3CEA5A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77FC5329"/>
    <w:multiLevelType w:val="hybridMultilevel"/>
    <w:tmpl w:val="32FC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11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5F14"/>
    <w:rsid w:val="000011EA"/>
    <w:rsid w:val="00004816"/>
    <w:rsid w:val="000074AD"/>
    <w:rsid w:val="0001436E"/>
    <w:rsid w:val="0001633A"/>
    <w:rsid w:val="0002583B"/>
    <w:rsid w:val="000338B4"/>
    <w:rsid w:val="000508D5"/>
    <w:rsid w:val="00053AC9"/>
    <w:rsid w:val="00066D31"/>
    <w:rsid w:val="0007127A"/>
    <w:rsid w:val="00075383"/>
    <w:rsid w:val="000B1A12"/>
    <w:rsid w:val="000C4A15"/>
    <w:rsid w:val="000C5DD2"/>
    <w:rsid w:val="000D03EE"/>
    <w:rsid w:val="000D2D3B"/>
    <w:rsid w:val="000E16D8"/>
    <w:rsid w:val="000E48D1"/>
    <w:rsid w:val="00110965"/>
    <w:rsid w:val="00130BD8"/>
    <w:rsid w:val="0013641D"/>
    <w:rsid w:val="00137E73"/>
    <w:rsid w:val="00142101"/>
    <w:rsid w:val="00142CC6"/>
    <w:rsid w:val="001618D7"/>
    <w:rsid w:val="00165F14"/>
    <w:rsid w:val="00167C3F"/>
    <w:rsid w:val="00175CBA"/>
    <w:rsid w:val="00180E27"/>
    <w:rsid w:val="001937FD"/>
    <w:rsid w:val="001A37B8"/>
    <w:rsid w:val="001C1BB8"/>
    <w:rsid w:val="001C3827"/>
    <w:rsid w:val="001D10C0"/>
    <w:rsid w:val="001D2B24"/>
    <w:rsid w:val="001E24D2"/>
    <w:rsid w:val="001E748C"/>
    <w:rsid w:val="001F00D8"/>
    <w:rsid w:val="001F2117"/>
    <w:rsid w:val="00211957"/>
    <w:rsid w:val="00216701"/>
    <w:rsid w:val="00221EFD"/>
    <w:rsid w:val="00226644"/>
    <w:rsid w:val="00226FB0"/>
    <w:rsid w:val="00233EFA"/>
    <w:rsid w:val="00235588"/>
    <w:rsid w:val="00247CFD"/>
    <w:rsid w:val="00251184"/>
    <w:rsid w:val="0026396B"/>
    <w:rsid w:val="002669AC"/>
    <w:rsid w:val="00271A9C"/>
    <w:rsid w:val="00295CD5"/>
    <w:rsid w:val="002B4D67"/>
    <w:rsid w:val="002D5845"/>
    <w:rsid w:val="002E48B8"/>
    <w:rsid w:val="002E541E"/>
    <w:rsid w:val="002E658C"/>
    <w:rsid w:val="003237D7"/>
    <w:rsid w:val="0034256F"/>
    <w:rsid w:val="00353460"/>
    <w:rsid w:val="00354276"/>
    <w:rsid w:val="00354630"/>
    <w:rsid w:val="00356C0D"/>
    <w:rsid w:val="00357270"/>
    <w:rsid w:val="00363189"/>
    <w:rsid w:val="00375AC6"/>
    <w:rsid w:val="00376895"/>
    <w:rsid w:val="00384103"/>
    <w:rsid w:val="00385C19"/>
    <w:rsid w:val="00392634"/>
    <w:rsid w:val="00396E17"/>
    <w:rsid w:val="003A1824"/>
    <w:rsid w:val="003A4E2F"/>
    <w:rsid w:val="003A7E51"/>
    <w:rsid w:val="003C1A2F"/>
    <w:rsid w:val="003D7162"/>
    <w:rsid w:val="00430B75"/>
    <w:rsid w:val="004318F7"/>
    <w:rsid w:val="00431A87"/>
    <w:rsid w:val="00433A03"/>
    <w:rsid w:val="0044728A"/>
    <w:rsid w:val="00450622"/>
    <w:rsid w:val="004517F1"/>
    <w:rsid w:val="00451D03"/>
    <w:rsid w:val="00456FC3"/>
    <w:rsid w:val="00477410"/>
    <w:rsid w:val="00492F99"/>
    <w:rsid w:val="0049470C"/>
    <w:rsid w:val="004B6ADE"/>
    <w:rsid w:val="004C3C7F"/>
    <w:rsid w:val="004C59D1"/>
    <w:rsid w:val="004C7AF3"/>
    <w:rsid w:val="004D1452"/>
    <w:rsid w:val="004D3AA7"/>
    <w:rsid w:val="004D4A98"/>
    <w:rsid w:val="004E2D8E"/>
    <w:rsid w:val="004E68F2"/>
    <w:rsid w:val="004E7299"/>
    <w:rsid w:val="004E7E4D"/>
    <w:rsid w:val="005023F8"/>
    <w:rsid w:val="005117B0"/>
    <w:rsid w:val="00514BB5"/>
    <w:rsid w:val="00516812"/>
    <w:rsid w:val="00521EFB"/>
    <w:rsid w:val="00525FB6"/>
    <w:rsid w:val="0052724A"/>
    <w:rsid w:val="00542928"/>
    <w:rsid w:val="00557E17"/>
    <w:rsid w:val="0057291E"/>
    <w:rsid w:val="00572D4D"/>
    <w:rsid w:val="00577E2B"/>
    <w:rsid w:val="00590999"/>
    <w:rsid w:val="00594334"/>
    <w:rsid w:val="005C1C73"/>
    <w:rsid w:val="005C279E"/>
    <w:rsid w:val="005C2F3F"/>
    <w:rsid w:val="005F090A"/>
    <w:rsid w:val="005F1BE4"/>
    <w:rsid w:val="005F1F07"/>
    <w:rsid w:val="00614A4F"/>
    <w:rsid w:val="00614F43"/>
    <w:rsid w:val="00620470"/>
    <w:rsid w:val="0062468E"/>
    <w:rsid w:val="00624BA1"/>
    <w:rsid w:val="0062689A"/>
    <w:rsid w:val="006305C8"/>
    <w:rsid w:val="006347E3"/>
    <w:rsid w:val="00636195"/>
    <w:rsid w:val="00652BA2"/>
    <w:rsid w:val="00653DDA"/>
    <w:rsid w:val="00660E42"/>
    <w:rsid w:val="00660F36"/>
    <w:rsid w:val="00661568"/>
    <w:rsid w:val="006712F1"/>
    <w:rsid w:val="00687E07"/>
    <w:rsid w:val="006A4513"/>
    <w:rsid w:val="006B64F2"/>
    <w:rsid w:val="006B6D85"/>
    <w:rsid w:val="006B6DE9"/>
    <w:rsid w:val="006E3E0E"/>
    <w:rsid w:val="006F1EC1"/>
    <w:rsid w:val="006F765D"/>
    <w:rsid w:val="007018BF"/>
    <w:rsid w:val="00722768"/>
    <w:rsid w:val="0073300F"/>
    <w:rsid w:val="0073524B"/>
    <w:rsid w:val="00737126"/>
    <w:rsid w:val="00744388"/>
    <w:rsid w:val="00757CED"/>
    <w:rsid w:val="007722DD"/>
    <w:rsid w:val="00782F38"/>
    <w:rsid w:val="0078464B"/>
    <w:rsid w:val="00787D6E"/>
    <w:rsid w:val="007A08B5"/>
    <w:rsid w:val="007B567E"/>
    <w:rsid w:val="007B67E1"/>
    <w:rsid w:val="007C0310"/>
    <w:rsid w:val="007C07B3"/>
    <w:rsid w:val="007C1979"/>
    <w:rsid w:val="007C2E7B"/>
    <w:rsid w:val="007E758E"/>
    <w:rsid w:val="00803C46"/>
    <w:rsid w:val="00806902"/>
    <w:rsid w:val="00810131"/>
    <w:rsid w:val="008253BB"/>
    <w:rsid w:val="00835E6B"/>
    <w:rsid w:val="00840843"/>
    <w:rsid w:val="00851677"/>
    <w:rsid w:val="0085587F"/>
    <w:rsid w:val="0087755D"/>
    <w:rsid w:val="00896129"/>
    <w:rsid w:val="00897DE2"/>
    <w:rsid w:val="008A24C0"/>
    <w:rsid w:val="008B42FC"/>
    <w:rsid w:val="008B7D45"/>
    <w:rsid w:val="008E64F3"/>
    <w:rsid w:val="008E7B9E"/>
    <w:rsid w:val="008F6A13"/>
    <w:rsid w:val="00902152"/>
    <w:rsid w:val="00913D5B"/>
    <w:rsid w:val="00937CAB"/>
    <w:rsid w:val="00963991"/>
    <w:rsid w:val="009648C3"/>
    <w:rsid w:val="00985EAE"/>
    <w:rsid w:val="0098604D"/>
    <w:rsid w:val="00986F2C"/>
    <w:rsid w:val="00990F27"/>
    <w:rsid w:val="00996C83"/>
    <w:rsid w:val="00997F7D"/>
    <w:rsid w:val="009B37A6"/>
    <w:rsid w:val="009C2CC3"/>
    <w:rsid w:val="009D0023"/>
    <w:rsid w:val="009D0B03"/>
    <w:rsid w:val="009D47BE"/>
    <w:rsid w:val="009E2C32"/>
    <w:rsid w:val="009E6844"/>
    <w:rsid w:val="009E7453"/>
    <w:rsid w:val="00A06493"/>
    <w:rsid w:val="00A11014"/>
    <w:rsid w:val="00A25B3D"/>
    <w:rsid w:val="00A34DDC"/>
    <w:rsid w:val="00A36B1C"/>
    <w:rsid w:val="00A55614"/>
    <w:rsid w:val="00A71A34"/>
    <w:rsid w:val="00A75CCB"/>
    <w:rsid w:val="00A779FB"/>
    <w:rsid w:val="00A9778B"/>
    <w:rsid w:val="00AB34D5"/>
    <w:rsid w:val="00AB4ECC"/>
    <w:rsid w:val="00AF05E5"/>
    <w:rsid w:val="00AF282D"/>
    <w:rsid w:val="00B02224"/>
    <w:rsid w:val="00B11DA8"/>
    <w:rsid w:val="00B135E1"/>
    <w:rsid w:val="00B264D5"/>
    <w:rsid w:val="00B31BAB"/>
    <w:rsid w:val="00B36DFB"/>
    <w:rsid w:val="00B418E7"/>
    <w:rsid w:val="00B44A8E"/>
    <w:rsid w:val="00B50235"/>
    <w:rsid w:val="00B67F35"/>
    <w:rsid w:val="00B727EA"/>
    <w:rsid w:val="00B72B14"/>
    <w:rsid w:val="00B93224"/>
    <w:rsid w:val="00BA535F"/>
    <w:rsid w:val="00BC010D"/>
    <w:rsid w:val="00BC0C44"/>
    <w:rsid w:val="00BC1AD4"/>
    <w:rsid w:val="00BD1C83"/>
    <w:rsid w:val="00BD7F30"/>
    <w:rsid w:val="00C2341B"/>
    <w:rsid w:val="00C4204F"/>
    <w:rsid w:val="00C51F65"/>
    <w:rsid w:val="00C5531E"/>
    <w:rsid w:val="00C6105D"/>
    <w:rsid w:val="00C63087"/>
    <w:rsid w:val="00C82824"/>
    <w:rsid w:val="00CA273D"/>
    <w:rsid w:val="00CA69B5"/>
    <w:rsid w:val="00CC05AC"/>
    <w:rsid w:val="00CC68DA"/>
    <w:rsid w:val="00CD34A2"/>
    <w:rsid w:val="00CE6B9F"/>
    <w:rsid w:val="00CE6C6C"/>
    <w:rsid w:val="00D000C0"/>
    <w:rsid w:val="00D10438"/>
    <w:rsid w:val="00D1340F"/>
    <w:rsid w:val="00D155BC"/>
    <w:rsid w:val="00D23BC8"/>
    <w:rsid w:val="00D27BE3"/>
    <w:rsid w:val="00D27DCC"/>
    <w:rsid w:val="00D361B2"/>
    <w:rsid w:val="00D456C6"/>
    <w:rsid w:val="00D52BCB"/>
    <w:rsid w:val="00D56A1C"/>
    <w:rsid w:val="00D64087"/>
    <w:rsid w:val="00D6473B"/>
    <w:rsid w:val="00D778C5"/>
    <w:rsid w:val="00D77A20"/>
    <w:rsid w:val="00D85FC3"/>
    <w:rsid w:val="00D90FB5"/>
    <w:rsid w:val="00D9239E"/>
    <w:rsid w:val="00DB0DC9"/>
    <w:rsid w:val="00DB4F64"/>
    <w:rsid w:val="00DE711D"/>
    <w:rsid w:val="00DF0AA9"/>
    <w:rsid w:val="00DF1B80"/>
    <w:rsid w:val="00E073D7"/>
    <w:rsid w:val="00E14028"/>
    <w:rsid w:val="00E16986"/>
    <w:rsid w:val="00E36573"/>
    <w:rsid w:val="00E44E3F"/>
    <w:rsid w:val="00E67124"/>
    <w:rsid w:val="00E84A33"/>
    <w:rsid w:val="00EA2893"/>
    <w:rsid w:val="00EA663F"/>
    <w:rsid w:val="00EA7DF0"/>
    <w:rsid w:val="00EC3CD0"/>
    <w:rsid w:val="00EE0CF1"/>
    <w:rsid w:val="00EE5904"/>
    <w:rsid w:val="00EF0EE5"/>
    <w:rsid w:val="00F04D5F"/>
    <w:rsid w:val="00F33354"/>
    <w:rsid w:val="00F336E9"/>
    <w:rsid w:val="00F5295A"/>
    <w:rsid w:val="00F671BF"/>
    <w:rsid w:val="00F73937"/>
    <w:rsid w:val="00F76C05"/>
    <w:rsid w:val="00F93FD4"/>
    <w:rsid w:val="00FA07EF"/>
    <w:rsid w:val="00FA0EBC"/>
    <w:rsid w:val="00FB0587"/>
    <w:rsid w:val="00FB5CAE"/>
    <w:rsid w:val="00FB616B"/>
    <w:rsid w:val="00FD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25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56FC3"/>
  </w:style>
  <w:style w:type="paragraph" w:styleId="NormalWeb">
    <w:name w:val="Normal (Web)"/>
    <w:basedOn w:val="Normal"/>
    <w:uiPriority w:val="99"/>
    <w:semiHidden/>
    <w:unhideWhenUsed/>
    <w:rsid w:val="007C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O.36874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84A8D-0918-4CEA-BC60-DEE471F8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602HRDESK</cp:lastModifiedBy>
  <cp:revision>4</cp:revision>
  <dcterms:created xsi:type="dcterms:W3CDTF">2017-04-17T18:57:00Z</dcterms:created>
  <dcterms:modified xsi:type="dcterms:W3CDTF">2017-05-17T10:48:00Z</dcterms:modified>
</cp:coreProperties>
</file>