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747" w:rsidRPr="00266747" w:rsidRDefault="00163CC7" w:rsidP="00266747">
      <w:pPr>
        <w:spacing w:line="240" w:lineRule="auto"/>
        <w:rPr>
          <w:b/>
          <w:color w:val="984806" w:themeColor="accent6" w:themeShade="80"/>
          <w:sz w:val="24"/>
        </w:rPr>
      </w:pPr>
      <w:r>
        <w:rPr>
          <w:b/>
          <w:noProof/>
          <w:color w:val="984806" w:themeColor="accent6" w:themeShade="80"/>
          <w:sz w:val="24"/>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209675" cy="1343025"/>
            <wp:effectExtent l="19050" t="0" r="9525" b="0"/>
            <wp:wrapSquare wrapText="bothSides"/>
            <wp:docPr id="1" name="Picture 0" descr="DSC_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5.JPG"/>
                    <pic:cNvPicPr/>
                  </pic:nvPicPr>
                  <pic:blipFill>
                    <a:blip r:embed="rId9" cstate="print"/>
                    <a:stretch>
                      <a:fillRect/>
                    </a:stretch>
                  </pic:blipFill>
                  <pic:spPr>
                    <a:xfrm>
                      <a:off x="0" y="0"/>
                      <a:ext cx="1209675" cy="1343025"/>
                    </a:xfrm>
                    <a:prstGeom prst="rect">
                      <a:avLst/>
                    </a:prstGeom>
                  </pic:spPr>
                </pic:pic>
              </a:graphicData>
            </a:graphic>
          </wp:anchor>
        </w:drawing>
      </w:r>
      <w:r w:rsidR="00266747" w:rsidRPr="00266747">
        <w:rPr>
          <w:b/>
          <w:color w:val="984806" w:themeColor="accent6" w:themeShade="80"/>
          <w:sz w:val="24"/>
        </w:rPr>
        <w:t xml:space="preserve">Bharath  </w:t>
      </w:r>
      <w:r>
        <w:rPr>
          <w:b/>
          <w:color w:val="984806" w:themeColor="accent6" w:themeShade="80"/>
          <w:sz w:val="24"/>
        </w:rPr>
        <w:tab/>
      </w:r>
      <w:r>
        <w:rPr>
          <w:b/>
          <w:color w:val="984806" w:themeColor="accent6" w:themeShade="80"/>
          <w:sz w:val="24"/>
        </w:rPr>
        <w:tab/>
      </w:r>
      <w:r>
        <w:rPr>
          <w:b/>
          <w:color w:val="984806" w:themeColor="accent6" w:themeShade="80"/>
          <w:sz w:val="24"/>
        </w:rPr>
        <w:tab/>
      </w:r>
      <w:r>
        <w:rPr>
          <w:b/>
          <w:color w:val="984806" w:themeColor="accent6" w:themeShade="80"/>
          <w:sz w:val="24"/>
        </w:rPr>
        <w:tab/>
      </w:r>
      <w:r>
        <w:rPr>
          <w:b/>
          <w:color w:val="984806" w:themeColor="accent6" w:themeShade="80"/>
          <w:sz w:val="24"/>
        </w:rPr>
        <w:tab/>
      </w:r>
      <w:r>
        <w:rPr>
          <w:b/>
          <w:color w:val="984806" w:themeColor="accent6" w:themeShade="80"/>
          <w:sz w:val="24"/>
        </w:rPr>
        <w:tab/>
      </w:r>
    </w:p>
    <w:p w:rsidR="00266747" w:rsidRPr="00266747" w:rsidRDefault="009E2431" w:rsidP="00266747">
      <w:pPr>
        <w:spacing w:line="240" w:lineRule="auto"/>
        <w:rPr>
          <w:b/>
          <w:color w:val="984806" w:themeColor="accent6" w:themeShade="80"/>
          <w:sz w:val="24"/>
        </w:rPr>
      </w:pPr>
      <w:r>
        <w:t xml:space="preserve">Email: </w:t>
      </w:r>
      <w:hyperlink r:id="rId10" w:history="1">
        <w:r w:rsidRPr="0051637C">
          <w:rPr>
            <w:rStyle w:val="Hyperlink"/>
          </w:rPr>
          <w:t>bharath.368880@2freemail.com</w:t>
        </w:r>
      </w:hyperlink>
      <w:r>
        <w:t xml:space="preserve"> </w:t>
      </w:r>
    </w:p>
    <w:p w:rsidR="00266747" w:rsidRDefault="00266747" w:rsidP="00266747">
      <w:pPr>
        <w:spacing w:line="240" w:lineRule="auto"/>
        <w:rPr>
          <w:b/>
          <w:color w:val="984806" w:themeColor="accent6" w:themeShade="80"/>
          <w:sz w:val="24"/>
        </w:rPr>
      </w:pPr>
      <w:r w:rsidRPr="00266747">
        <w:rPr>
          <w:b/>
          <w:color w:val="984806" w:themeColor="accent6" w:themeShade="80"/>
          <w:sz w:val="24"/>
        </w:rPr>
        <w:t>Civil</w:t>
      </w:r>
      <w:r w:rsidR="00B36871">
        <w:rPr>
          <w:b/>
          <w:color w:val="984806" w:themeColor="accent6" w:themeShade="80"/>
          <w:sz w:val="24"/>
        </w:rPr>
        <w:t xml:space="preserve"> Foreman</w:t>
      </w:r>
      <w:r w:rsidR="00604178" w:rsidRPr="00266747">
        <w:rPr>
          <w:b/>
          <w:color w:val="984806" w:themeColor="accent6" w:themeShade="80"/>
          <w:sz w:val="24"/>
        </w:rPr>
        <w:t xml:space="preserve">        </w:t>
      </w:r>
    </w:p>
    <w:p w:rsidR="00604178" w:rsidRPr="00266747" w:rsidRDefault="00506C21" w:rsidP="00604178">
      <w:r w:rsidRPr="0000352C">
        <w:rPr>
          <w:b/>
          <w:smallCaps/>
          <w:sz w:val="32"/>
          <w:szCs w:val="32"/>
        </w:rPr>
        <w:t>Career Objective</w:t>
      </w:r>
    </w:p>
    <w:p w:rsidR="006563B6" w:rsidRDefault="009E2431" w:rsidP="006563B6">
      <w:pPr>
        <w:jc w:val="both"/>
        <w:rPr>
          <w:rStyle w:val="SubtleEmphasis"/>
        </w:rPr>
      </w:pPr>
      <w:r>
        <w:rPr>
          <w:noProof/>
          <w:color w:val="0F243E" w:themeColor="text2" w:themeShade="80"/>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1006475</wp:posOffset>
                </wp:positionV>
                <wp:extent cx="5915025" cy="635"/>
                <wp:effectExtent l="9525" t="8890"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15025" cy="635"/>
                        </a:xfrm>
                        <a:prstGeom prst="straightConnector1">
                          <a:avLst/>
                        </a:prstGeom>
                        <a:noFill/>
                        <a:ln w="9525">
                          <a:solidFill>
                            <a:schemeClr val="accent6">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9.25pt;width:465.75pt;height:.0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" strokecolor="#974706 [1609]"/>
            </w:pict>
          </mc:Fallback>
        </mc:AlternateContent>
      </w:r>
      <w:r w:rsidR="00A8350C" w:rsidRPr="00B11CEF">
        <w:rPr>
          <w:color w:val="0F243E" w:themeColor="text2" w:themeShade="80"/>
        </w:rPr>
        <w:t xml:space="preserve">Seeking for a reputable job as a Site </w:t>
      </w:r>
      <w:r w:rsidR="00266747" w:rsidRPr="00B11CEF">
        <w:rPr>
          <w:color w:val="0F243E" w:themeColor="text2" w:themeShade="80"/>
        </w:rPr>
        <w:t>Supervisor in</w:t>
      </w:r>
      <w:r w:rsidR="00A8350C" w:rsidRPr="00B11CEF">
        <w:rPr>
          <w:color w:val="0F243E" w:themeColor="text2" w:themeShade="80"/>
        </w:rPr>
        <w:t xml:space="preserve"> a good company in which I can achieve my ambition and to be able to contribute into the development of the company and share knowledge and skills and to be part of a reputable growth oriented organization which offers continuous learning and a challenging opportunity that will enhance my experience and put it to the most productive use possible and will lead to extensive career advancement</w:t>
      </w:r>
      <w:r w:rsidR="00A8350C" w:rsidRPr="00266747">
        <w:t>.</w:t>
      </w:r>
      <w:r w:rsidR="00A8350C" w:rsidRPr="00266747">
        <w:rPr>
          <w:rStyle w:val="SubtleEmphasis"/>
        </w:rPr>
        <w:t xml:space="preserve">     </w:t>
      </w:r>
    </w:p>
    <w:p w:rsidR="006563B6" w:rsidRPr="006563B6" w:rsidRDefault="006563B6" w:rsidP="006563B6">
      <w:pPr>
        <w:jc w:val="both"/>
        <w:rPr>
          <w:rFonts w:cs="Times New Roman"/>
          <w:i/>
          <w:iCs/>
          <w:color w:val="808080" w:themeColor="text1" w:themeTint="7F"/>
        </w:rPr>
      </w:pPr>
      <w:r>
        <w:rPr>
          <w:b/>
          <w:smallCaps/>
          <w:sz w:val="32"/>
          <w:szCs w:val="32"/>
        </w:rPr>
        <w:t>EDUCATIONAL QUALIFICATION</w:t>
      </w:r>
    </w:p>
    <w:p w:rsidR="006563B6" w:rsidRPr="0000352C" w:rsidRDefault="00F351A9" w:rsidP="006563B6">
      <w:pPr>
        <w:pStyle w:val="ListParagraph"/>
        <w:numPr>
          <w:ilvl w:val="0"/>
          <w:numId w:val="6"/>
        </w:numPr>
      </w:pPr>
      <w:r>
        <w:t>1998:</w:t>
      </w:r>
      <w:r w:rsidR="006563B6" w:rsidRPr="0000352C">
        <w:t>Higher Secondary from Mumbai Board Maharashtra India</w:t>
      </w:r>
    </w:p>
    <w:p w:rsidR="00437B4C" w:rsidRPr="00266747" w:rsidRDefault="006563B6" w:rsidP="00604178">
      <w:pPr>
        <w:pStyle w:val="ListParagraph"/>
        <w:numPr>
          <w:ilvl w:val="0"/>
          <w:numId w:val="6"/>
        </w:numPr>
      </w:pPr>
      <w:r w:rsidRPr="0000352C">
        <w:t>Computer Knowledge   :  Data entry</w:t>
      </w:r>
      <w:r w:rsidR="00A8350C" w:rsidRPr="00266747">
        <w:rPr>
          <w:rStyle w:val="SubtleEmphasis"/>
          <w:rtl/>
        </w:rPr>
        <w:t xml:space="preserve">     </w:t>
      </w:r>
      <w:r w:rsidR="00A8350C" w:rsidRPr="00266747">
        <w:rPr>
          <w:rStyle w:val="SubtleEmphasis"/>
        </w:rPr>
        <w:t xml:space="preserve">                                                                                                                                                              </w:t>
      </w:r>
      <w:r w:rsidR="00A8350C" w:rsidRPr="006563B6">
        <w:rPr>
          <w:rFonts w:cstheme="majorBidi"/>
          <w:sz w:val="40"/>
          <w:szCs w:val="40"/>
        </w:rPr>
        <w:t xml:space="preserve">                </w:t>
      </w:r>
    </w:p>
    <w:p w:rsidR="00100B99" w:rsidRPr="0000352C" w:rsidRDefault="00100B99" w:rsidP="00100B99">
      <w:pPr>
        <w:rPr>
          <w:b/>
          <w:smallCaps/>
          <w:sz w:val="32"/>
          <w:szCs w:val="32"/>
        </w:rPr>
      </w:pPr>
      <w:r w:rsidRPr="0000352C">
        <w:rPr>
          <w:b/>
          <w:smallCaps/>
          <w:sz w:val="32"/>
          <w:szCs w:val="32"/>
        </w:rPr>
        <w:t>Training</w:t>
      </w:r>
      <w:r w:rsidR="00E765B2" w:rsidRPr="0000352C">
        <w:rPr>
          <w:b/>
          <w:smallCaps/>
          <w:sz w:val="32"/>
          <w:szCs w:val="32"/>
        </w:rPr>
        <w:t xml:space="preserve"> Program</w:t>
      </w:r>
    </w:p>
    <w:p w:rsidR="00100B99" w:rsidRPr="0000352C" w:rsidRDefault="00100B99" w:rsidP="002B6B9F">
      <w:pPr>
        <w:pStyle w:val="ListParagraph"/>
        <w:numPr>
          <w:ilvl w:val="0"/>
          <w:numId w:val="14"/>
        </w:numPr>
      </w:pPr>
      <w:r w:rsidRPr="0000352C">
        <w:t xml:space="preserve">Permit to </w:t>
      </w:r>
      <w:r w:rsidR="00C11C65" w:rsidRPr="0000352C">
        <w:t>work (PTW) from ADCO</w:t>
      </w:r>
    </w:p>
    <w:p w:rsidR="00100B99" w:rsidRPr="0000352C" w:rsidRDefault="00100B99" w:rsidP="002B6B9F">
      <w:pPr>
        <w:pStyle w:val="ListParagraph"/>
        <w:numPr>
          <w:ilvl w:val="0"/>
          <w:numId w:val="14"/>
        </w:numPr>
      </w:pPr>
      <w:r w:rsidRPr="0000352C">
        <w:t>Permit to work (PTW) from Takreer</w:t>
      </w:r>
    </w:p>
    <w:p w:rsidR="00100B99" w:rsidRPr="0000352C" w:rsidRDefault="00E25223" w:rsidP="002B6B9F">
      <w:pPr>
        <w:pStyle w:val="ListParagraph"/>
        <w:numPr>
          <w:ilvl w:val="0"/>
          <w:numId w:val="14"/>
        </w:numPr>
      </w:pPr>
      <w:r>
        <w:t>First Aid</w:t>
      </w:r>
    </w:p>
    <w:p w:rsidR="00100B99" w:rsidRDefault="00100B99" w:rsidP="002B6B9F">
      <w:pPr>
        <w:pStyle w:val="ListParagraph"/>
        <w:numPr>
          <w:ilvl w:val="0"/>
          <w:numId w:val="14"/>
        </w:numPr>
      </w:pPr>
      <w:r w:rsidRPr="0000352C">
        <w:t>Tool Box Talk</w:t>
      </w:r>
    </w:p>
    <w:p w:rsidR="00383178" w:rsidRPr="0000352C" w:rsidRDefault="00383178" w:rsidP="002B6B9F">
      <w:pPr>
        <w:pStyle w:val="ListParagraph"/>
        <w:numPr>
          <w:ilvl w:val="0"/>
          <w:numId w:val="14"/>
        </w:numPr>
      </w:pPr>
      <w:r>
        <w:t>Scaffolding Supervisor</w:t>
      </w:r>
    </w:p>
    <w:p w:rsidR="00100B99" w:rsidRPr="0000352C" w:rsidRDefault="00E765B2" w:rsidP="00100B99">
      <w:pPr>
        <w:rPr>
          <w:b/>
          <w:smallCaps/>
          <w:sz w:val="32"/>
          <w:szCs w:val="32"/>
        </w:rPr>
      </w:pPr>
      <w:r w:rsidRPr="0000352C">
        <w:rPr>
          <w:b/>
          <w:smallCaps/>
          <w:sz w:val="32"/>
          <w:szCs w:val="32"/>
        </w:rPr>
        <w:t xml:space="preserve">Major </w:t>
      </w:r>
      <w:r w:rsidR="00100B99" w:rsidRPr="0000352C">
        <w:rPr>
          <w:b/>
          <w:smallCaps/>
          <w:sz w:val="32"/>
          <w:szCs w:val="32"/>
        </w:rPr>
        <w:t>C</w:t>
      </w:r>
      <w:r w:rsidR="00215355" w:rsidRPr="0000352C">
        <w:rPr>
          <w:b/>
          <w:smallCaps/>
          <w:sz w:val="32"/>
          <w:szCs w:val="32"/>
        </w:rPr>
        <w:t xml:space="preserve">lient </w:t>
      </w:r>
      <w:r w:rsidR="00100B99" w:rsidRPr="0000352C">
        <w:rPr>
          <w:b/>
          <w:smallCaps/>
          <w:sz w:val="32"/>
          <w:szCs w:val="32"/>
        </w:rPr>
        <w:t>Ex</w:t>
      </w:r>
      <w:r w:rsidR="00215355" w:rsidRPr="0000352C">
        <w:rPr>
          <w:b/>
          <w:smallCaps/>
          <w:sz w:val="32"/>
          <w:szCs w:val="32"/>
        </w:rPr>
        <w:t>posure</w:t>
      </w:r>
    </w:p>
    <w:p w:rsidR="00B873B7" w:rsidRPr="0000352C" w:rsidRDefault="00E25223" w:rsidP="002B6B9F">
      <w:pPr>
        <w:pStyle w:val="ListParagraph"/>
        <w:numPr>
          <w:ilvl w:val="0"/>
          <w:numId w:val="15"/>
        </w:numPr>
      </w:pPr>
      <w:r>
        <w:t>BOROUGE</w:t>
      </w:r>
    </w:p>
    <w:p w:rsidR="00E25223" w:rsidRDefault="00215355" w:rsidP="002B6B9F">
      <w:pPr>
        <w:pStyle w:val="ListParagraph"/>
        <w:numPr>
          <w:ilvl w:val="0"/>
          <w:numId w:val="15"/>
        </w:numPr>
      </w:pPr>
      <w:r w:rsidRPr="0000352C">
        <w:t>ADCO</w:t>
      </w:r>
    </w:p>
    <w:p w:rsidR="00215355" w:rsidRPr="0000352C" w:rsidRDefault="00E25223" w:rsidP="002B6B9F">
      <w:pPr>
        <w:pStyle w:val="ListParagraph"/>
        <w:numPr>
          <w:ilvl w:val="0"/>
          <w:numId w:val="15"/>
        </w:numPr>
      </w:pPr>
      <w:r>
        <w:t>TAKREER</w:t>
      </w:r>
    </w:p>
    <w:p w:rsidR="00215355" w:rsidRPr="0000352C" w:rsidRDefault="00215355" w:rsidP="002B6B9F">
      <w:pPr>
        <w:pStyle w:val="ListParagraph"/>
        <w:numPr>
          <w:ilvl w:val="0"/>
          <w:numId w:val="15"/>
        </w:numPr>
      </w:pPr>
      <w:r w:rsidRPr="0000352C">
        <w:t>GASCO</w:t>
      </w:r>
    </w:p>
    <w:p w:rsidR="00904595" w:rsidRDefault="00904595" w:rsidP="002B6B9F">
      <w:pPr>
        <w:pStyle w:val="ListParagraph"/>
        <w:numPr>
          <w:ilvl w:val="0"/>
          <w:numId w:val="15"/>
        </w:numPr>
      </w:pPr>
      <w:r w:rsidRPr="0000352C">
        <w:t>ADNOC</w:t>
      </w:r>
    </w:p>
    <w:p w:rsidR="00B36871" w:rsidRPr="0000352C" w:rsidRDefault="00B36871" w:rsidP="002B6B9F">
      <w:pPr>
        <w:pStyle w:val="ListParagraph"/>
        <w:numPr>
          <w:ilvl w:val="0"/>
          <w:numId w:val="15"/>
        </w:numPr>
      </w:pPr>
      <w:r>
        <w:t>CMW ( Command Of military work)</w:t>
      </w:r>
    </w:p>
    <w:p w:rsidR="00215355" w:rsidRPr="0000352C" w:rsidRDefault="00A8350C" w:rsidP="00A8350C">
      <w:pPr>
        <w:rPr>
          <w:b/>
          <w:smallCaps/>
          <w:sz w:val="32"/>
          <w:szCs w:val="32"/>
        </w:rPr>
      </w:pPr>
      <w:r w:rsidRPr="0000352C">
        <w:rPr>
          <w:b/>
          <w:smallCaps/>
          <w:sz w:val="32"/>
          <w:szCs w:val="32"/>
        </w:rPr>
        <w:t>Areas of Expertise</w:t>
      </w:r>
    </w:p>
    <w:p w:rsidR="00215355" w:rsidRPr="0000352C" w:rsidRDefault="00215355" w:rsidP="00C11C65">
      <w:pPr>
        <w:pStyle w:val="ListParagraph"/>
        <w:numPr>
          <w:ilvl w:val="0"/>
          <w:numId w:val="6"/>
        </w:numPr>
      </w:pPr>
      <w:r w:rsidRPr="0000352C">
        <w:t>Site supervision</w:t>
      </w:r>
    </w:p>
    <w:p w:rsidR="00215355" w:rsidRPr="0000352C" w:rsidRDefault="00215355" w:rsidP="00C11C65">
      <w:pPr>
        <w:pStyle w:val="ListParagraph"/>
        <w:numPr>
          <w:ilvl w:val="0"/>
          <w:numId w:val="6"/>
        </w:numPr>
      </w:pPr>
      <w:r w:rsidRPr="0000352C">
        <w:t xml:space="preserve">ADCO /Takreer Work </w:t>
      </w:r>
      <w:r w:rsidR="00C25F68" w:rsidRPr="0000352C">
        <w:t>procedure</w:t>
      </w:r>
    </w:p>
    <w:p w:rsidR="00215355" w:rsidRPr="0000352C" w:rsidRDefault="00215355" w:rsidP="00C11C65">
      <w:pPr>
        <w:pStyle w:val="ListParagraph"/>
        <w:numPr>
          <w:ilvl w:val="0"/>
          <w:numId w:val="6"/>
        </w:numPr>
      </w:pPr>
      <w:r w:rsidRPr="0000352C">
        <w:t>Manpower&amp; Equipment Management</w:t>
      </w:r>
    </w:p>
    <w:p w:rsidR="00215355" w:rsidRPr="0000352C" w:rsidRDefault="00215355" w:rsidP="00C11C65">
      <w:pPr>
        <w:pStyle w:val="ListParagraph"/>
        <w:numPr>
          <w:ilvl w:val="0"/>
          <w:numId w:val="6"/>
        </w:numPr>
      </w:pPr>
      <w:r w:rsidRPr="0000352C">
        <w:t>Work site safety</w:t>
      </w:r>
      <w:r w:rsidR="003310D9">
        <w:t xml:space="preserve"> </w:t>
      </w:r>
    </w:p>
    <w:p w:rsidR="00577705" w:rsidRPr="0000352C" w:rsidRDefault="00215355" w:rsidP="00577705">
      <w:pPr>
        <w:pStyle w:val="ListParagraph"/>
        <w:numPr>
          <w:ilvl w:val="0"/>
          <w:numId w:val="6"/>
        </w:numPr>
      </w:pPr>
      <w:r w:rsidRPr="0000352C">
        <w:t>Logistical assistance</w:t>
      </w:r>
    </w:p>
    <w:p w:rsidR="00215355" w:rsidRPr="00792BC5" w:rsidRDefault="00792BC5" w:rsidP="00604178">
      <w:pPr>
        <w:rPr>
          <w:b/>
          <w:sz w:val="28"/>
          <w:szCs w:val="32"/>
        </w:rPr>
      </w:pPr>
      <w:r w:rsidRPr="00792BC5">
        <w:rPr>
          <w:b/>
          <w:sz w:val="28"/>
          <w:szCs w:val="32"/>
        </w:rPr>
        <w:t>KEY PERFORMANCE INDICATORS</w:t>
      </w:r>
    </w:p>
    <w:p w:rsidR="00C25F68" w:rsidRDefault="00C25F68" w:rsidP="002B6B9F">
      <w:pPr>
        <w:pStyle w:val="ListParagraph"/>
        <w:numPr>
          <w:ilvl w:val="0"/>
          <w:numId w:val="16"/>
        </w:numPr>
      </w:pPr>
      <w:r w:rsidRPr="0000352C">
        <w:t>Persistent in work and positive thinking</w:t>
      </w:r>
    </w:p>
    <w:p w:rsidR="003310D9" w:rsidRDefault="003310D9" w:rsidP="002B6B9F">
      <w:pPr>
        <w:pStyle w:val="ListParagraph"/>
        <w:numPr>
          <w:ilvl w:val="0"/>
          <w:numId w:val="16"/>
        </w:numPr>
      </w:pPr>
      <w:r>
        <w:t>Knowledge on HSE responsibilities as per site HSE plan and client procedure</w:t>
      </w:r>
    </w:p>
    <w:p w:rsidR="003310D9" w:rsidRDefault="003310D9" w:rsidP="002B6B9F">
      <w:pPr>
        <w:pStyle w:val="ListParagraph"/>
        <w:numPr>
          <w:ilvl w:val="0"/>
          <w:numId w:val="16"/>
        </w:numPr>
      </w:pPr>
      <w:r>
        <w:t>Excellent ability on site co-ordination</w:t>
      </w:r>
    </w:p>
    <w:p w:rsidR="003310D9" w:rsidRPr="0000352C" w:rsidRDefault="003310D9" w:rsidP="002B6B9F">
      <w:pPr>
        <w:pStyle w:val="ListParagraph"/>
        <w:numPr>
          <w:ilvl w:val="0"/>
          <w:numId w:val="16"/>
        </w:numPr>
      </w:pPr>
      <w:r>
        <w:t>Ability to execute all activity assigned in time and safely</w:t>
      </w:r>
    </w:p>
    <w:p w:rsidR="00E765B2" w:rsidRPr="0000352C" w:rsidRDefault="00E765B2" w:rsidP="002B6B9F">
      <w:pPr>
        <w:pStyle w:val="ListParagraph"/>
        <w:numPr>
          <w:ilvl w:val="0"/>
          <w:numId w:val="16"/>
        </w:numPr>
      </w:pPr>
      <w:r w:rsidRPr="0000352C">
        <w:lastRenderedPageBreak/>
        <w:t>Good communication skills</w:t>
      </w:r>
    </w:p>
    <w:p w:rsidR="00C25F68" w:rsidRPr="0000352C" w:rsidRDefault="00C25F68" w:rsidP="002B6B9F">
      <w:pPr>
        <w:pStyle w:val="ListParagraph"/>
        <w:numPr>
          <w:ilvl w:val="0"/>
          <w:numId w:val="16"/>
        </w:numPr>
      </w:pPr>
      <w:r w:rsidRPr="0000352C">
        <w:t>Self motivated and Efficient Team Player</w:t>
      </w:r>
    </w:p>
    <w:p w:rsidR="00792BC5" w:rsidRPr="00792BC5" w:rsidRDefault="00C25F68" w:rsidP="00792BC5">
      <w:pPr>
        <w:pStyle w:val="ListParagraph"/>
        <w:numPr>
          <w:ilvl w:val="0"/>
          <w:numId w:val="16"/>
        </w:numPr>
      </w:pPr>
      <w:r w:rsidRPr="0000352C">
        <w:t>Ability to adapt to changes and willingness to learn</w:t>
      </w:r>
    </w:p>
    <w:p w:rsidR="00792BC5" w:rsidRDefault="00792BC5" w:rsidP="00792BC5">
      <w:pPr>
        <w:rPr>
          <w:b/>
        </w:rPr>
      </w:pPr>
      <w:r w:rsidRPr="00792BC5">
        <w:rPr>
          <w:b/>
          <w:sz w:val="28"/>
        </w:rPr>
        <w:t>DRIVING LICENSE</w:t>
      </w:r>
      <w:r w:rsidR="00B36871">
        <w:rPr>
          <w:b/>
          <w:sz w:val="28"/>
        </w:rPr>
        <w:t xml:space="preserve"> </w:t>
      </w:r>
      <w:r w:rsidRPr="00792BC5">
        <w:rPr>
          <w:b/>
          <w:sz w:val="28"/>
        </w:rPr>
        <w:t xml:space="preserve"> STATUS</w:t>
      </w:r>
      <w:r w:rsidRPr="00792BC5">
        <w:rPr>
          <w:b/>
        </w:rPr>
        <w:t xml:space="preserve"> </w:t>
      </w:r>
    </w:p>
    <w:p w:rsidR="00792BC5" w:rsidRDefault="00792BC5" w:rsidP="00792BC5">
      <w:pPr>
        <w:pStyle w:val="ListParagraph"/>
        <w:numPr>
          <w:ilvl w:val="0"/>
          <w:numId w:val="23"/>
        </w:numPr>
        <w:rPr>
          <w:b/>
        </w:rPr>
      </w:pPr>
      <w:r>
        <w:rPr>
          <w:b/>
        </w:rPr>
        <w:t>Valid UAE Driving License (Light Motor Vehicle)</w:t>
      </w:r>
    </w:p>
    <w:p w:rsidR="00C745B2" w:rsidRDefault="00C745B2" w:rsidP="00C745B2">
      <w:pPr>
        <w:rPr>
          <w:b/>
        </w:rPr>
      </w:pPr>
    </w:p>
    <w:p w:rsidR="00792BC5" w:rsidRPr="00190CE7" w:rsidRDefault="00792BC5" w:rsidP="00383178">
      <w:pPr>
        <w:pStyle w:val="ListParagraph"/>
        <w:numPr>
          <w:ilvl w:val="0"/>
          <w:numId w:val="29"/>
        </w:numPr>
        <w:ind w:left="0" w:firstLine="360"/>
        <w:rPr>
          <w:b/>
          <w:color w:val="0F243E" w:themeColor="text2" w:themeShade="80"/>
          <w:sz w:val="28"/>
          <w:u w:val="single"/>
        </w:rPr>
      </w:pPr>
      <w:r w:rsidRPr="00190CE7">
        <w:rPr>
          <w:b/>
          <w:color w:val="0F243E" w:themeColor="text2" w:themeShade="80"/>
          <w:sz w:val="28"/>
          <w:u w:val="single"/>
        </w:rPr>
        <w:t>PROJECT HANDLED</w:t>
      </w:r>
    </w:p>
    <w:p w:rsidR="00E3751A" w:rsidRDefault="00E3751A" w:rsidP="00792BC5">
      <w:pPr>
        <w:rPr>
          <w:b/>
          <w:color w:val="0F243E" w:themeColor="text2" w:themeShade="80"/>
          <w:sz w:val="24"/>
        </w:rPr>
      </w:pPr>
      <w:r w:rsidRPr="00E3751A">
        <w:rPr>
          <w:b/>
          <w:color w:val="0F243E" w:themeColor="text2" w:themeShade="80"/>
          <w:sz w:val="24"/>
        </w:rPr>
        <w:t>COMPANY</w:t>
      </w:r>
      <w:r>
        <w:rPr>
          <w:b/>
          <w:color w:val="0F243E" w:themeColor="text2" w:themeShade="80"/>
          <w:sz w:val="24"/>
        </w:rPr>
        <w:tab/>
      </w:r>
      <w:r>
        <w:rPr>
          <w:b/>
          <w:color w:val="0F243E" w:themeColor="text2" w:themeShade="80"/>
          <w:sz w:val="24"/>
        </w:rPr>
        <w:tab/>
        <w:t>: National Holding &amp; Al Mojil LLC</w:t>
      </w:r>
    </w:p>
    <w:p w:rsidR="00645FF3" w:rsidRPr="00E3751A" w:rsidRDefault="00645FF3" w:rsidP="00792BC5">
      <w:pPr>
        <w:rPr>
          <w:b/>
          <w:color w:val="0F243E" w:themeColor="text2" w:themeShade="80"/>
          <w:sz w:val="24"/>
        </w:rPr>
      </w:pPr>
      <w:r>
        <w:rPr>
          <w:b/>
          <w:color w:val="0F243E" w:themeColor="text2" w:themeShade="80"/>
          <w:sz w:val="24"/>
        </w:rPr>
        <w:t>POSITION</w:t>
      </w:r>
      <w:r>
        <w:rPr>
          <w:b/>
          <w:color w:val="0F243E" w:themeColor="text2" w:themeShade="80"/>
          <w:sz w:val="24"/>
        </w:rPr>
        <w:tab/>
      </w:r>
      <w:r>
        <w:rPr>
          <w:b/>
          <w:color w:val="0F243E" w:themeColor="text2" w:themeShade="80"/>
          <w:sz w:val="24"/>
        </w:rPr>
        <w:tab/>
        <w:t>: Site Supervisor</w:t>
      </w:r>
    </w:p>
    <w:p w:rsidR="000F2957" w:rsidRDefault="000F2957" w:rsidP="00792BC5">
      <w:pPr>
        <w:rPr>
          <w:b/>
          <w:color w:val="0F243E" w:themeColor="text2" w:themeShade="80"/>
          <w:sz w:val="24"/>
        </w:rPr>
      </w:pPr>
      <w:r>
        <w:rPr>
          <w:b/>
          <w:color w:val="0F243E" w:themeColor="text2" w:themeShade="80"/>
          <w:sz w:val="24"/>
        </w:rPr>
        <w:t xml:space="preserve">PROJECT NAME </w:t>
      </w:r>
      <w:r w:rsidR="007A76CC">
        <w:rPr>
          <w:b/>
          <w:color w:val="0F243E" w:themeColor="text2" w:themeShade="80"/>
          <w:sz w:val="24"/>
        </w:rPr>
        <w:tab/>
        <w:t xml:space="preserve">: New International School </w:t>
      </w:r>
      <w:r w:rsidR="00C745B2">
        <w:rPr>
          <w:b/>
          <w:color w:val="0F243E" w:themeColor="text2" w:themeShade="80"/>
          <w:sz w:val="24"/>
        </w:rPr>
        <w:t>at</w:t>
      </w:r>
      <w:r w:rsidR="00B94E35">
        <w:rPr>
          <w:b/>
          <w:color w:val="0F243E" w:themeColor="text2" w:themeShade="80"/>
          <w:sz w:val="24"/>
        </w:rPr>
        <w:t xml:space="preserve"> Ruwais </w:t>
      </w:r>
    </w:p>
    <w:p w:rsidR="000F3A81" w:rsidRDefault="000F3A81" w:rsidP="00792BC5">
      <w:pPr>
        <w:rPr>
          <w:b/>
          <w:color w:val="0F243E" w:themeColor="text2" w:themeShade="80"/>
          <w:sz w:val="24"/>
        </w:rPr>
      </w:pPr>
      <w:r>
        <w:rPr>
          <w:b/>
          <w:color w:val="0F243E" w:themeColor="text2" w:themeShade="80"/>
          <w:sz w:val="24"/>
        </w:rPr>
        <w:tab/>
      </w:r>
      <w:r>
        <w:rPr>
          <w:b/>
          <w:color w:val="0F243E" w:themeColor="text2" w:themeShade="80"/>
          <w:sz w:val="24"/>
        </w:rPr>
        <w:tab/>
      </w:r>
      <w:r>
        <w:rPr>
          <w:b/>
          <w:color w:val="0F243E" w:themeColor="text2" w:themeShade="80"/>
          <w:sz w:val="24"/>
        </w:rPr>
        <w:tab/>
        <w:t xml:space="preserve">  Ruwais Housing Expansion Phase III</w:t>
      </w:r>
    </w:p>
    <w:p w:rsidR="007A76CC" w:rsidRDefault="007A76CC" w:rsidP="00792BC5">
      <w:pPr>
        <w:rPr>
          <w:b/>
          <w:color w:val="0F243E" w:themeColor="text2" w:themeShade="80"/>
          <w:sz w:val="24"/>
        </w:rPr>
      </w:pPr>
      <w:r>
        <w:rPr>
          <w:b/>
          <w:color w:val="0F243E" w:themeColor="text2" w:themeShade="80"/>
          <w:sz w:val="24"/>
        </w:rPr>
        <w:t xml:space="preserve">Project # </w:t>
      </w:r>
      <w:r>
        <w:rPr>
          <w:b/>
          <w:color w:val="0F243E" w:themeColor="text2" w:themeShade="80"/>
          <w:sz w:val="24"/>
        </w:rPr>
        <w:tab/>
      </w:r>
      <w:r>
        <w:rPr>
          <w:b/>
          <w:color w:val="0F243E" w:themeColor="text2" w:themeShade="80"/>
          <w:sz w:val="24"/>
        </w:rPr>
        <w:tab/>
        <w:t>: 6054C1</w:t>
      </w:r>
    </w:p>
    <w:p w:rsidR="005D59BC" w:rsidRDefault="005D59BC" w:rsidP="00792BC5">
      <w:pPr>
        <w:rPr>
          <w:b/>
          <w:color w:val="0F243E" w:themeColor="text2" w:themeShade="80"/>
          <w:sz w:val="24"/>
        </w:rPr>
      </w:pPr>
      <w:r>
        <w:rPr>
          <w:b/>
          <w:color w:val="0F243E" w:themeColor="text2" w:themeShade="80"/>
          <w:sz w:val="24"/>
        </w:rPr>
        <w:t>Client</w:t>
      </w:r>
      <w:r>
        <w:rPr>
          <w:b/>
          <w:color w:val="0F243E" w:themeColor="text2" w:themeShade="80"/>
          <w:sz w:val="24"/>
        </w:rPr>
        <w:tab/>
      </w:r>
      <w:r>
        <w:rPr>
          <w:b/>
          <w:color w:val="0F243E" w:themeColor="text2" w:themeShade="80"/>
          <w:sz w:val="24"/>
        </w:rPr>
        <w:tab/>
      </w:r>
      <w:r>
        <w:rPr>
          <w:b/>
          <w:color w:val="0F243E" w:themeColor="text2" w:themeShade="80"/>
          <w:sz w:val="24"/>
        </w:rPr>
        <w:tab/>
        <w:t>: ADNOC</w:t>
      </w:r>
    </w:p>
    <w:p w:rsidR="005D59BC" w:rsidRDefault="005D59BC" w:rsidP="00792BC5">
      <w:pPr>
        <w:rPr>
          <w:b/>
          <w:color w:val="0F243E" w:themeColor="text2" w:themeShade="80"/>
          <w:sz w:val="24"/>
        </w:rPr>
      </w:pPr>
      <w:r>
        <w:rPr>
          <w:b/>
          <w:color w:val="0F243E" w:themeColor="text2" w:themeShade="80"/>
          <w:sz w:val="24"/>
        </w:rPr>
        <w:t>Consultant</w:t>
      </w:r>
      <w:r>
        <w:rPr>
          <w:b/>
          <w:color w:val="0F243E" w:themeColor="text2" w:themeShade="80"/>
          <w:sz w:val="24"/>
        </w:rPr>
        <w:tab/>
      </w:r>
      <w:r>
        <w:rPr>
          <w:b/>
          <w:color w:val="0F243E" w:themeColor="text2" w:themeShade="80"/>
          <w:sz w:val="24"/>
        </w:rPr>
        <w:tab/>
        <w:t>: Hill International</w:t>
      </w:r>
    </w:p>
    <w:p w:rsidR="006B05B8" w:rsidRDefault="00CF0505" w:rsidP="00792BC5">
      <w:pPr>
        <w:rPr>
          <w:b/>
          <w:color w:val="0F243E" w:themeColor="text2" w:themeShade="80"/>
          <w:sz w:val="24"/>
        </w:rPr>
      </w:pPr>
      <w:r>
        <w:rPr>
          <w:b/>
          <w:color w:val="0F243E" w:themeColor="text2" w:themeShade="80"/>
          <w:sz w:val="24"/>
        </w:rPr>
        <w:t>Duration</w:t>
      </w:r>
      <w:r>
        <w:rPr>
          <w:b/>
          <w:color w:val="0F243E" w:themeColor="text2" w:themeShade="80"/>
          <w:sz w:val="24"/>
        </w:rPr>
        <w:tab/>
      </w:r>
      <w:r>
        <w:rPr>
          <w:b/>
          <w:color w:val="0F243E" w:themeColor="text2" w:themeShade="80"/>
          <w:sz w:val="24"/>
        </w:rPr>
        <w:tab/>
        <w:t>: 26.01.2014</w:t>
      </w:r>
      <w:r w:rsidR="006B05B8">
        <w:rPr>
          <w:b/>
          <w:color w:val="0F243E" w:themeColor="text2" w:themeShade="80"/>
          <w:sz w:val="24"/>
        </w:rPr>
        <w:t xml:space="preserve"> to </w:t>
      </w:r>
      <w:r w:rsidR="00D36FAA">
        <w:rPr>
          <w:b/>
          <w:color w:val="0F243E" w:themeColor="text2" w:themeShade="80"/>
          <w:sz w:val="24"/>
        </w:rPr>
        <w:t>August 2016</w:t>
      </w:r>
    </w:p>
    <w:p w:rsidR="001C5C50" w:rsidRDefault="006B05B8" w:rsidP="001C5C50">
      <w:pPr>
        <w:spacing w:line="240" w:lineRule="auto"/>
        <w:jc w:val="both"/>
        <w:rPr>
          <w:b/>
          <w:color w:val="0F243E" w:themeColor="text2" w:themeShade="80"/>
          <w:sz w:val="24"/>
        </w:rPr>
      </w:pPr>
      <w:r>
        <w:rPr>
          <w:b/>
          <w:color w:val="0F243E" w:themeColor="text2" w:themeShade="80"/>
          <w:sz w:val="24"/>
        </w:rPr>
        <w:t>Scope</w:t>
      </w:r>
      <w:r w:rsidR="001C5C50">
        <w:rPr>
          <w:b/>
          <w:color w:val="0F243E" w:themeColor="text2" w:themeShade="80"/>
          <w:sz w:val="24"/>
        </w:rPr>
        <w:t xml:space="preserve"> of Project:</w:t>
      </w:r>
    </w:p>
    <w:p w:rsidR="00D147BE" w:rsidRPr="001C5C50" w:rsidRDefault="006B05B8" w:rsidP="001C5C50">
      <w:pPr>
        <w:spacing w:line="240" w:lineRule="auto"/>
        <w:jc w:val="both"/>
        <w:rPr>
          <w:color w:val="0F243E" w:themeColor="text2" w:themeShade="80"/>
        </w:rPr>
      </w:pPr>
      <w:r w:rsidRPr="001C5C50">
        <w:rPr>
          <w:color w:val="0F243E" w:themeColor="text2" w:themeShade="80"/>
        </w:rPr>
        <w:t>Excavation, Backfilling and Compaction for main building foundation.</w:t>
      </w:r>
      <w:r w:rsidR="00190CE7" w:rsidRPr="001C5C50">
        <w:rPr>
          <w:color w:val="0F243E" w:themeColor="text2" w:themeShade="80"/>
        </w:rPr>
        <w:t xml:space="preserve"> Rei</w:t>
      </w:r>
      <w:r w:rsidRPr="001C5C50">
        <w:rPr>
          <w:color w:val="0F243E" w:themeColor="text2" w:themeShade="80"/>
        </w:rPr>
        <w:t xml:space="preserve">nforcement </w:t>
      </w:r>
      <w:r w:rsidR="00645FF3" w:rsidRPr="001C5C50">
        <w:rPr>
          <w:color w:val="0F243E" w:themeColor="text2" w:themeShade="80"/>
        </w:rPr>
        <w:t>for main building foundation, Pre-cast erection fo</w:t>
      </w:r>
      <w:r w:rsidR="001C5C50" w:rsidRPr="001C5C50">
        <w:rPr>
          <w:color w:val="0F243E" w:themeColor="text2" w:themeShade="80"/>
        </w:rPr>
        <w:t>r</w:t>
      </w:r>
      <w:r w:rsidR="00645FF3" w:rsidRPr="001C5C50">
        <w:rPr>
          <w:color w:val="0F243E" w:themeColor="text2" w:themeShade="80"/>
        </w:rPr>
        <w:t xml:space="preserve"> Main building construction, Fire fighting, mechanical, electrical and Plumping works for main building, Construction of Sub-station and Related activities, Construction Of fire &amp; portable water tank, Construction of swimming</w:t>
      </w:r>
      <w:r w:rsidR="00D147BE" w:rsidRPr="001C5C50">
        <w:rPr>
          <w:color w:val="0F243E" w:themeColor="text2" w:themeShade="80"/>
        </w:rPr>
        <w:t xml:space="preserve"> pool, parking and guard room. Road </w:t>
      </w:r>
      <w:r w:rsidR="001C5C50" w:rsidRPr="001C5C50">
        <w:rPr>
          <w:color w:val="0F243E" w:themeColor="text2" w:themeShade="80"/>
        </w:rPr>
        <w:t>works and</w:t>
      </w:r>
      <w:r w:rsidR="00D147BE" w:rsidRPr="001C5C50">
        <w:rPr>
          <w:color w:val="0F243E" w:themeColor="text2" w:themeShade="80"/>
        </w:rPr>
        <w:t xml:space="preserve"> connections of existing underground utilities</w:t>
      </w:r>
      <w:r w:rsidR="001C5C50" w:rsidRPr="001C5C50">
        <w:rPr>
          <w:color w:val="0F243E" w:themeColor="text2" w:themeShade="80"/>
        </w:rPr>
        <w:t>.</w:t>
      </w:r>
      <w:r w:rsidR="00D147BE" w:rsidRPr="001C5C50">
        <w:rPr>
          <w:color w:val="0F243E" w:themeColor="text2" w:themeShade="80"/>
          <w:sz w:val="24"/>
        </w:rPr>
        <w:tab/>
      </w:r>
    </w:p>
    <w:p w:rsidR="002B6B9F" w:rsidRPr="00D147BE" w:rsidRDefault="00D147BE" w:rsidP="00D147BE">
      <w:pPr>
        <w:tabs>
          <w:tab w:val="left" w:pos="720"/>
          <w:tab w:val="left" w:pos="1440"/>
          <w:tab w:val="left" w:pos="2160"/>
          <w:tab w:val="left" w:pos="2880"/>
          <w:tab w:val="left" w:pos="3600"/>
          <w:tab w:val="left" w:pos="4320"/>
          <w:tab w:val="left" w:pos="5040"/>
          <w:tab w:val="left" w:pos="5760"/>
          <w:tab w:val="left" w:pos="6480"/>
          <w:tab w:val="left" w:pos="7200"/>
          <w:tab w:val="left" w:pos="7965"/>
        </w:tabs>
        <w:rPr>
          <w:b/>
          <w:color w:val="0F243E" w:themeColor="text2" w:themeShade="80"/>
          <w:sz w:val="24"/>
          <w:u w:val="single"/>
        </w:rPr>
      </w:pPr>
      <w:r w:rsidRPr="00D147BE">
        <w:rPr>
          <w:b/>
          <w:color w:val="0F243E" w:themeColor="text2" w:themeShade="80"/>
          <w:sz w:val="24"/>
          <w:u w:val="single"/>
        </w:rPr>
        <w:t>Duties and Responsibilities</w:t>
      </w:r>
    </w:p>
    <w:p w:rsidR="00D147BE" w:rsidRDefault="00D147BE" w:rsidP="002B6B9F">
      <w:pPr>
        <w:widowControl w:val="0"/>
        <w:numPr>
          <w:ilvl w:val="0"/>
          <w:numId w:val="17"/>
        </w:numPr>
        <w:autoSpaceDE w:val="0"/>
        <w:autoSpaceDN w:val="0"/>
        <w:adjustRightInd w:val="0"/>
        <w:spacing w:after="0" w:line="240" w:lineRule="auto"/>
        <w:rPr>
          <w:rFonts w:cs="Arial"/>
        </w:rPr>
      </w:pPr>
      <w:r>
        <w:rPr>
          <w:rFonts w:cs="Arial"/>
        </w:rPr>
        <w:t>Overall supervision and co-ordination of the project with peak manpower of ‘550’ including sub-contractors.</w:t>
      </w:r>
    </w:p>
    <w:p w:rsidR="005D59BC" w:rsidRDefault="009C5CF9" w:rsidP="00190CE7">
      <w:pPr>
        <w:widowControl w:val="0"/>
        <w:numPr>
          <w:ilvl w:val="0"/>
          <w:numId w:val="17"/>
        </w:numPr>
        <w:autoSpaceDE w:val="0"/>
        <w:autoSpaceDN w:val="0"/>
        <w:adjustRightInd w:val="0"/>
        <w:spacing w:after="0" w:line="240" w:lineRule="auto"/>
        <w:jc w:val="both"/>
        <w:rPr>
          <w:rFonts w:cs="Arial"/>
        </w:rPr>
      </w:pPr>
      <w:r>
        <w:rPr>
          <w:rFonts w:cs="Arial"/>
        </w:rPr>
        <w:t>Conduct,</w:t>
      </w:r>
      <w:r w:rsidR="005D59BC">
        <w:rPr>
          <w:rFonts w:cs="Arial"/>
        </w:rPr>
        <w:t xml:space="preserve"> communicate and record mass TBM on daily basis.</w:t>
      </w:r>
    </w:p>
    <w:p w:rsidR="00D43C57" w:rsidRPr="0000352C" w:rsidRDefault="00D147BE" w:rsidP="00190CE7">
      <w:pPr>
        <w:widowControl w:val="0"/>
        <w:numPr>
          <w:ilvl w:val="0"/>
          <w:numId w:val="17"/>
        </w:numPr>
        <w:autoSpaceDE w:val="0"/>
        <w:autoSpaceDN w:val="0"/>
        <w:adjustRightInd w:val="0"/>
        <w:spacing w:after="0" w:line="240" w:lineRule="auto"/>
        <w:jc w:val="both"/>
        <w:rPr>
          <w:rFonts w:cs="Arial"/>
        </w:rPr>
      </w:pPr>
      <w:r>
        <w:rPr>
          <w:rFonts w:cs="Arial"/>
        </w:rPr>
        <w:t>Co-coordinating for equipment allocation and its maintenance.</w:t>
      </w:r>
    </w:p>
    <w:p w:rsidR="005D59BC" w:rsidRDefault="005D59BC" w:rsidP="00190CE7">
      <w:pPr>
        <w:widowControl w:val="0"/>
        <w:numPr>
          <w:ilvl w:val="0"/>
          <w:numId w:val="17"/>
        </w:numPr>
        <w:autoSpaceDE w:val="0"/>
        <w:autoSpaceDN w:val="0"/>
        <w:adjustRightInd w:val="0"/>
        <w:spacing w:after="0" w:line="240" w:lineRule="auto"/>
        <w:jc w:val="both"/>
        <w:rPr>
          <w:rFonts w:cs="Arial"/>
        </w:rPr>
      </w:pPr>
      <w:r>
        <w:rPr>
          <w:rFonts w:cs="Arial"/>
        </w:rPr>
        <w:t>Material coordination for whole site activity.</w:t>
      </w:r>
    </w:p>
    <w:p w:rsidR="005D59BC" w:rsidRDefault="005D59BC" w:rsidP="00190CE7">
      <w:pPr>
        <w:widowControl w:val="0"/>
        <w:numPr>
          <w:ilvl w:val="0"/>
          <w:numId w:val="17"/>
        </w:numPr>
        <w:autoSpaceDE w:val="0"/>
        <w:autoSpaceDN w:val="0"/>
        <w:adjustRightInd w:val="0"/>
        <w:spacing w:after="0" w:line="240" w:lineRule="auto"/>
        <w:jc w:val="both"/>
        <w:rPr>
          <w:rFonts w:cs="Arial"/>
        </w:rPr>
      </w:pPr>
      <w:r>
        <w:rPr>
          <w:rFonts w:cs="Arial"/>
        </w:rPr>
        <w:t xml:space="preserve">Coordinating with all subcontractors for their work allocation and material arrangements. </w:t>
      </w:r>
    </w:p>
    <w:p w:rsidR="00D43C57" w:rsidRPr="0000352C" w:rsidRDefault="005D59BC" w:rsidP="00190CE7">
      <w:pPr>
        <w:widowControl w:val="0"/>
        <w:numPr>
          <w:ilvl w:val="0"/>
          <w:numId w:val="17"/>
        </w:numPr>
        <w:autoSpaceDE w:val="0"/>
        <w:autoSpaceDN w:val="0"/>
        <w:adjustRightInd w:val="0"/>
        <w:spacing w:after="0" w:line="240" w:lineRule="auto"/>
        <w:jc w:val="both"/>
        <w:rPr>
          <w:rFonts w:cs="Arial"/>
        </w:rPr>
      </w:pPr>
      <w:r>
        <w:rPr>
          <w:rFonts w:cs="Arial"/>
        </w:rPr>
        <w:t xml:space="preserve">Vehicle coordination for site activity and </w:t>
      </w:r>
      <w:r w:rsidR="009C5CF9">
        <w:rPr>
          <w:rFonts w:cs="Arial"/>
        </w:rPr>
        <w:t>workforce transportation</w:t>
      </w:r>
      <w:r>
        <w:rPr>
          <w:rFonts w:cs="Arial"/>
        </w:rPr>
        <w:t>.</w:t>
      </w:r>
      <w:r w:rsidR="00D43C57" w:rsidRPr="0000352C">
        <w:rPr>
          <w:rFonts w:cs="Arial"/>
        </w:rPr>
        <w:t xml:space="preserve"> </w:t>
      </w:r>
    </w:p>
    <w:p w:rsidR="00D43C57" w:rsidRPr="0000352C" w:rsidRDefault="00D43C57" w:rsidP="00190CE7">
      <w:pPr>
        <w:widowControl w:val="0"/>
        <w:numPr>
          <w:ilvl w:val="0"/>
          <w:numId w:val="17"/>
        </w:numPr>
        <w:autoSpaceDE w:val="0"/>
        <w:autoSpaceDN w:val="0"/>
        <w:adjustRightInd w:val="0"/>
        <w:spacing w:after="0" w:line="240" w:lineRule="auto"/>
        <w:jc w:val="both"/>
        <w:rPr>
          <w:rFonts w:cs="Arial"/>
        </w:rPr>
      </w:pPr>
      <w:r w:rsidRPr="0000352C">
        <w:rPr>
          <w:rFonts w:cs="Arial"/>
        </w:rPr>
        <w:t>Time Sheet Preparation &amp; Vehicle Movement Log Control (at site)</w:t>
      </w:r>
    </w:p>
    <w:p w:rsidR="00D43C57" w:rsidRPr="0000352C" w:rsidRDefault="00D43C57" w:rsidP="00190CE7">
      <w:pPr>
        <w:widowControl w:val="0"/>
        <w:numPr>
          <w:ilvl w:val="0"/>
          <w:numId w:val="17"/>
        </w:numPr>
        <w:autoSpaceDE w:val="0"/>
        <w:autoSpaceDN w:val="0"/>
        <w:adjustRightInd w:val="0"/>
        <w:spacing w:after="0" w:line="240" w:lineRule="auto"/>
        <w:jc w:val="both"/>
        <w:rPr>
          <w:rFonts w:cs="Arial"/>
        </w:rPr>
      </w:pPr>
      <w:r w:rsidRPr="0000352C">
        <w:rPr>
          <w:rFonts w:cs="Arial"/>
        </w:rPr>
        <w:t>Job allocation to foreman based on carpentry /masonry /steel fixing/Road work</w:t>
      </w:r>
      <w:r w:rsidR="00637A59" w:rsidRPr="0000352C">
        <w:rPr>
          <w:rFonts w:cs="Arial"/>
        </w:rPr>
        <w:t xml:space="preserve"> </w:t>
      </w:r>
      <w:r w:rsidRPr="0000352C">
        <w:rPr>
          <w:rFonts w:cs="Arial"/>
        </w:rPr>
        <w:t xml:space="preserve">etc based on the scope. </w:t>
      </w:r>
    </w:p>
    <w:p w:rsidR="00637A59" w:rsidRPr="0000352C" w:rsidRDefault="00637A59" w:rsidP="00190CE7">
      <w:pPr>
        <w:widowControl w:val="0"/>
        <w:numPr>
          <w:ilvl w:val="0"/>
          <w:numId w:val="17"/>
        </w:numPr>
        <w:autoSpaceDE w:val="0"/>
        <w:autoSpaceDN w:val="0"/>
        <w:adjustRightInd w:val="0"/>
        <w:spacing w:after="0" w:line="240" w:lineRule="auto"/>
        <w:jc w:val="both"/>
        <w:rPr>
          <w:rFonts w:cs="Arial"/>
        </w:rPr>
      </w:pPr>
      <w:r w:rsidRPr="0000352C">
        <w:rPr>
          <w:rFonts w:cs="Arial"/>
        </w:rPr>
        <w:t>Material arrangements to the foreman</w:t>
      </w:r>
      <w:r w:rsidR="0048423B" w:rsidRPr="0000352C">
        <w:rPr>
          <w:rFonts w:cs="Arial"/>
        </w:rPr>
        <w:t xml:space="preserve"> to accomplish his task.</w:t>
      </w:r>
    </w:p>
    <w:p w:rsidR="00D43C57" w:rsidRPr="0000352C" w:rsidRDefault="00D43C57" w:rsidP="00190CE7">
      <w:pPr>
        <w:widowControl w:val="0"/>
        <w:numPr>
          <w:ilvl w:val="0"/>
          <w:numId w:val="17"/>
        </w:numPr>
        <w:autoSpaceDE w:val="0"/>
        <w:autoSpaceDN w:val="0"/>
        <w:adjustRightInd w:val="0"/>
        <w:spacing w:after="0" w:line="240" w:lineRule="auto"/>
        <w:jc w:val="both"/>
        <w:rPr>
          <w:rFonts w:cs="Arial"/>
        </w:rPr>
      </w:pPr>
      <w:r w:rsidRPr="0000352C">
        <w:rPr>
          <w:rFonts w:cs="Arial"/>
        </w:rPr>
        <w:t xml:space="preserve">Monitoring &amp; control of the assigned job. </w:t>
      </w:r>
    </w:p>
    <w:p w:rsidR="00D43C57" w:rsidRPr="0000352C" w:rsidRDefault="00637A59" w:rsidP="00190CE7">
      <w:pPr>
        <w:widowControl w:val="0"/>
        <w:numPr>
          <w:ilvl w:val="0"/>
          <w:numId w:val="17"/>
        </w:numPr>
        <w:autoSpaceDE w:val="0"/>
        <w:autoSpaceDN w:val="0"/>
        <w:adjustRightInd w:val="0"/>
        <w:spacing w:after="0" w:line="240" w:lineRule="auto"/>
        <w:jc w:val="both"/>
        <w:rPr>
          <w:rFonts w:cs="Arial"/>
        </w:rPr>
      </w:pPr>
      <w:r w:rsidRPr="0000352C">
        <w:rPr>
          <w:rFonts w:cs="Arial"/>
        </w:rPr>
        <w:t>Coordination with site QC for inspections.</w:t>
      </w:r>
    </w:p>
    <w:p w:rsidR="00637A59" w:rsidRPr="0000352C" w:rsidRDefault="00637A59" w:rsidP="00190CE7">
      <w:pPr>
        <w:widowControl w:val="0"/>
        <w:numPr>
          <w:ilvl w:val="0"/>
          <w:numId w:val="17"/>
        </w:numPr>
        <w:autoSpaceDE w:val="0"/>
        <w:autoSpaceDN w:val="0"/>
        <w:adjustRightInd w:val="0"/>
        <w:spacing w:after="0" w:line="240" w:lineRule="auto"/>
        <w:jc w:val="both"/>
        <w:rPr>
          <w:rFonts w:cs="Arial"/>
        </w:rPr>
      </w:pPr>
      <w:r w:rsidRPr="0000352C">
        <w:rPr>
          <w:rFonts w:cs="Arial"/>
        </w:rPr>
        <w:t>Concrete ordering /Field Density test etc after the inspection.</w:t>
      </w:r>
    </w:p>
    <w:p w:rsidR="00637A59" w:rsidRPr="0000352C" w:rsidRDefault="0048423B" w:rsidP="00190CE7">
      <w:pPr>
        <w:widowControl w:val="0"/>
        <w:numPr>
          <w:ilvl w:val="0"/>
          <w:numId w:val="17"/>
        </w:numPr>
        <w:autoSpaceDE w:val="0"/>
        <w:autoSpaceDN w:val="0"/>
        <w:adjustRightInd w:val="0"/>
        <w:spacing w:after="0" w:line="240" w:lineRule="auto"/>
        <w:jc w:val="both"/>
        <w:rPr>
          <w:rFonts w:cs="Arial"/>
        </w:rPr>
      </w:pPr>
      <w:r w:rsidRPr="0000352C">
        <w:rPr>
          <w:rFonts w:cs="Arial"/>
        </w:rPr>
        <w:t>Maintain proper records for everyday activities.</w:t>
      </w:r>
    </w:p>
    <w:p w:rsidR="00D43C57" w:rsidRPr="0000352C" w:rsidRDefault="00637A59" w:rsidP="00190CE7">
      <w:pPr>
        <w:widowControl w:val="0"/>
        <w:numPr>
          <w:ilvl w:val="0"/>
          <w:numId w:val="17"/>
        </w:numPr>
        <w:autoSpaceDE w:val="0"/>
        <w:autoSpaceDN w:val="0"/>
        <w:adjustRightInd w:val="0"/>
        <w:spacing w:after="0" w:line="240" w:lineRule="auto"/>
        <w:jc w:val="both"/>
        <w:rPr>
          <w:rFonts w:cs="Arial"/>
        </w:rPr>
      </w:pPr>
      <w:r w:rsidRPr="0000352C">
        <w:rPr>
          <w:rFonts w:cs="Arial"/>
        </w:rPr>
        <w:t>Monitor the water, Diesel, skip requirements.</w:t>
      </w:r>
    </w:p>
    <w:p w:rsidR="00D43C57" w:rsidRPr="0000352C" w:rsidRDefault="00D43C57" w:rsidP="00190CE7">
      <w:pPr>
        <w:widowControl w:val="0"/>
        <w:numPr>
          <w:ilvl w:val="0"/>
          <w:numId w:val="17"/>
        </w:numPr>
        <w:autoSpaceDE w:val="0"/>
        <w:autoSpaceDN w:val="0"/>
        <w:adjustRightInd w:val="0"/>
        <w:spacing w:after="0" w:line="240" w:lineRule="auto"/>
        <w:jc w:val="both"/>
        <w:rPr>
          <w:rFonts w:cs="Arial"/>
        </w:rPr>
      </w:pPr>
      <w:r w:rsidRPr="0000352C">
        <w:rPr>
          <w:rFonts w:cs="Arial"/>
        </w:rPr>
        <w:lastRenderedPageBreak/>
        <w:t>Preparation of daily reports.</w:t>
      </w:r>
    </w:p>
    <w:p w:rsidR="00C745B2" w:rsidRDefault="00C745B2" w:rsidP="00190CE7">
      <w:pPr>
        <w:pStyle w:val="BodyText"/>
        <w:tabs>
          <w:tab w:val="left" w:pos="2160"/>
        </w:tabs>
        <w:spacing w:after="120"/>
        <w:jc w:val="both"/>
        <w:rPr>
          <w:rFonts w:asciiTheme="minorHAnsi" w:eastAsiaTheme="minorHAnsi" w:hAnsiTheme="minorHAnsi" w:cs="Arial"/>
          <w:b w:val="0"/>
          <w:bCs w:val="0"/>
          <w:sz w:val="22"/>
          <w:szCs w:val="22"/>
        </w:rPr>
      </w:pPr>
    </w:p>
    <w:p w:rsidR="00D43C57" w:rsidRPr="00190CE7" w:rsidRDefault="00B11CEF" w:rsidP="00C745B2">
      <w:pPr>
        <w:pStyle w:val="BodyText"/>
        <w:numPr>
          <w:ilvl w:val="0"/>
          <w:numId w:val="29"/>
        </w:numPr>
        <w:tabs>
          <w:tab w:val="left" w:pos="2160"/>
        </w:tabs>
        <w:spacing w:after="120"/>
        <w:rPr>
          <w:rFonts w:asciiTheme="minorHAnsi" w:hAnsiTheme="minorHAnsi" w:cs="Arial"/>
          <w:color w:val="0F243E" w:themeColor="text2" w:themeShade="80"/>
          <w:sz w:val="28"/>
          <w:szCs w:val="22"/>
          <w:u w:val="single"/>
        </w:rPr>
      </w:pPr>
      <w:r w:rsidRPr="00190CE7">
        <w:rPr>
          <w:rFonts w:asciiTheme="minorHAnsi" w:hAnsiTheme="minorHAnsi" w:cs="Arial"/>
          <w:color w:val="0F243E" w:themeColor="text2" w:themeShade="80"/>
          <w:sz w:val="28"/>
          <w:szCs w:val="22"/>
          <w:u w:val="single"/>
        </w:rPr>
        <w:t>PROJECT HANDLED</w:t>
      </w:r>
    </w:p>
    <w:p w:rsidR="00C745B2" w:rsidRPr="00190CE7" w:rsidRDefault="00C745B2" w:rsidP="00C745B2">
      <w:pPr>
        <w:pStyle w:val="BodyText"/>
        <w:tabs>
          <w:tab w:val="left" w:pos="2160"/>
        </w:tabs>
        <w:spacing w:after="120"/>
        <w:rPr>
          <w:rFonts w:asciiTheme="minorHAnsi" w:hAnsiTheme="minorHAnsi" w:cs="Arial"/>
          <w:color w:val="0F243E" w:themeColor="text2" w:themeShade="80"/>
          <w:szCs w:val="22"/>
        </w:rPr>
      </w:pPr>
      <w:r w:rsidRPr="00190CE7">
        <w:rPr>
          <w:rFonts w:asciiTheme="minorHAnsi" w:hAnsiTheme="minorHAnsi" w:cs="Arial"/>
          <w:color w:val="0F243E" w:themeColor="text2" w:themeShade="80"/>
          <w:szCs w:val="22"/>
        </w:rPr>
        <w:t>COMPANY</w:t>
      </w:r>
      <w:r w:rsidRPr="00190CE7">
        <w:rPr>
          <w:rFonts w:asciiTheme="minorHAnsi" w:hAnsiTheme="minorHAnsi" w:cs="Arial"/>
          <w:color w:val="0F243E" w:themeColor="text2" w:themeShade="80"/>
          <w:szCs w:val="22"/>
        </w:rPr>
        <w:tab/>
      </w:r>
      <w:r w:rsidR="00B11CEF" w:rsidRPr="00190CE7">
        <w:rPr>
          <w:rFonts w:asciiTheme="minorHAnsi" w:hAnsiTheme="minorHAnsi" w:cs="Arial"/>
          <w:color w:val="0F243E" w:themeColor="text2" w:themeShade="80"/>
          <w:szCs w:val="22"/>
        </w:rPr>
        <w:t>: Mohammad Al Mojil Group LLC (MMG) Abu Dhabi, UAE</w:t>
      </w:r>
    </w:p>
    <w:p w:rsidR="00C745B2" w:rsidRPr="00190CE7" w:rsidRDefault="00C745B2" w:rsidP="00C745B2">
      <w:pPr>
        <w:pStyle w:val="BodyText"/>
        <w:tabs>
          <w:tab w:val="left" w:pos="2160"/>
        </w:tabs>
        <w:spacing w:after="120"/>
        <w:rPr>
          <w:rFonts w:asciiTheme="minorHAnsi" w:hAnsiTheme="minorHAnsi" w:cs="Arial"/>
          <w:color w:val="0F243E" w:themeColor="text2" w:themeShade="80"/>
          <w:szCs w:val="22"/>
        </w:rPr>
      </w:pPr>
      <w:r w:rsidRPr="00190CE7">
        <w:rPr>
          <w:rFonts w:asciiTheme="minorHAnsi" w:hAnsiTheme="minorHAnsi" w:cs="Arial"/>
          <w:color w:val="0F243E" w:themeColor="text2" w:themeShade="80"/>
          <w:szCs w:val="22"/>
        </w:rPr>
        <w:t xml:space="preserve"> POSITION </w:t>
      </w:r>
      <w:r w:rsidRPr="00190CE7">
        <w:rPr>
          <w:rFonts w:asciiTheme="minorHAnsi" w:hAnsiTheme="minorHAnsi" w:cs="Arial"/>
          <w:color w:val="0F243E" w:themeColor="text2" w:themeShade="80"/>
          <w:szCs w:val="22"/>
        </w:rPr>
        <w:tab/>
      </w:r>
      <w:r w:rsidR="00036043" w:rsidRPr="00190CE7">
        <w:rPr>
          <w:rFonts w:asciiTheme="minorHAnsi" w:hAnsiTheme="minorHAnsi" w:cs="Arial"/>
          <w:color w:val="0F243E" w:themeColor="text2" w:themeShade="80"/>
          <w:szCs w:val="22"/>
        </w:rPr>
        <w:t>: Site Supervisor</w:t>
      </w:r>
    </w:p>
    <w:p w:rsidR="00C745B2" w:rsidRPr="00190CE7" w:rsidRDefault="00C745B2" w:rsidP="00C745B2">
      <w:pPr>
        <w:pStyle w:val="BodyText"/>
        <w:tabs>
          <w:tab w:val="left" w:pos="2160"/>
        </w:tabs>
        <w:spacing w:after="120"/>
        <w:rPr>
          <w:rFonts w:asciiTheme="minorHAnsi" w:hAnsiTheme="minorHAnsi" w:cs="Arial"/>
          <w:color w:val="0F243E" w:themeColor="text2" w:themeShade="80"/>
          <w:szCs w:val="22"/>
        </w:rPr>
      </w:pPr>
      <w:r w:rsidRPr="00190CE7">
        <w:rPr>
          <w:rFonts w:asciiTheme="minorHAnsi" w:hAnsiTheme="minorHAnsi" w:cs="Arial"/>
          <w:color w:val="0F243E" w:themeColor="text2" w:themeShade="80"/>
          <w:szCs w:val="22"/>
        </w:rPr>
        <w:t xml:space="preserve"> PROJECT NAME</w:t>
      </w:r>
      <w:r w:rsidRPr="00190CE7">
        <w:rPr>
          <w:rFonts w:asciiTheme="minorHAnsi" w:hAnsiTheme="minorHAnsi" w:cs="Arial"/>
          <w:color w:val="0F243E" w:themeColor="text2" w:themeShade="80"/>
          <w:szCs w:val="22"/>
        </w:rPr>
        <w:tab/>
        <w:t>: Group III, Lube Base Oil Production Facility</w:t>
      </w:r>
    </w:p>
    <w:p w:rsidR="00C745B2" w:rsidRPr="00190CE7" w:rsidRDefault="00C745B2" w:rsidP="00C745B2">
      <w:pPr>
        <w:pStyle w:val="BodyText"/>
        <w:tabs>
          <w:tab w:val="left" w:pos="2160"/>
        </w:tabs>
        <w:spacing w:after="120"/>
        <w:rPr>
          <w:rFonts w:asciiTheme="minorHAnsi" w:hAnsiTheme="minorHAnsi" w:cs="Arial"/>
          <w:color w:val="0F243E" w:themeColor="text2" w:themeShade="80"/>
          <w:szCs w:val="22"/>
        </w:rPr>
      </w:pPr>
      <w:r w:rsidRPr="00190CE7">
        <w:rPr>
          <w:rFonts w:asciiTheme="minorHAnsi" w:hAnsiTheme="minorHAnsi" w:cs="Arial"/>
          <w:color w:val="0F243E" w:themeColor="text2" w:themeShade="80"/>
          <w:szCs w:val="22"/>
        </w:rPr>
        <w:t xml:space="preserve"> Project #</w:t>
      </w:r>
      <w:r w:rsidRPr="00190CE7">
        <w:rPr>
          <w:rFonts w:asciiTheme="minorHAnsi" w:hAnsiTheme="minorHAnsi" w:cs="Arial"/>
          <w:color w:val="0F243E" w:themeColor="text2" w:themeShade="80"/>
          <w:szCs w:val="22"/>
        </w:rPr>
        <w:tab/>
        <w:t>: 5574</w:t>
      </w:r>
    </w:p>
    <w:p w:rsidR="00C745B2" w:rsidRPr="00190CE7" w:rsidRDefault="00C745B2" w:rsidP="00C745B2">
      <w:pPr>
        <w:pStyle w:val="BodyText"/>
        <w:tabs>
          <w:tab w:val="left" w:pos="2160"/>
        </w:tabs>
        <w:spacing w:after="120"/>
        <w:rPr>
          <w:rFonts w:asciiTheme="minorHAnsi" w:hAnsiTheme="minorHAnsi" w:cs="Arial"/>
          <w:color w:val="0F243E" w:themeColor="text2" w:themeShade="80"/>
          <w:szCs w:val="22"/>
        </w:rPr>
      </w:pPr>
      <w:r w:rsidRPr="00190CE7">
        <w:rPr>
          <w:rFonts w:asciiTheme="minorHAnsi" w:hAnsiTheme="minorHAnsi" w:cs="Arial"/>
          <w:color w:val="0F243E" w:themeColor="text2" w:themeShade="80"/>
          <w:szCs w:val="22"/>
        </w:rPr>
        <w:t xml:space="preserve"> Client </w:t>
      </w:r>
      <w:r w:rsidRPr="00190CE7">
        <w:rPr>
          <w:rFonts w:asciiTheme="minorHAnsi" w:hAnsiTheme="minorHAnsi" w:cs="Arial"/>
          <w:color w:val="0F243E" w:themeColor="text2" w:themeShade="80"/>
          <w:szCs w:val="22"/>
        </w:rPr>
        <w:tab/>
        <w:t>: TAKREER</w:t>
      </w:r>
    </w:p>
    <w:p w:rsidR="00C745B2" w:rsidRDefault="00C745B2" w:rsidP="00C745B2">
      <w:pPr>
        <w:pStyle w:val="BodyText"/>
        <w:tabs>
          <w:tab w:val="left" w:pos="2160"/>
        </w:tabs>
        <w:spacing w:after="120"/>
        <w:rPr>
          <w:rFonts w:asciiTheme="minorHAnsi" w:hAnsiTheme="minorHAnsi" w:cs="Arial"/>
          <w:color w:val="0F243E" w:themeColor="text2" w:themeShade="80"/>
          <w:szCs w:val="22"/>
        </w:rPr>
      </w:pPr>
      <w:r w:rsidRPr="00190CE7">
        <w:rPr>
          <w:rFonts w:asciiTheme="minorHAnsi" w:hAnsiTheme="minorHAnsi" w:cs="Arial"/>
          <w:color w:val="0F243E" w:themeColor="text2" w:themeShade="80"/>
          <w:szCs w:val="22"/>
        </w:rPr>
        <w:t xml:space="preserve"> Duration</w:t>
      </w:r>
      <w:r w:rsidRPr="00190CE7">
        <w:rPr>
          <w:rFonts w:asciiTheme="minorHAnsi" w:hAnsiTheme="minorHAnsi" w:cs="Arial"/>
          <w:color w:val="0F243E" w:themeColor="text2" w:themeShade="80"/>
          <w:szCs w:val="22"/>
        </w:rPr>
        <w:tab/>
        <w:t xml:space="preserve">: </w:t>
      </w:r>
      <w:r w:rsidR="00CF0505" w:rsidRPr="00190CE7">
        <w:rPr>
          <w:rFonts w:asciiTheme="minorHAnsi" w:hAnsiTheme="minorHAnsi" w:cs="Arial"/>
          <w:color w:val="0F243E" w:themeColor="text2" w:themeShade="80"/>
          <w:szCs w:val="22"/>
        </w:rPr>
        <w:t>26.09.2011 to 24.01.2014</w:t>
      </w:r>
    </w:p>
    <w:p w:rsidR="001C5C50" w:rsidRPr="00190CE7" w:rsidRDefault="001C5C50" w:rsidP="001C5C50">
      <w:pPr>
        <w:pStyle w:val="BodyText"/>
        <w:tabs>
          <w:tab w:val="left" w:pos="2160"/>
        </w:tabs>
        <w:spacing w:after="120"/>
        <w:rPr>
          <w:rFonts w:asciiTheme="minorHAnsi" w:hAnsiTheme="minorHAnsi" w:cs="Arial"/>
          <w:color w:val="0F243E" w:themeColor="text2" w:themeShade="80"/>
          <w:szCs w:val="22"/>
        </w:rPr>
      </w:pPr>
      <w:r>
        <w:rPr>
          <w:rFonts w:asciiTheme="minorHAnsi" w:hAnsiTheme="minorHAnsi" w:cs="Arial"/>
          <w:color w:val="0F243E" w:themeColor="text2" w:themeShade="80"/>
          <w:szCs w:val="22"/>
        </w:rPr>
        <w:t xml:space="preserve"> Scope of Project:</w:t>
      </w:r>
    </w:p>
    <w:p w:rsidR="001C5C50" w:rsidRPr="001C5C50" w:rsidRDefault="00190CE7" w:rsidP="001C5C50">
      <w:pPr>
        <w:spacing w:line="240" w:lineRule="auto"/>
        <w:jc w:val="both"/>
        <w:rPr>
          <w:rFonts w:cs="Arial"/>
          <w:color w:val="0F243E" w:themeColor="text2" w:themeShade="80"/>
        </w:rPr>
      </w:pPr>
      <w:r w:rsidRPr="001C5C50">
        <w:rPr>
          <w:rFonts w:cs="Arial"/>
          <w:color w:val="0F243E" w:themeColor="text2" w:themeShade="80"/>
        </w:rPr>
        <w:t xml:space="preserve"> </w:t>
      </w:r>
      <w:r w:rsidR="001C5C50" w:rsidRPr="001C5C50">
        <w:rPr>
          <w:rFonts w:cs="Arial"/>
          <w:color w:val="0F243E" w:themeColor="text2" w:themeShade="80"/>
        </w:rPr>
        <w:t>Construction of tank foundations, pipe sleepers, Dike wall, bund wall ,OMH, AMH, OCB, Ditches, Sand Traps, sand catch basin, Drain Bits ,Box Culverts, Oily water pit ,cleanout box, GRE lines ,Fire water lines, Waste water lines, Utility lines ,Instrumental  &amp; Electrical Cable trenches, Pipe trench ,Monitoring sump, Sand pits, Fire protection walls ,Neutralization  pits, Valve pits, Road, Gravel paving, Light duty ,Heavy duty paving ,Access platform foundations, pipe support foundations ,Electrical &amp; Instrumental Duct banks, Slope protection</w:t>
      </w:r>
    </w:p>
    <w:p w:rsidR="00190CE7" w:rsidRPr="00190CE7" w:rsidRDefault="00190CE7" w:rsidP="001C5C50">
      <w:pPr>
        <w:pStyle w:val="BodyText"/>
        <w:tabs>
          <w:tab w:val="left" w:pos="2160"/>
        </w:tabs>
        <w:spacing w:after="120"/>
        <w:rPr>
          <w:rFonts w:asciiTheme="minorHAnsi" w:hAnsiTheme="minorHAnsi" w:cs="Arial"/>
          <w:color w:val="0F243E" w:themeColor="text2" w:themeShade="80"/>
          <w:szCs w:val="22"/>
        </w:rPr>
      </w:pPr>
    </w:p>
    <w:p w:rsidR="002B6B9F" w:rsidRPr="00190CE7" w:rsidRDefault="00190CE7" w:rsidP="00190CE7">
      <w:pPr>
        <w:pStyle w:val="BodyText"/>
        <w:tabs>
          <w:tab w:val="left" w:pos="2160"/>
        </w:tabs>
        <w:spacing w:after="120"/>
        <w:rPr>
          <w:rFonts w:asciiTheme="minorHAnsi" w:hAnsiTheme="minorHAnsi" w:cs="Arial"/>
          <w:color w:val="0F243E" w:themeColor="text2" w:themeShade="80"/>
          <w:szCs w:val="22"/>
          <w:u w:val="single"/>
        </w:rPr>
      </w:pPr>
      <w:r w:rsidRPr="00190CE7">
        <w:rPr>
          <w:rFonts w:asciiTheme="minorHAnsi" w:hAnsiTheme="minorHAnsi" w:cs="Arial"/>
          <w:color w:val="0F243E" w:themeColor="text2" w:themeShade="80"/>
          <w:szCs w:val="22"/>
          <w:u w:val="single"/>
        </w:rPr>
        <w:t>Duties and Responsibilities</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 xml:space="preserve">JOB Performer for </w:t>
      </w:r>
      <w:r w:rsidRPr="0000352C">
        <w:rPr>
          <w:rFonts w:cs="Arial"/>
          <w:b/>
          <w:bCs/>
        </w:rPr>
        <w:t>TAKREER</w:t>
      </w:r>
      <w:r w:rsidRPr="0000352C">
        <w:rPr>
          <w:rFonts w:cs="Arial"/>
        </w:rPr>
        <w:t xml:space="preserve"> Permit to work (PTW) </w:t>
      </w:r>
    </w:p>
    <w:p w:rsidR="005D344C" w:rsidRPr="0000352C" w:rsidRDefault="00AE5CD5" w:rsidP="00190CE7">
      <w:pPr>
        <w:widowControl w:val="0"/>
        <w:numPr>
          <w:ilvl w:val="0"/>
          <w:numId w:val="18"/>
        </w:numPr>
        <w:autoSpaceDE w:val="0"/>
        <w:autoSpaceDN w:val="0"/>
        <w:adjustRightInd w:val="0"/>
        <w:spacing w:after="0" w:line="240" w:lineRule="auto"/>
        <w:jc w:val="both"/>
        <w:rPr>
          <w:rFonts w:cs="Arial"/>
        </w:rPr>
      </w:pPr>
      <w:r w:rsidRPr="0000352C">
        <w:rPr>
          <w:rFonts w:cs="Arial"/>
        </w:rPr>
        <w:t xml:space="preserve">Fulfill the safety requirements of </w:t>
      </w:r>
      <w:r w:rsidR="00190CE7" w:rsidRPr="0000352C">
        <w:rPr>
          <w:rFonts w:cs="Arial"/>
          <w:b/>
          <w:bCs/>
        </w:rPr>
        <w:t>TAKREER</w:t>
      </w:r>
      <w:r w:rsidR="00190CE7" w:rsidRPr="0000352C">
        <w:rPr>
          <w:rFonts w:cs="Arial"/>
        </w:rPr>
        <w:t>.</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 xml:space="preserve">Site supervision in the capacity of 250+ manpower including 6 foreman &amp; 6 charge hand </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Equipment coordination with the capacity of 2 excavator</w:t>
      </w:r>
      <w:r w:rsidR="001C5C50" w:rsidRPr="0000352C">
        <w:rPr>
          <w:rFonts w:cs="Arial"/>
        </w:rPr>
        <w:t>, 2</w:t>
      </w:r>
      <w:r w:rsidRPr="0000352C">
        <w:rPr>
          <w:rFonts w:cs="Arial"/>
        </w:rPr>
        <w:t xml:space="preserve"> backhole</w:t>
      </w:r>
      <w:r w:rsidR="00AE5CD5" w:rsidRPr="0000352C">
        <w:rPr>
          <w:rFonts w:cs="Arial"/>
        </w:rPr>
        <w:t>,2 cranes,1shovel.</w:t>
      </w:r>
      <w:r w:rsidRPr="0000352C">
        <w:rPr>
          <w:rFonts w:cs="Arial"/>
        </w:rPr>
        <w:t xml:space="preserve"> </w:t>
      </w:r>
      <w:r w:rsidR="001C5C50" w:rsidRPr="0000352C">
        <w:rPr>
          <w:rFonts w:cs="Arial"/>
        </w:rPr>
        <w:t>Loader</w:t>
      </w:r>
      <w:r w:rsidR="00190CE7" w:rsidRPr="0000352C">
        <w:rPr>
          <w:rFonts w:cs="Arial"/>
        </w:rPr>
        <w:t>, 3bobcat</w:t>
      </w:r>
      <w:r w:rsidR="001C5C50" w:rsidRPr="0000352C">
        <w:rPr>
          <w:rFonts w:cs="Arial"/>
        </w:rPr>
        <w:t>, 1boom</w:t>
      </w:r>
      <w:r w:rsidRPr="0000352C">
        <w:rPr>
          <w:rFonts w:cs="Arial"/>
        </w:rPr>
        <w:t xml:space="preserve"> loader</w:t>
      </w:r>
      <w:r w:rsidR="001C5C50" w:rsidRPr="0000352C">
        <w:rPr>
          <w:rFonts w:cs="Arial"/>
        </w:rPr>
        <w:t>, 1</w:t>
      </w:r>
      <w:r w:rsidRPr="0000352C">
        <w:rPr>
          <w:rFonts w:cs="Arial"/>
        </w:rPr>
        <w:t xml:space="preserve"> boom truck</w:t>
      </w:r>
      <w:r w:rsidR="001C5C50" w:rsidRPr="0000352C">
        <w:rPr>
          <w:rFonts w:cs="Arial"/>
        </w:rPr>
        <w:t>, 1</w:t>
      </w:r>
      <w:r w:rsidRPr="0000352C">
        <w:rPr>
          <w:rFonts w:cs="Arial"/>
        </w:rPr>
        <w:t xml:space="preserve"> trailer. </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Time Sheet Preparation &amp; Vehicle Movement Log Control (at site)</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 xml:space="preserve">Job allocation to foreman based on carpentry /masonry /steel fixing/Road work etc based on the scope. </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Material arrangements to the foreman to accomplish his task.</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 xml:space="preserve">Monitoring &amp; control of the assigned job. </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Coordination with site QC for inspections.</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Conduct preliminary inspections prior to QC inspection for quality assurance.</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Attend inspections together with QC team.</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Rectification of QC inspector comments</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Concrete ordering /Field Density test etc after the inspection.</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Maintain proper records for everyday activities.</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Monitor the water, Diesel, skip requirements.</w:t>
      </w:r>
    </w:p>
    <w:p w:rsidR="005D344C" w:rsidRPr="0000352C" w:rsidRDefault="005D344C" w:rsidP="00190CE7">
      <w:pPr>
        <w:widowControl w:val="0"/>
        <w:numPr>
          <w:ilvl w:val="0"/>
          <w:numId w:val="18"/>
        </w:numPr>
        <w:autoSpaceDE w:val="0"/>
        <w:autoSpaceDN w:val="0"/>
        <w:adjustRightInd w:val="0"/>
        <w:spacing w:after="0" w:line="240" w:lineRule="auto"/>
        <w:jc w:val="both"/>
        <w:rPr>
          <w:rFonts w:cs="Arial"/>
        </w:rPr>
      </w:pPr>
      <w:r w:rsidRPr="0000352C">
        <w:rPr>
          <w:rFonts w:cs="Arial"/>
        </w:rPr>
        <w:t>Transport arrangements for the workforce.</w:t>
      </w:r>
    </w:p>
    <w:p w:rsidR="005D344C" w:rsidRPr="0000352C" w:rsidRDefault="005D344C" w:rsidP="005D344C">
      <w:pPr>
        <w:rPr>
          <w:rFonts w:cs="Arial"/>
          <w:b/>
          <w:bCs/>
        </w:rPr>
      </w:pPr>
    </w:p>
    <w:p w:rsidR="001C5C50" w:rsidRPr="00026AD9" w:rsidRDefault="001C5C50" w:rsidP="001C5C50">
      <w:pPr>
        <w:pStyle w:val="ListParagraph"/>
        <w:numPr>
          <w:ilvl w:val="0"/>
          <w:numId w:val="29"/>
        </w:numPr>
        <w:jc w:val="both"/>
        <w:rPr>
          <w:rFonts w:cs="Arial"/>
          <w:b/>
          <w:bCs/>
          <w:color w:val="0F243E" w:themeColor="text2" w:themeShade="80"/>
          <w:sz w:val="28"/>
          <w:u w:val="single"/>
        </w:rPr>
      </w:pPr>
      <w:r w:rsidRPr="00026AD9">
        <w:rPr>
          <w:rFonts w:cs="Arial"/>
          <w:b/>
          <w:bCs/>
          <w:color w:val="0F243E" w:themeColor="text2" w:themeShade="80"/>
          <w:sz w:val="28"/>
          <w:u w:val="single"/>
        </w:rPr>
        <w:t>PROJECT HANDLED</w:t>
      </w:r>
    </w:p>
    <w:p w:rsidR="001C5C50" w:rsidRPr="00026AD9" w:rsidRDefault="001C5C50" w:rsidP="00C15DAD">
      <w:pPr>
        <w:spacing w:line="240" w:lineRule="auto"/>
        <w:jc w:val="both"/>
        <w:rPr>
          <w:rFonts w:cs="Arial"/>
          <w:b/>
          <w:bCs/>
          <w:color w:val="0F243E" w:themeColor="text2" w:themeShade="80"/>
          <w:sz w:val="24"/>
        </w:rPr>
      </w:pPr>
      <w:r w:rsidRPr="00026AD9">
        <w:rPr>
          <w:rFonts w:cs="Arial"/>
          <w:b/>
          <w:bCs/>
          <w:color w:val="0F243E" w:themeColor="text2" w:themeShade="80"/>
          <w:sz w:val="24"/>
        </w:rPr>
        <w:t>COMPANY</w:t>
      </w:r>
      <w:r w:rsidRPr="00026AD9">
        <w:rPr>
          <w:rFonts w:cs="Arial"/>
          <w:b/>
          <w:bCs/>
          <w:color w:val="0F243E" w:themeColor="text2" w:themeShade="80"/>
          <w:sz w:val="24"/>
        </w:rPr>
        <w:tab/>
      </w:r>
      <w:r w:rsidRPr="00026AD9">
        <w:rPr>
          <w:rFonts w:cs="Arial"/>
          <w:b/>
          <w:bCs/>
          <w:color w:val="0F243E" w:themeColor="text2" w:themeShade="80"/>
          <w:sz w:val="24"/>
        </w:rPr>
        <w:tab/>
        <w:t>: Al Asab General Contracting Establishment, Abu Dhabi, UAE</w:t>
      </w:r>
    </w:p>
    <w:p w:rsidR="001C5C50" w:rsidRPr="00026AD9" w:rsidRDefault="001C5C50" w:rsidP="00C15DAD">
      <w:pPr>
        <w:spacing w:line="240" w:lineRule="auto"/>
        <w:jc w:val="both"/>
        <w:rPr>
          <w:rFonts w:cs="Arial"/>
          <w:b/>
          <w:bCs/>
          <w:color w:val="0F243E" w:themeColor="text2" w:themeShade="80"/>
          <w:sz w:val="24"/>
        </w:rPr>
      </w:pPr>
      <w:r w:rsidRPr="00026AD9">
        <w:rPr>
          <w:rFonts w:cs="Arial"/>
          <w:b/>
          <w:bCs/>
          <w:color w:val="0F243E" w:themeColor="text2" w:themeShade="80"/>
          <w:sz w:val="24"/>
        </w:rPr>
        <w:t>POSITION</w:t>
      </w:r>
      <w:r w:rsidRPr="00026AD9">
        <w:rPr>
          <w:rFonts w:cs="Arial"/>
          <w:b/>
          <w:bCs/>
          <w:color w:val="0F243E" w:themeColor="text2" w:themeShade="80"/>
          <w:sz w:val="24"/>
        </w:rPr>
        <w:tab/>
      </w:r>
      <w:r w:rsidRPr="00026AD9">
        <w:rPr>
          <w:rFonts w:cs="Arial"/>
          <w:b/>
          <w:bCs/>
          <w:color w:val="0F243E" w:themeColor="text2" w:themeShade="80"/>
          <w:sz w:val="24"/>
        </w:rPr>
        <w:tab/>
        <w:t>: Supervisor</w:t>
      </w:r>
    </w:p>
    <w:p w:rsidR="001C5C50" w:rsidRPr="00026AD9" w:rsidRDefault="001C5C50" w:rsidP="00C15DAD">
      <w:pPr>
        <w:spacing w:line="240" w:lineRule="auto"/>
        <w:jc w:val="both"/>
        <w:rPr>
          <w:rFonts w:cs="Arial"/>
          <w:b/>
          <w:bCs/>
          <w:color w:val="0F243E" w:themeColor="text2" w:themeShade="80"/>
          <w:sz w:val="24"/>
        </w:rPr>
      </w:pPr>
      <w:r w:rsidRPr="00026AD9">
        <w:rPr>
          <w:rFonts w:cs="Arial"/>
          <w:b/>
          <w:bCs/>
          <w:color w:val="0F243E" w:themeColor="text2" w:themeShade="80"/>
          <w:sz w:val="24"/>
        </w:rPr>
        <w:t>PROJECT NAME</w:t>
      </w:r>
      <w:r w:rsidRPr="00026AD9">
        <w:rPr>
          <w:rFonts w:cs="Arial"/>
          <w:b/>
          <w:bCs/>
          <w:color w:val="0F243E" w:themeColor="text2" w:themeShade="80"/>
          <w:sz w:val="24"/>
        </w:rPr>
        <w:tab/>
        <w:t>:</w:t>
      </w:r>
      <w:r w:rsidR="00635116" w:rsidRPr="00026AD9">
        <w:rPr>
          <w:rFonts w:cs="Arial"/>
          <w:b/>
          <w:bCs/>
          <w:color w:val="0F243E" w:themeColor="text2" w:themeShade="80"/>
          <w:sz w:val="24"/>
        </w:rPr>
        <w:t xml:space="preserve"> Main Pump Station Project (MPS)</w:t>
      </w:r>
    </w:p>
    <w:p w:rsidR="00635116" w:rsidRPr="00026AD9" w:rsidRDefault="00635116" w:rsidP="00C15DAD">
      <w:pPr>
        <w:spacing w:line="240" w:lineRule="auto"/>
        <w:jc w:val="both"/>
        <w:rPr>
          <w:rFonts w:cs="Arial"/>
          <w:b/>
          <w:bCs/>
          <w:color w:val="0F243E" w:themeColor="text2" w:themeShade="80"/>
          <w:sz w:val="24"/>
        </w:rPr>
      </w:pPr>
      <w:r w:rsidRPr="00026AD9">
        <w:rPr>
          <w:rFonts w:cs="Arial"/>
          <w:b/>
          <w:bCs/>
          <w:color w:val="0F243E" w:themeColor="text2" w:themeShade="80"/>
          <w:sz w:val="24"/>
        </w:rPr>
        <w:t>Client</w:t>
      </w:r>
      <w:r w:rsidRPr="00026AD9">
        <w:rPr>
          <w:rFonts w:cs="Arial"/>
          <w:b/>
          <w:bCs/>
          <w:color w:val="0F243E" w:themeColor="text2" w:themeShade="80"/>
          <w:sz w:val="24"/>
        </w:rPr>
        <w:tab/>
      </w:r>
      <w:r w:rsidRPr="00026AD9">
        <w:rPr>
          <w:rFonts w:cs="Arial"/>
          <w:b/>
          <w:bCs/>
          <w:color w:val="0F243E" w:themeColor="text2" w:themeShade="80"/>
          <w:sz w:val="24"/>
        </w:rPr>
        <w:tab/>
      </w:r>
      <w:r w:rsidRPr="00026AD9">
        <w:rPr>
          <w:rFonts w:cs="Arial"/>
          <w:b/>
          <w:bCs/>
          <w:color w:val="0F243E" w:themeColor="text2" w:themeShade="80"/>
          <w:sz w:val="24"/>
        </w:rPr>
        <w:tab/>
        <w:t>: China Petroleum and Engineering Corporation</w:t>
      </w:r>
    </w:p>
    <w:p w:rsidR="00635116" w:rsidRPr="00026AD9" w:rsidRDefault="00896F8F" w:rsidP="00C15DAD">
      <w:pPr>
        <w:spacing w:line="240" w:lineRule="auto"/>
        <w:jc w:val="both"/>
        <w:rPr>
          <w:rFonts w:cs="Arial"/>
          <w:b/>
          <w:bCs/>
          <w:color w:val="0F243E" w:themeColor="text2" w:themeShade="80"/>
          <w:sz w:val="24"/>
        </w:rPr>
      </w:pPr>
      <w:r>
        <w:rPr>
          <w:rFonts w:cs="Arial"/>
          <w:b/>
          <w:bCs/>
          <w:color w:val="0F243E" w:themeColor="text2" w:themeShade="80"/>
          <w:sz w:val="24"/>
        </w:rPr>
        <w:lastRenderedPageBreak/>
        <w:t>Duration</w:t>
      </w:r>
      <w:r>
        <w:rPr>
          <w:rFonts w:cs="Arial"/>
          <w:b/>
          <w:bCs/>
          <w:color w:val="0F243E" w:themeColor="text2" w:themeShade="80"/>
          <w:sz w:val="24"/>
        </w:rPr>
        <w:tab/>
      </w:r>
      <w:r>
        <w:rPr>
          <w:rFonts w:cs="Arial"/>
          <w:b/>
          <w:bCs/>
          <w:color w:val="0F243E" w:themeColor="text2" w:themeShade="80"/>
          <w:sz w:val="24"/>
        </w:rPr>
        <w:tab/>
        <w:t>: 03.10</w:t>
      </w:r>
      <w:r w:rsidR="00635116" w:rsidRPr="00026AD9">
        <w:rPr>
          <w:rFonts w:cs="Arial"/>
          <w:b/>
          <w:bCs/>
          <w:color w:val="0F243E" w:themeColor="text2" w:themeShade="80"/>
          <w:sz w:val="24"/>
        </w:rPr>
        <w:t>.2009 to 05.09.2011</w:t>
      </w:r>
    </w:p>
    <w:p w:rsidR="00C15DAD" w:rsidRPr="00026AD9" w:rsidRDefault="00C15DAD" w:rsidP="00C15DAD">
      <w:pPr>
        <w:spacing w:line="240" w:lineRule="auto"/>
        <w:jc w:val="both"/>
        <w:rPr>
          <w:rFonts w:cs="Arial"/>
          <w:b/>
          <w:bCs/>
          <w:color w:val="0F243E" w:themeColor="text2" w:themeShade="80"/>
          <w:sz w:val="24"/>
        </w:rPr>
      </w:pPr>
      <w:r w:rsidRPr="00026AD9">
        <w:rPr>
          <w:rFonts w:cs="Arial"/>
          <w:b/>
          <w:bCs/>
          <w:color w:val="0F243E" w:themeColor="text2" w:themeShade="80"/>
          <w:sz w:val="24"/>
        </w:rPr>
        <w:t>Scope of Project:</w:t>
      </w:r>
    </w:p>
    <w:p w:rsidR="00C15DAD" w:rsidRDefault="00C15DAD" w:rsidP="00C15DAD">
      <w:pPr>
        <w:spacing w:line="240" w:lineRule="auto"/>
        <w:rPr>
          <w:rFonts w:cs="Arial"/>
          <w:color w:val="0F243E" w:themeColor="text2" w:themeShade="80"/>
        </w:rPr>
      </w:pPr>
      <w:r w:rsidRPr="00C15DAD">
        <w:rPr>
          <w:rFonts w:cs="Arial"/>
          <w:color w:val="0F243E" w:themeColor="text2" w:themeShade="80"/>
        </w:rPr>
        <w:t>Construction of Substation, Septic tank, and Road Works &amp; Pipe line works from Habshan to Fujera.</w:t>
      </w:r>
    </w:p>
    <w:p w:rsidR="00C15DAD" w:rsidRDefault="00C15DAD" w:rsidP="00C15DAD">
      <w:pPr>
        <w:spacing w:line="240" w:lineRule="auto"/>
        <w:rPr>
          <w:rFonts w:cs="Arial"/>
          <w:color w:val="0F243E" w:themeColor="text2" w:themeShade="80"/>
        </w:rPr>
      </w:pPr>
    </w:p>
    <w:p w:rsidR="001C5C50" w:rsidRPr="00026AD9" w:rsidRDefault="00C15DAD" w:rsidP="00C15DAD">
      <w:pPr>
        <w:spacing w:line="240" w:lineRule="auto"/>
        <w:rPr>
          <w:rFonts w:cs="Arial"/>
          <w:b/>
          <w:color w:val="0F243E" w:themeColor="text2" w:themeShade="80"/>
          <w:sz w:val="24"/>
          <w:u w:val="single"/>
        </w:rPr>
      </w:pPr>
      <w:r w:rsidRPr="00026AD9">
        <w:rPr>
          <w:rFonts w:cs="Arial"/>
          <w:b/>
          <w:color w:val="0F243E" w:themeColor="text2" w:themeShade="80"/>
          <w:sz w:val="24"/>
          <w:u w:val="single"/>
        </w:rPr>
        <w:t xml:space="preserve">Duties &amp; Responsibilities </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 xml:space="preserve">JOB Performer for </w:t>
      </w:r>
      <w:r w:rsidRPr="0000352C">
        <w:rPr>
          <w:rFonts w:cs="Arial"/>
          <w:b/>
          <w:bCs/>
        </w:rPr>
        <w:t>Abu</w:t>
      </w:r>
      <w:r w:rsidRPr="0000352C">
        <w:rPr>
          <w:rFonts w:cs="Arial"/>
        </w:rPr>
        <w:t xml:space="preserve"> </w:t>
      </w:r>
      <w:r w:rsidR="009F5A29" w:rsidRPr="0000352C">
        <w:rPr>
          <w:rFonts w:cs="Arial"/>
          <w:b/>
        </w:rPr>
        <w:t>D</w:t>
      </w:r>
      <w:r w:rsidRPr="0000352C">
        <w:rPr>
          <w:rFonts w:cs="Arial"/>
          <w:b/>
          <w:bCs/>
        </w:rPr>
        <w:t xml:space="preserve">habi </w:t>
      </w:r>
      <w:r w:rsidR="009F5A29" w:rsidRPr="0000352C">
        <w:rPr>
          <w:rFonts w:cs="Arial"/>
          <w:b/>
          <w:bCs/>
        </w:rPr>
        <w:t>C</w:t>
      </w:r>
      <w:r w:rsidRPr="0000352C">
        <w:rPr>
          <w:rFonts w:cs="Arial"/>
          <w:b/>
          <w:bCs/>
        </w:rPr>
        <w:t xml:space="preserve">ompany for Onshore </w:t>
      </w:r>
      <w:r w:rsidR="009F5A29" w:rsidRPr="0000352C">
        <w:rPr>
          <w:rFonts w:cs="Arial"/>
          <w:b/>
          <w:bCs/>
        </w:rPr>
        <w:t>O</w:t>
      </w:r>
      <w:r w:rsidRPr="0000352C">
        <w:rPr>
          <w:rFonts w:cs="Arial"/>
          <w:b/>
          <w:bCs/>
        </w:rPr>
        <w:t xml:space="preserve">il </w:t>
      </w:r>
      <w:r w:rsidR="009F5A29" w:rsidRPr="0000352C">
        <w:rPr>
          <w:rFonts w:cs="Arial"/>
          <w:b/>
          <w:bCs/>
        </w:rPr>
        <w:t>O</w:t>
      </w:r>
      <w:r w:rsidRPr="0000352C">
        <w:rPr>
          <w:rFonts w:cs="Arial"/>
          <w:b/>
          <w:bCs/>
        </w:rPr>
        <w:t xml:space="preserve">peration (ADCO) </w:t>
      </w:r>
      <w:r w:rsidRPr="0000352C">
        <w:rPr>
          <w:rFonts w:cs="Arial"/>
        </w:rPr>
        <w:t xml:space="preserve">Permit to work (PTW) </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 xml:space="preserve">Fulfill the safety requirements of </w:t>
      </w:r>
      <w:r w:rsidRPr="0000352C">
        <w:rPr>
          <w:rFonts w:cs="Arial"/>
          <w:b/>
          <w:bCs/>
        </w:rPr>
        <w:t>ADCO</w:t>
      </w:r>
      <w:r w:rsidRPr="0000352C">
        <w:rPr>
          <w:rFonts w:cs="Arial"/>
        </w:rPr>
        <w:t>.</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 xml:space="preserve">Site supervision in the capacity of 400+ manpower including 10 foreman &amp; 10 charge hand </w:t>
      </w:r>
    </w:p>
    <w:p w:rsidR="00752832" w:rsidRPr="0000352C" w:rsidRDefault="00752832" w:rsidP="002B6B9F">
      <w:pPr>
        <w:widowControl w:val="0"/>
        <w:numPr>
          <w:ilvl w:val="0"/>
          <w:numId w:val="19"/>
        </w:numPr>
        <w:autoSpaceDE w:val="0"/>
        <w:autoSpaceDN w:val="0"/>
        <w:adjustRightInd w:val="0"/>
        <w:spacing w:after="0" w:line="240" w:lineRule="auto"/>
        <w:rPr>
          <w:rFonts w:cs="Arial"/>
        </w:rPr>
      </w:pPr>
      <w:r w:rsidRPr="0000352C">
        <w:rPr>
          <w:rFonts w:cs="Arial"/>
        </w:rPr>
        <w:t>Camp management of the work force.</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Equipment coordination with the capacity of 4 excavator</w:t>
      </w:r>
      <w:r w:rsidR="00C15DAD" w:rsidRPr="0000352C">
        <w:rPr>
          <w:rFonts w:cs="Arial"/>
        </w:rPr>
        <w:t>, 2</w:t>
      </w:r>
      <w:r w:rsidRPr="0000352C">
        <w:rPr>
          <w:rFonts w:cs="Arial"/>
        </w:rPr>
        <w:t xml:space="preserve"> backhoe</w:t>
      </w:r>
      <w:r w:rsidR="00C15DAD" w:rsidRPr="0000352C">
        <w:rPr>
          <w:rFonts w:cs="Arial"/>
        </w:rPr>
        <w:t>, 2shovel</w:t>
      </w:r>
      <w:r w:rsidRPr="0000352C">
        <w:rPr>
          <w:rFonts w:cs="Arial"/>
        </w:rPr>
        <w:t>, 3</w:t>
      </w:r>
      <w:r w:rsidR="00752832" w:rsidRPr="0000352C">
        <w:rPr>
          <w:rFonts w:cs="Arial"/>
        </w:rPr>
        <w:t xml:space="preserve"> </w:t>
      </w:r>
      <w:r w:rsidR="00C15DAD" w:rsidRPr="0000352C">
        <w:rPr>
          <w:rFonts w:cs="Arial"/>
        </w:rPr>
        <w:t>Gr</w:t>
      </w:r>
      <w:r w:rsidR="008058EF">
        <w:rPr>
          <w:rFonts w:cs="Arial"/>
        </w:rPr>
        <w:t>a</w:t>
      </w:r>
      <w:r w:rsidR="00C15DAD" w:rsidRPr="0000352C">
        <w:rPr>
          <w:rFonts w:cs="Arial"/>
        </w:rPr>
        <w:t>der, 3</w:t>
      </w:r>
      <w:r w:rsidR="00752832" w:rsidRPr="0000352C">
        <w:rPr>
          <w:rFonts w:cs="Arial"/>
        </w:rPr>
        <w:t xml:space="preserve"> roller copactor</w:t>
      </w:r>
      <w:r w:rsidRPr="0000352C">
        <w:rPr>
          <w:rFonts w:cs="Arial"/>
        </w:rPr>
        <w:t>,</w:t>
      </w:r>
      <w:r w:rsidR="00752832" w:rsidRPr="0000352C">
        <w:rPr>
          <w:rFonts w:cs="Arial"/>
        </w:rPr>
        <w:t>12</w:t>
      </w:r>
      <w:r w:rsidRPr="0000352C">
        <w:rPr>
          <w:rFonts w:cs="Arial"/>
        </w:rPr>
        <w:t xml:space="preserve"> boom truck,</w:t>
      </w:r>
      <w:r w:rsidR="00752832" w:rsidRPr="0000352C">
        <w:rPr>
          <w:rFonts w:cs="Arial"/>
        </w:rPr>
        <w:t>6</w:t>
      </w:r>
      <w:r w:rsidRPr="0000352C">
        <w:rPr>
          <w:rFonts w:cs="Arial"/>
        </w:rPr>
        <w:t xml:space="preserve"> trailer. </w:t>
      </w:r>
    </w:p>
    <w:p w:rsidR="00752832" w:rsidRPr="0000352C" w:rsidRDefault="00752832" w:rsidP="002B6B9F">
      <w:pPr>
        <w:widowControl w:val="0"/>
        <w:numPr>
          <w:ilvl w:val="0"/>
          <w:numId w:val="19"/>
        </w:numPr>
        <w:autoSpaceDE w:val="0"/>
        <w:autoSpaceDN w:val="0"/>
        <w:adjustRightInd w:val="0"/>
        <w:spacing w:after="0" w:line="240" w:lineRule="auto"/>
        <w:rPr>
          <w:rFonts w:cs="Arial"/>
        </w:rPr>
      </w:pPr>
      <w:r w:rsidRPr="0000352C">
        <w:rPr>
          <w:rFonts w:cs="Arial"/>
        </w:rPr>
        <w:t xml:space="preserve">Online time sheet management for manpower rental &amp; Own for rental equipment &amp; own </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Time Sheet Preparation &amp; Vehicle Movement Log Control (at site)</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 xml:space="preserve">Job allocation to foreman based on carpentry /masonry /steel fixing/Road work etc based on the scope. </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Material arrangements to the foreman to accomplish his task.</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 xml:space="preserve">Monitoring &amp; control of the assigned job. </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Coordination with site QC for inspections.</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Conduct preliminary inspections prior to QC inspection for quality assurance.</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Attend inspections together with QC team.</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Rectification of QC inspector comments</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Concrete ordering /Field Density test etc after the inspection.</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Preparation of daily reports.</w:t>
      </w:r>
    </w:p>
    <w:p w:rsidR="00AE5CD5" w:rsidRPr="0000352C" w:rsidRDefault="00AE5CD5" w:rsidP="002B6B9F">
      <w:pPr>
        <w:widowControl w:val="0"/>
        <w:numPr>
          <w:ilvl w:val="0"/>
          <w:numId w:val="19"/>
        </w:numPr>
        <w:autoSpaceDE w:val="0"/>
        <w:autoSpaceDN w:val="0"/>
        <w:adjustRightInd w:val="0"/>
        <w:spacing w:after="0" w:line="240" w:lineRule="auto"/>
        <w:rPr>
          <w:rFonts w:cs="Arial"/>
        </w:rPr>
      </w:pPr>
      <w:r w:rsidRPr="0000352C">
        <w:rPr>
          <w:rFonts w:cs="Arial"/>
        </w:rPr>
        <w:t>Transport arrangements for the workforce.</w:t>
      </w:r>
    </w:p>
    <w:p w:rsidR="00752832" w:rsidRPr="0000352C" w:rsidRDefault="00752832" w:rsidP="00AE5CD5">
      <w:pPr>
        <w:pStyle w:val="BodyText"/>
        <w:tabs>
          <w:tab w:val="left" w:pos="2160"/>
        </w:tabs>
        <w:spacing w:after="120"/>
        <w:ind w:left="1800" w:hanging="1800"/>
        <w:rPr>
          <w:rFonts w:asciiTheme="minorHAnsi" w:hAnsiTheme="minorHAnsi" w:cs="Arial"/>
          <w:sz w:val="22"/>
          <w:szCs w:val="22"/>
        </w:rPr>
      </w:pPr>
    </w:p>
    <w:p w:rsidR="00026AD9" w:rsidRDefault="00026AD9" w:rsidP="00026AD9">
      <w:pPr>
        <w:pStyle w:val="ListParagraph"/>
        <w:numPr>
          <w:ilvl w:val="0"/>
          <w:numId w:val="29"/>
        </w:numPr>
        <w:jc w:val="both"/>
        <w:rPr>
          <w:rFonts w:cs="Arial"/>
          <w:b/>
          <w:bCs/>
          <w:color w:val="0F243E" w:themeColor="text2" w:themeShade="80"/>
          <w:sz w:val="28"/>
          <w:u w:val="single"/>
        </w:rPr>
      </w:pPr>
      <w:r w:rsidRPr="00026AD9">
        <w:rPr>
          <w:rFonts w:cs="Arial"/>
          <w:b/>
          <w:bCs/>
          <w:color w:val="0F243E" w:themeColor="text2" w:themeShade="80"/>
          <w:sz w:val="28"/>
          <w:u w:val="single"/>
        </w:rPr>
        <w:t>PROJECT HANDLED</w:t>
      </w:r>
    </w:p>
    <w:p w:rsidR="00026AD9" w:rsidRPr="00026AD9" w:rsidRDefault="00026AD9" w:rsidP="00026AD9">
      <w:pPr>
        <w:spacing w:line="240" w:lineRule="auto"/>
        <w:jc w:val="both"/>
        <w:rPr>
          <w:rFonts w:cs="Arial"/>
          <w:b/>
          <w:bCs/>
          <w:color w:val="0F243E" w:themeColor="text2" w:themeShade="80"/>
          <w:sz w:val="24"/>
        </w:rPr>
      </w:pPr>
      <w:r>
        <w:rPr>
          <w:rFonts w:cs="Arial"/>
          <w:b/>
          <w:bCs/>
          <w:color w:val="0F243E" w:themeColor="text2" w:themeShade="80"/>
          <w:sz w:val="24"/>
        </w:rPr>
        <w:t>COMPANY</w:t>
      </w:r>
      <w:r>
        <w:rPr>
          <w:rFonts w:cs="Arial"/>
          <w:b/>
          <w:bCs/>
          <w:color w:val="0F243E" w:themeColor="text2" w:themeShade="80"/>
          <w:sz w:val="24"/>
        </w:rPr>
        <w:tab/>
      </w:r>
      <w:r>
        <w:rPr>
          <w:rFonts w:cs="Arial"/>
          <w:b/>
          <w:bCs/>
          <w:color w:val="0F243E" w:themeColor="text2" w:themeShade="80"/>
          <w:sz w:val="24"/>
        </w:rPr>
        <w:tab/>
        <w:t xml:space="preserve">: </w:t>
      </w:r>
      <w:r w:rsidRPr="00026AD9">
        <w:rPr>
          <w:rFonts w:cs="Arial"/>
          <w:b/>
          <w:bCs/>
          <w:color w:val="0F243E" w:themeColor="text2" w:themeShade="80"/>
          <w:sz w:val="24"/>
        </w:rPr>
        <w:t>Al Asab General Contracting Establishment, Abu Dhabi, UAE</w:t>
      </w:r>
    </w:p>
    <w:p w:rsidR="00026AD9" w:rsidRDefault="00026AD9" w:rsidP="00026AD9">
      <w:pPr>
        <w:spacing w:line="240" w:lineRule="auto"/>
        <w:jc w:val="both"/>
        <w:rPr>
          <w:rFonts w:cs="Arial"/>
          <w:b/>
          <w:bCs/>
          <w:color w:val="0F243E" w:themeColor="text2" w:themeShade="80"/>
          <w:sz w:val="24"/>
        </w:rPr>
      </w:pPr>
      <w:r w:rsidRPr="00026AD9">
        <w:rPr>
          <w:rFonts w:cs="Arial"/>
          <w:b/>
          <w:bCs/>
          <w:color w:val="0F243E" w:themeColor="text2" w:themeShade="80"/>
          <w:sz w:val="24"/>
        </w:rPr>
        <w:t>POSITION</w:t>
      </w:r>
      <w:r w:rsidRPr="00026AD9">
        <w:rPr>
          <w:rFonts w:cs="Arial"/>
          <w:b/>
          <w:bCs/>
          <w:color w:val="0F243E" w:themeColor="text2" w:themeShade="80"/>
          <w:sz w:val="24"/>
        </w:rPr>
        <w:tab/>
      </w:r>
      <w:r w:rsidRPr="00026AD9">
        <w:rPr>
          <w:rFonts w:cs="Arial"/>
          <w:b/>
          <w:bCs/>
          <w:color w:val="0F243E" w:themeColor="text2" w:themeShade="80"/>
          <w:sz w:val="24"/>
        </w:rPr>
        <w:tab/>
        <w:t>: Supervisor</w:t>
      </w:r>
    </w:p>
    <w:p w:rsidR="00026AD9" w:rsidRPr="00026AD9" w:rsidRDefault="00026AD9" w:rsidP="00026AD9">
      <w:pPr>
        <w:spacing w:line="240" w:lineRule="auto"/>
        <w:jc w:val="both"/>
        <w:rPr>
          <w:rFonts w:cs="Arial"/>
          <w:b/>
          <w:bCs/>
          <w:color w:val="0F243E" w:themeColor="text2" w:themeShade="80"/>
          <w:sz w:val="24"/>
        </w:rPr>
      </w:pPr>
      <w:r w:rsidRPr="00026AD9">
        <w:rPr>
          <w:rFonts w:cs="Arial"/>
          <w:b/>
          <w:bCs/>
          <w:color w:val="0F243E" w:themeColor="text2" w:themeShade="80"/>
          <w:sz w:val="24"/>
        </w:rPr>
        <w:t>PROJECT NAME</w:t>
      </w:r>
      <w:r w:rsidRPr="00026AD9">
        <w:rPr>
          <w:rFonts w:cs="Arial"/>
          <w:b/>
          <w:bCs/>
          <w:color w:val="0F243E" w:themeColor="text2" w:themeShade="80"/>
          <w:sz w:val="24"/>
        </w:rPr>
        <w:tab/>
        <w:t xml:space="preserve">: </w:t>
      </w:r>
      <w:r>
        <w:rPr>
          <w:rFonts w:cs="Arial"/>
          <w:b/>
          <w:bCs/>
          <w:color w:val="0F243E" w:themeColor="text2" w:themeShade="80"/>
          <w:sz w:val="24"/>
        </w:rPr>
        <w:t>Borouge III Site Preparation</w:t>
      </w:r>
    </w:p>
    <w:p w:rsidR="00026AD9" w:rsidRPr="00026AD9" w:rsidRDefault="00026AD9" w:rsidP="00026AD9">
      <w:pPr>
        <w:spacing w:line="240" w:lineRule="auto"/>
        <w:jc w:val="both"/>
        <w:rPr>
          <w:rFonts w:cs="Arial"/>
          <w:b/>
          <w:bCs/>
          <w:color w:val="0F243E" w:themeColor="text2" w:themeShade="80"/>
          <w:sz w:val="24"/>
        </w:rPr>
      </w:pPr>
      <w:r w:rsidRPr="00026AD9">
        <w:rPr>
          <w:rFonts w:cs="Arial"/>
          <w:b/>
          <w:bCs/>
          <w:color w:val="0F243E" w:themeColor="text2" w:themeShade="80"/>
          <w:sz w:val="24"/>
        </w:rPr>
        <w:t>Client</w:t>
      </w:r>
      <w:r w:rsidRPr="00026AD9">
        <w:rPr>
          <w:rFonts w:cs="Arial"/>
          <w:b/>
          <w:bCs/>
          <w:color w:val="0F243E" w:themeColor="text2" w:themeShade="80"/>
          <w:sz w:val="24"/>
        </w:rPr>
        <w:tab/>
      </w:r>
      <w:r w:rsidRPr="00026AD9">
        <w:rPr>
          <w:rFonts w:cs="Arial"/>
          <w:b/>
          <w:bCs/>
          <w:color w:val="0F243E" w:themeColor="text2" w:themeShade="80"/>
          <w:sz w:val="24"/>
        </w:rPr>
        <w:tab/>
      </w:r>
      <w:r w:rsidRPr="00026AD9">
        <w:rPr>
          <w:rFonts w:cs="Arial"/>
          <w:b/>
          <w:bCs/>
          <w:color w:val="0F243E" w:themeColor="text2" w:themeShade="80"/>
          <w:sz w:val="24"/>
        </w:rPr>
        <w:tab/>
        <w:t xml:space="preserve">: </w:t>
      </w:r>
      <w:r>
        <w:rPr>
          <w:rFonts w:cs="Arial"/>
          <w:b/>
          <w:bCs/>
          <w:color w:val="0F243E" w:themeColor="text2" w:themeShade="80"/>
          <w:sz w:val="24"/>
        </w:rPr>
        <w:t>BOROUGE</w:t>
      </w:r>
    </w:p>
    <w:p w:rsidR="00026AD9" w:rsidRDefault="00026AD9" w:rsidP="00026AD9">
      <w:pPr>
        <w:spacing w:line="240" w:lineRule="auto"/>
        <w:jc w:val="both"/>
        <w:rPr>
          <w:rFonts w:cs="Arial"/>
          <w:b/>
          <w:bCs/>
          <w:color w:val="0F243E" w:themeColor="text2" w:themeShade="80"/>
          <w:sz w:val="24"/>
        </w:rPr>
      </w:pPr>
      <w:r w:rsidRPr="00026AD9">
        <w:rPr>
          <w:rFonts w:cs="Arial"/>
          <w:b/>
          <w:bCs/>
          <w:color w:val="0F243E" w:themeColor="text2" w:themeShade="80"/>
          <w:sz w:val="24"/>
        </w:rPr>
        <w:t>Duration</w:t>
      </w:r>
      <w:r w:rsidRPr="00026AD9">
        <w:rPr>
          <w:rFonts w:cs="Arial"/>
          <w:b/>
          <w:bCs/>
          <w:color w:val="0F243E" w:themeColor="text2" w:themeShade="80"/>
          <w:sz w:val="24"/>
        </w:rPr>
        <w:tab/>
      </w:r>
      <w:r w:rsidRPr="00026AD9">
        <w:rPr>
          <w:rFonts w:cs="Arial"/>
          <w:b/>
          <w:bCs/>
          <w:color w:val="0F243E" w:themeColor="text2" w:themeShade="80"/>
          <w:sz w:val="24"/>
        </w:rPr>
        <w:tab/>
        <w:t xml:space="preserve">: </w:t>
      </w:r>
      <w:r w:rsidR="00896F8F">
        <w:rPr>
          <w:rFonts w:cs="Arial"/>
          <w:b/>
          <w:bCs/>
          <w:color w:val="0F243E" w:themeColor="text2" w:themeShade="80"/>
          <w:sz w:val="24"/>
        </w:rPr>
        <w:t>03.03.2009 to 02.10.2009</w:t>
      </w:r>
    </w:p>
    <w:p w:rsidR="003C4808" w:rsidRPr="00026AD9" w:rsidRDefault="003C4808" w:rsidP="00026AD9">
      <w:pPr>
        <w:spacing w:line="240" w:lineRule="auto"/>
        <w:jc w:val="both"/>
        <w:rPr>
          <w:rFonts w:cs="Arial"/>
          <w:b/>
          <w:bCs/>
          <w:color w:val="0F243E" w:themeColor="text2" w:themeShade="80"/>
          <w:sz w:val="24"/>
        </w:rPr>
      </w:pPr>
    </w:p>
    <w:p w:rsidR="00026AD9" w:rsidRPr="00026AD9" w:rsidRDefault="00026AD9" w:rsidP="00026AD9">
      <w:pPr>
        <w:spacing w:line="240" w:lineRule="auto"/>
        <w:jc w:val="both"/>
        <w:rPr>
          <w:rFonts w:cs="Arial"/>
          <w:b/>
          <w:bCs/>
          <w:color w:val="0F243E" w:themeColor="text2" w:themeShade="80"/>
          <w:sz w:val="24"/>
        </w:rPr>
      </w:pPr>
      <w:r w:rsidRPr="00026AD9">
        <w:rPr>
          <w:rFonts w:cs="Arial"/>
          <w:b/>
          <w:bCs/>
          <w:color w:val="0F243E" w:themeColor="text2" w:themeShade="80"/>
          <w:sz w:val="24"/>
        </w:rPr>
        <w:t>Scope of Project:</w:t>
      </w:r>
    </w:p>
    <w:p w:rsidR="008B2BEF" w:rsidRDefault="003C4808" w:rsidP="003C4808">
      <w:pPr>
        <w:spacing w:line="240" w:lineRule="auto"/>
        <w:rPr>
          <w:rFonts w:cs="Arial"/>
          <w:color w:val="0F243E" w:themeColor="text2" w:themeShade="80"/>
        </w:rPr>
      </w:pPr>
      <w:r w:rsidRPr="003C4808">
        <w:rPr>
          <w:rFonts w:cs="Arial"/>
          <w:color w:val="0F243E" w:themeColor="text2" w:themeShade="80"/>
        </w:rPr>
        <w:t>Road Works, Earth works, CNIA gate works, Bridge works, Fence works.</w:t>
      </w:r>
    </w:p>
    <w:p w:rsidR="002B6B9F" w:rsidRPr="003C4808" w:rsidRDefault="003C4808" w:rsidP="003C4808">
      <w:pPr>
        <w:spacing w:line="240" w:lineRule="auto"/>
        <w:rPr>
          <w:rFonts w:cs="Arial"/>
          <w:b/>
          <w:color w:val="0F243E" w:themeColor="text2" w:themeShade="80"/>
          <w:sz w:val="24"/>
          <w:u w:val="single"/>
        </w:rPr>
      </w:pPr>
      <w:r w:rsidRPr="003C4808">
        <w:rPr>
          <w:rFonts w:cs="Arial"/>
          <w:b/>
          <w:color w:val="0F243E" w:themeColor="text2" w:themeShade="80"/>
          <w:sz w:val="24"/>
          <w:u w:val="single"/>
        </w:rPr>
        <w:t>Duties &amp; Responsibilities</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 xml:space="preserve">Site supervision in the capacity of </w:t>
      </w:r>
      <w:r w:rsidR="0027775D" w:rsidRPr="0000352C">
        <w:rPr>
          <w:rFonts w:cs="Arial"/>
        </w:rPr>
        <w:t>8</w:t>
      </w:r>
      <w:r w:rsidRPr="0000352C">
        <w:rPr>
          <w:rFonts w:cs="Arial"/>
        </w:rPr>
        <w:t xml:space="preserve">00+ manpower including </w:t>
      </w:r>
      <w:r w:rsidR="0027775D" w:rsidRPr="0000352C">
        <w:rPr>
          <w:rFonts w:cs="Arial"/>
        </w:rPr>
        <w:t>15</w:t>
      </w:r>
      <w:r w:rsidRPr="0000352C">
        <w:rPr>
          <w:rFonts w:cs="Arial"/>
        </w:rPr>
        <w:t xml:space="preserve"> foreman &amp; </w:t>
      </w:r>
      <w:r w:rsidR="0027775D" w:rsidRPr="0000352C">
        <w:rPr>
          <w:rFonts w:cs="Arial"/>
        </w:rPr>
        <w:t>15</w:t>
      </w:r>
      <w:r w:rsidRPr="0000352C">
        <w:rPr>
          <w:rFonts w:cs="Arial"/>
        </w:rPr>
        <w:t xml:space="preserve"> charge hand </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Camp management of the work force.</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 xml:space="preserve">Equipment coordination with the capacity of 4 excavator,2 backhoe,2shovel, 3 </w:t>
      </w:r>
      <w:r w:rsidR="003C4808" w:rsidRPr="0000352C">
        <w:rPr>
          <w:rFonts w:cs="Arial"/>
        </w:rPr>
        <w:t>g</w:t>
      </w:r>
      <w:r w:rsidR="008058EF">
        <w:rPr>
          <w:rFonts w:cs="Arial"/>
        </w:rPr>
        <w:t>ra</w:t>
      </w:r>
      <w:r w:rsidR="003C4808" w:rsidRPr="0000352C">
        <w:rPr>
          <w:rFonts w:cs="Arial"/>
        </w:rPr>
        <w:t>ders, 3</w:t>
      </w:r>
      <w:r w:rsidRPr="0000352C">
        <w:rPr>
          <w:rFonts w:cs="Arial"/>
        </w:rPr>
        <w:t xml:space="preserve"> roller co</w:t>
      </w:r>
      <w:r w:rsidR="008058EF">
        <w:rPr>
          <w:rFonts w:cs="Arial"/>
        </w:rPr>
        <w:t>m</w:t>
      </w:r>
      <w:r w:rsidRPr="0000352C">
        <w:rPr>
          <w:rFonts w:cs="Arial"/>
        </w:rPr>
        <w:t>pactor</w:t>
      </w:r>
      <w:r w:rsidR="003C4808" w:rsidRPr="0000352C">
        <w:rPr>
          <w:rFonts w:cs="Arial"/>
        </w:rPr>
        <w:t>, 12</w:t>
      </w:r>
      <w:r w:rsidRPr="0000352C">
        <w:rPr>
          <w:rFonts w:cs="Arial"/>
        </w:rPr>
        <w:t xml:space="preserve"> boom truck</w:t>
      </w:r>
      <w:r w:rsidR="003C4808" w:rsidRPr="0000352C">
        <w:rPr>
          <w:rFonts w:cs="Arial"/>
        </w:rPr>
        <w:t>, 6</w:t>
      </w:r>
      <w:r w:rsidRPr="0000352C">
        <w:rPr>
          <w:rFonts w:cs="Arial"/>
        </w:rPr>
        <w:t xml:space="preserve"> </w:t>
      </w:r>
      <w:r w:rsidR="003C4808" w:rsidRPr="0000352C">
        <w:rPr>
          <w:rFonts w:cs="Arial"/>
        </w:rPr>
        <w:t>trailers</w:t>
      </w:r>
      <w:r w:rsidRPr="0000352C">
        <w:rPr>
          <w:rFonts w:cs="Arial"/>
        </w:rPr>
        <w:t xml:space="preserve">. </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 xml:space="preserve">Online time sheet management for manpower rental &amp; Own for rental equipment &amp; own </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lastRenderedPageBreak/>
        <w:t>Time Sheet Preparation &amp; Vehicle Movement Log Control (at site)</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 xml:space="preserve">Job allocation to foreman based on carpentry /masonry /steel fixing/Road work etc based on the scope. </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Material arrangements to the foreman to accomplish his task.</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 xml:space="preserve">Monitoring &amp; control of the assigned job. </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Coordination with site QC for inspections.</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Conduct preliminary inspections prior to QC inspection for quality assurance.</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Attend inspections together with QC team.</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Rectification of QC inspector comments</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Concrete ordering /Field Density test etc after the inspection.</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Maintain proper records for everyday activities.</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Monitor the water, Diesel, skip requirements.</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Preparation of daily reports.</w:t>
      </w:r>
    </w:p>
    <w:p w:rsidR="00752832" w:rsidRPr="0000352C" w:rsidRDefault="00752832" w:rsidP="002B6B9F">
      <w:pPr>
        <w:widowControl w:val="0"/>
        <w:numPr>
          <w:ilvl w:val="0"/>
          <w:numId w:val="20"/>
        </w:numPr>
        <w:autoSpaceDE w:val="0"/>
        <w:autoSpaceDN w:val="0"/>
        <w:adjustRightInd w:val="0"/>
        <w:spacing w:after="0" w:line="240" w:lineRule="auto"/>
        <w:rPr>
          <w:rFonts w:cs="Arial"/>
        </w:rPr>
      </w:pPr>
      <w:r w:rsidRPr="0000352C">
        <w:rPr>
          <w:rFonts w:cs="Arial"/>
        </w:rPr>
        <w:t>Transport arrangements for the workforce.</w:t>
      </w:r>
    </w:p>
    <w:p w:rsidR="00E765B2" w:rsidRPr="0000352C" w:rsidRDefault="00E765B2" w:rsidP="00752832">
      <w:pPr>
        <w:pStyle w:val="BodyText"/>
        <w:tabs>
          <w:tab w:val="left" w:pos="2160"/>
        </w:tabs>
        <w:spacing w:after="120"/>
        <w:ind w:left="1800" w:hanging="1800"/>
        <w:rPr>
          <w:rFonts w:asciiTheme="minorHAnsi" w:hAnsiTheme="minorHAnsi" w:cs="Arial"/>
          <w:sz w:val="22"/>
          <w:szCs w:val="22"/>
        </w:rPr>
      </w:pPr>
    </w:p>
    <w:p w:rsidR="00815E2B" w:rsidRPr="0000352C" w:rsidRDefault="00815E2B" w:rsidP="00312CB2">
      <w:pPr>
        <w:rPr>
          <w:b/>
          <w:smallCaps/>
          <w:sz w:val="32"/>
          <w:szCs w:val="32"/>
        </w:rPr>
      </w:pPr>
      <w:r w:rsidRPr="0000352C">
        <w:rPr>
          <w:b/>
          <w:smallCaps/>
          <w:sz w:val="32"/>
          <w:szCs w:val="32"/>
        </w:rPr>
        <w:t>Personal Details:</w:t>
      </w:r>
    </w:p>
    <w:p w:rsidR="00815E2B" w:rsidRPr="00F25055" w:rsidRDefault="00815E2B" w:rsidP="00312CB2">
      <w:pPr>
        <w:rPr>
          <w:b/>
          <w:smallCaps/>
        </w:rPr>
      </w:pPr>
      <w:r w:rsidRPr="00F25055">
        <w:rPr>
          <w:b/>
          <w:smallCaps/>
        </w:rPr>
        <w:t>D</w:t>
      </w:r>
      <w:r w:rsidR="006563B6" w:rsidRPr="00F25055">
        <w:rPr>
          <w:b/>
          <w:smallCaps/>
        </w:rPr>
        <w:t xml:space="preserve">ate of Birth </w:t>
      </w:r>
      <w:r w:rsidR="006563B6" w:rsidRPr="00F25055">
        <w:rPr>
          <w:b/>
          <w:smallCaps/>
        </w:rPr>
        <w:tab/>
      </w:r>
      <w:r w:rsidR="006563B6" w:rsidRPr="00F25055">
        <w:rPr>
          <w:b/>
          <w:smallCaps/>
        </w:rPr>
        <w:tab/>
        <w:t>:</w:t>
      </w:r>
      <w:r w:rsidRPr="00F25055">
        <w:rPr>
          <w:b/>
          <w:smallCaps/>
        </w:rPr>
        <w:t xml:space="preserve"> </w:t>
      </w:r>
      <w:r w:rsidR="006563B6" w:rsidRPr="00F25055">
        <w:rPr>
          <w:b/>
          <w:smallCaps/>
        </w:rPr>
        <w:t xml:space="preserve"> </w:t>
      </w:r>
      <w:r w:rsidRPr="00F25055">
        <w:rPr>
          <w:b/>
          <w:smallCaps/>
        </w:rPr>
        <w:t>11</w:t>
      </w:r>
      <w:r w:rsidRPr="00F25055">
        <w:rPr>
          <w:b/>
          <w:smallCaps/>
          <w:vertAlign w:val="superscript"/>
        </w:rPr>
        <w:t>th</w:t>
      </w:r>
      <w:r w:rsidRPr="00F25055">
        <w:rPr>
          <w:b/>
          <w:smallCaps/>
        </w:rPr>
        <w:t xml:space="preserve"> </w:t>
      </w:r>
      <w:r w:rsidR="00FC5FF9" w:rsidRPr="00F25055">
        <w:rPr>
          <w:b/>
          <w:smallCaps/>
        </w:rPr>
        <w:t>FEBRUARY 1976</w:t>
      </w:r>
      <w:r w:rsidRPr="00F25055">
        <w:rPr>
          <w:b/>
          <w:smallCaps/>
        </w:rPr>
        <w:t xml:space="preserve"> </w:t>
      </w:r>
    </w:p>
    <w:p w:rsidR="00815E2B" w:rsidRPr="00F25055" w:rsidRDefault="00815E2B" w:rsidP="00312CB2">
      <w:pPr>
        <w:rPr>
          <w:b/>
          <w:smallCaps/>
        </w:rPr>
      </w:pPr>
      <w:bookmarkStart w:id="0" w:name="_GoBack"/>
      <w:bookmarkEnd w:id="0"/>
      <w:r w:rsidRPr="00F25055">
        <w:rPr>
          <w:b/>
          <w:smallCaps/>
        </w:rPr>
        <w:t>Nat</w:t>
      </w:r>
      <w:r w:rsidR="006563B6" w:rsidRPr="00F25055">
        <w:rPr>
          <w:b/>
          <w:smallCaps/>
        </w:rPr>
        <w:t>ionality</w:t>
      </w:r>
      <w:r w:rsidR="006563B6" w:rsidRPr="00F25055">
        <w:rPr>
          <w:b/>
          <w:smallCaps/>
        </w:rPr>
        <w:tab/>
      </w:r>
      <w:r w:rsidR="006563B6" w:rsidRPr="00F25055">
        <w:rPr>
          <w:b/>
          <w:smallCaps/>
        </w:rPr>
        <w:tab/>
        <w:t>:  INDIAN</w:t>
      </w:r>
    </w:p>
    <w:p w:rsidR="00815E2B" w:rsidRPr="00F25055" w:rsidRDefault="006563B6" w:rsidP="00312CB2">
      <w:pPr>
        <w:rPr>
          <w:b/>
          <w:smallCaps/>
        </w:rPr>
      </w:pPr>
      <w:r w:rsidRPr="00F25055">
        <w:rPr>
          <w:b/>
          <w:smallCaps/>
        </w:rPr>
        <w:t>Marital status</w:t>
      </w:r>
      <w:r w:rsidRPr="00F25055">
        <w:rPr>
          <w:b/>
          <w:smallCaps/>
        </w:rPr>
        <w:tab/>
      </w:r>
      <w:r w:rsidRPr="00F25055">
        <w:rPr>
          <w:b/>
          <w:smallCaps/>
        </w:rPr>
        <w:tab/>
        <w:t>:</w:t>
      </w:r>
      <w:r w:rsidR="00815E2B" w:rsidRPr="00F25055">
        <w:rPr>
          <w:b/>
          <w:smallCaps/>
        </w:rPr>
        <w:t xml:space="preserve"> </w:t>
      </w:r>
      <w:r w:rsidRPr="00F25055">
        <w:rPr>
          <w:b/>
          <w:smallCaps/>
        </w:rPr>
        <w:t xml:space="preserve"> </w:t>
      </w:r>
      <w:r w:rsidR="00815E2B" w:rsidRPr="00F25055">
        <w:rPr>
          <w:b/>
          <w:smallCaps/>
        </w:rPr>
        <w:t>married</w:t>
      </w:r>
    </w:p>
    <w:p w:rsidR="00815E2B" w:rsidRPr="00F25055" w:rsidRDefault="00F25055" w:rsidP="00312CB2">
      <w:pPr>
        <w:rPr>
          <w:b/>
          <w:smallCaps/>
        </w:rPr>
      </w:pPr>
      <w:r w:rsidRPr="00F25055">
        <w:rPr>
          <w:b/>
          <w:smallCaps/>
        </w:rPr>
        <w:t>languages known</w:t>
      </w:r>
      <w:r w:rsidRPr="00F25055">
        <w:rPr>
          <w:b/>
          <w:smallCaps/>
        </w:rPr>
        <w:tab/>
        <w:t>:</w:t>
      </w:r>
      <w:r w:rsidR="00815E2B" w:rsidRPr="00F25055">
        <w:rPr>
          <w:b/>
          <w:smallCaps/>
        </w:rPr>
        <w:t xml:space="preserve"> English</w:t>
      </w:r>
      <w:r w:rsidR="008136FB" w:rsidRPr="00F25055">
        <w:rPr>
          <w:b/>
          <w:smallCaps/>
        </w:rPr>
        <w:t>,</w:t>
      </w:r>
      <w:r w:rsidR="00815E2B" w:rsidRPr="00F25055">
        <w:rPr>
          <w:b/>
          <w:smallCaps/>
        </w:rPr>
        <w:t xml:space="preserve"> </w:t>
      </w:r>
      <w:r w:rsidR="00FC5FF9" w:rsidRPr="00F25055">
        <w:rPr>
          <w:b/>
          <w:smallCaps/>
        </w:rPr>
        <w:t xml:space="preserve">HINDI, </w:t>
      </w:r>
      <w:r w:rsidR="00E765B2" w:rsidRPr="00F25055">
        <w:rPr>
          <w:b/>
          <w:smallCaps/>
        </w:rPr>
        <w:t xml:space="preserve">PUNJABI, </w:t>
      </w:r>
      <w:r w:rsidR="00FC5FF9" w:rsidRPr="00F25055">
        <w:rPr>
          <w:b/>
          <w:smallCaps/>
        </w:rPr>
        <w:t>NEPALI, MALAYALAM,</w:t>
      </w:r>
      <w:r w:rsidR="00E765B2" w:rsidRPr="00F25055">
        <w:rPr>
          <w:b/>
          <w:smallCaps/>
        </w:rPr>
        <w:t xml:space="preserve"> </w:t>
      </w:r>
      <w:r w:rsidR="00FC5FF9" w:rsidRPr="00F25055">
        <w:rPr>
          <w:b/>
          <w:smallCaps/>
        </w:rPr>
        <w:t>AND</w:t>
      </w:r>
      <w:r w:rsidR="00815E2B" w:rsidRPr="00F25055">
        <w:rPr>
          <w:b/>
          <w:smallCaps/>
        </w:rPr>
        <w:t xml:space="preserve"> Arabic</w:t>
      </w:r>
      <w:r w:rsidR="008136FB" w:rsidRPr="00F25055">
        <w:rPr>
          <w:b/>
          <w:smallCaps/>
        </w:rPr>
        <w:t>.</w:t>
      </w:r>
    </w:p>
    <w:p w:rsidR="00F351A9" w:rsidRPr="00F25055" w:rsidRDefault="00F351A9" w:rsidP="00F351A9">
      <w:pPr>
        <w:spacing w:line="240" w:lineRule="auto"/>
        <w:rPr>
          <w:b/>
          <w:smallCaps/>
        </w:rPr>
      </w:pPr>
    </w:p>
    <w:p w:rsidR="00604178" w:rsidRDefault="00F351A9" w:rsidP="00F351A9">
      <w:pPr>
        <w:spacing w:line="240" w:lineRule="auto"/>
        <w:rPr>
          <w:b/>
          <w:smallCaps/>
          <w:sz w:val="28"/>
        </w:rPr>
      </w:pPr>
      <w:r w:rsidRPr="00F351A9">
        <w:rPr>
          <w:b/>
          <w:smallCaps/>
          <w:sz w:val="28"/>
        </w:rPr>
        <w:t>PASSPORT</w:t>
      </w:r>
      <w:r>
        <w:rPr>
          <w:b/>
          <w:smallCaps/>
          <w:sz w:val="28"/>
        </w:rPr>
        <w:t xml:space="preserve"> </w:t>
      </w:r>
      <w:r w:rsidRPr="00F351A9">
        <w:rPr>
          <w:b/>
          <w:smallCaps/>
          <w:sz w:val="28"/>
        </w:rPr>
        <w:t>DETAILS:</w:t>
      </w:r>
    </w:p>
    <w:p w:rsidR="00F351A9" w:rsidRPr="00EE4676" w:rsidRDefault="008A41D0" w:rsidP="00F351A9">
      <w:pPr>
        <w:pStyle w:val="ListParagraph"/>
        <w:numPr>
          <w:ilvl w:val="0"/>
          <w:numId w:val="21"/>
        </w:numPr>
        <w:spacing w:line="240" w:lineRule="auto"/>
        <w:rPr>
          <w:b/>
          <w:smallCaps/>
          <w:sz w:val="28"/>
        </w:rPr>
      </w:pPr>
      <w:r w:rsidRPr="00EE4676">
        <w:rPr>
          <w:b/>
          <w:smallCaps/>
          <w:sz w:val="28"/>
        </w:rPr>
        <w:t>Place  Of Issue</w:t>
      </w:r>
      <w:r w:rsidRPr="00EE4676">
        <w:rPr>
          <w:b/>
          <w:smallCaps/>
          <w:sz w:val="28"/>
        </w:rPr>
        <w:tab/>
        <w:t>: Cochin</w:t>
      </w:r>
    </w:p>
    <w:p w:rsidR="008A41D0" w:rsidRPr="00EE4676" w:rsidRDefault="008A41D0" w:rsidP="00F351A9">
      <w:pPr>
        <w:pStyle w:val="ListParagraph"/>
        <w:numPr>
          <w:ilvl w:val="0"/>
          <w:numId w:val="21"/>
        </w:numPr>
        <w:spacing w:line="240" w:lineRule="auto"/>
        <w:rPr>
          <w:b/>
          <w:smallCaps/>
          <w:sz w:val="28"/>
        </w:rPr>
      </w:pPr>
      <w:r w:rsidRPr="00EE4676">
        <w:rPr>
          <w:b/>
          <w:smallCaps/>
          <w:sz w:val="28"/>
        </w:rPr>
        <w:t>Date Of Issue</w:t>
      </w:r>
      <w:r w:rsidRPr="00EE4676">
        <w:rPr>
          <w:b/>
          <w:smallCaps/>
          <w:sz w:val="28"/>
        </w:rPr>
        <w:tab/>
        <w:t>:</w:t>
      </w:r>
      <w:r w:rsidR="00BC5A88" w:rsidRPr="00EE4676">
        <w:rPr>
          <w:b/>
          <w:smallCaps/>
          <w:sz w:val="28"/>
        </w:rPr>
        <w:t xml:space="preserve"> 03.04.2008</w:t>
      </w:r>
    </w:p>
    <w:p w:rsidR="00BA41A7" w:rsidRDefault="008A41D0" w:rsidP="00BA41A7">
      <w:pPr>
        <w:pStyle w:val="ListParagraph"/>
        <w:numPr>
          <w:ilvl w:val="0"/>
          <w:numId w:val="21"/>
        </w:numPr>
        <w:spacing w:line="240" w:lineRule="auto"/>
        <w:rPr>
          <w:b/>
          <w:smallCaps/>
          <w:sz w:val="28"/>
        </w:rPr>
      </w:pPr>
      <w:r w:rsidRPr="00EE4676">
        <w:rPr>
          <w:b/>
          <w:smallCaps/>
          <w:sz w:val="28"/>
        </w:rPr>
        <w:t>Date Of Expiry</w:t>
      </w:r>
      <w:r w:rsidRPr="00EE4676">
        <w:rPr>
          <w:b/>
          <w:smallCaps/>
          <w:sz w:val="28"/>
        </w:rPr>
        <w:tab/>
        <w:t>:</w:t>
      </w:r>
      <w:r w:rsidR="003C4808" w:rsidRPr="00EE4676">
        <w:rPr>
          <w:b/>
          <w:smallCaps/>
          <w:sz w:val="28"/>
        </w:rPr>
        <w:t xml:space="preserve"> </w:t>
      </w:r>
      <w:r w:rsidR="00BC5A88" w:rsidRPr="00EE4676">
        <w:rPr>
          <w:b/>
          <w:smallCaps/>
          <w:sz w:val="28"/>
        </w:rPr>
        <w:t>02.04.2018</w:t>
      </w:r>
    </w:p>
    <w:p w:rsidR="00BA41A7" w:rsidRDefault="00BA41A7" w:rsidP="00BA41A7">
      <w:pPr>
        <w:spacing w:line="240" w:lineRule="auto"/>
        <w:rPr>
          <w:b/>
          <w:smallCaps/>
          <w:sz w:val="28"/>
        </w:rPr>
      </w:pPr>
    </w:p>
    <w:p w:rsidR="00BA41A7" w:rsidRDefault="00BA41A7" w:rsidP="00BA41A7">
      <w:pPr>
        <w:autoSpaceDE w:val="0"/>
        <w:autoSpaceDN w:val="0"/>
        <w:adjustRightInd w:val="0"/>
        <w:rPr>
          <w:bCs/>
          <w:color w:val="1F497D"/>
        </w:rPr>
      </w:pPr>
      <w:r w:rsidRPr="00BA679A">
        <w:rPr>
          <w:bCs/>
          <w:color w:val="1F497D"/>
        </w:rPr>
        <w:t>I declare that the above details are true to the best of my knowledge and belief.</w:t>
      </w:r>
    </w:p>
    <w:p w:rsidR="00BA41A7" w:rsidRDefault="00BA41A7" w:rsidP="00BA41A7">
      <w:pPr>
        <w:autoSpaceDE w:val="0"/>
        <w:autoSpaceDN w:val="0"/>
        <w:adjustRightInd w:val="0"/>
        <w:rPr>
          <w:bCs/>
          <w:color w:val="1F497D"/>
        </w:rPr>
      </w:pPr>
    </w:p>
    <w:p w:rsidR="00BA41A7" w:rsidRPr="00BA41A7" w:rsidRDefault="00BA41A7" w:rsidP="00383178">
      <w:pPr>
        <w:autoSpaceDE w:val="0"/>
        <w:autoSpaceDN w:val="0"/>
        <w:adjustRightInd w:val="0"/>
        <w:rPr>
          <w:b/>
          <w:smallCaps/>
          <w:sz w:val="28"/>
        </w:rPr>
      </w:pPr>
      <w:r w:rsidRPr="00BA41A7">
        <w:rPr>
          <w:bCs/>
          <w:color w:val="1F497D"/>
          <w:u w:val="single"/>
        </w:rPr>
        <w:t xml:space="preserve">Bharat </w:t>
      </w:r>
    </w:p>
    <w:sectPr w:rsidR="00BA41A7" w:rsidRPr="00BA41A7" w:rsidSect="000010E0">
      <w:pgSz w:w="12240" w:h="15840"/>
      <w:pgMar w:top="81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DF" w:rsidRDefault="00F20DDF" w:rsidP="00604178">
      <w:pPr>
        <w:spacing w:after="0" w:line="240" w:lineRule="auto"/>
      </w:pPr>
      <w:r>
        <w:separator/>
      </w:r>
    </w:p>
  </w:endnote>
  <w:endnote w:type="continuationSeparator" w:id="0">
    <w:p w:rsidR="00F20DDF" w:rsidRDefault="00F20DDF" w:rsidP="00604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DF" w:rsidRDefault="00F20DDF" w:rsidP="00604178">
      <w:pPr>
        <w:spacing w:after="0" w:line="240" w:lineRule="auto"/>
      </w:pPr>
      <w:r>
        <w:separator/>
      </w:r>
    </w:p>
  </w:footnote>
  <w:footnote w:type="continuationSeparator" w:id="0">
    <w:p w:rsidR="00F20DDF" w:rsidRDefault="00F20DDF" w:rsidP="00604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C12"/>
    <w:multiLevelType w:val="hybridMultilevel"/>
    <w:tmpl w:val="D1B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F7CD7"/>
    <w:multiLevelType w:val="hybridMultilevel"/>
    <w:tmpl w:val="FE88691C"/>
    <w:lvl w:ilvl="0" w:tplc="C2C2208C">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34C24"/>
    <w:multiLevelType w:val="hybridMultilevel"/>
    <w:tmpl w:val="815AEC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555C5"/>
    <w:multiLevelType w:val="hybridMultilevel"/>
    <w:tmpl w:val="45462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94323A"/>
    <w:multiLevelType w:val="hybridMultilevel"/>
    <w:tmpl w:val="36BE9E68"/>
    <w:lvl w:ilvl="0" w:tplc="E2209696">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B55849"/>
    <w:multiLevelType w:val="hybridMultilevel"/>
    <w:tmpl w:val="8D66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27ABC"/>
    <w:multiLevelType w:val="hybridMultilevel"/>
    <w:tmpl w:val="2304A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779F6"/>
    <w:multiLevelType w:val="hybridMultilevel"/>
    <w:tmpl w:val="98DCA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B65B9"/>
    <w:multiLevelType w:val="hybridMultilevel"/>
    <w:tmpl w:val="617E93E4"/>
    <w:lvl w:ilvl="0" w:tplc="E2209696">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E1CED"/>
    <w:multiLevelType w:val="hybridMultilevel"/>
    <w:tmpl w:val="CBA2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AA63A4"/>
    <w:multiLevelType w:val="hybridMultilevel"/>
    <w:tmpl w:val="7E5E3B04"/>
    <w:lvl w:ilvl="0" w:tplc="8FAADFD0">
      <w:start w:val="1"/>
      <w:numFmt w:val="bullet"/>
      <w:lvlText w:val=""/>
      <w:lvlJc w:val="left"/>
      <w:pPr>
        <w:ind w:left="720" w:hanging="360"/>
      </w:pPr>
      <w:rPr>
        <w:rFonts w:ascii="Symbol" w:hAnsi="Symbol"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55F2B"/>
    <w:multiLevelType w:val="hybridMultilevel"/>
    <w:tmpl w:val="E9DC4448"/>
    <w:lvl w:ilvl="0" w:tplc="DE864010">
      <w:start w:val="1"/>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3143B"/>
    <w:multiLevelType w:val="hybridMultilevel"/>
    <w:tmpl w:val="659CA1CE"/>
    <w:lvl w:ilvl="0" w:tplc="E71CD5D2">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D6AEF"/>
    <w:multiLevelType w:val="hybridMultilevel"/>
    <w:tmpl w:val="546C17A2"/>
    <w:lvl w:ilvl="0" w:tplc="27C282D4">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140171"/>
    <w:multiLevelType w:val="hybridMultilevel"/>
    <w:tmpl w:val="78E2F7A6"/>
    <w:lvl w:ilvl="0" w:tplc="5B94C4C8">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604B56"/>
    <w:multiLevelType w:val="hybridMultilevel"/>
    <w:tmpl w:val="8C0AC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C189A"/>
    <w:multiLevelType w:val="hybridMultilevel"/>
    <w:tmpl w:val="3B744FA6"/>
    <w:lvl w:ilvl="0" w:tplc="260C2716">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E5B88"/>
    <w:multiLevelType w:val="hybridMultilevel"/>
    <w:tmpl w:val="7C0C518A"/>
    <w:lvl w:ilvl="0" w:tplc="71403A00">
      <w:start w:val="1"/>
      <w:numFmt w:val="decimal"/>
      <w:lvlText w:val="%1."/>
      <w:lvlJc w:val="left"/>
      <w:pPr>
        <w:ind w:left="720" w:hanging="360"/>
      </w:pPr>
      <w:rPr>
        <w:rFonts w:hint="default"/>
        <w:color w:val="984806" w:themeColor="accent6"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45CF"/>
    <w:multiLevelType w:val="hybridMultilevel"/>
    <w:tmpl w:val="C9660B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224384"/>
    <w:multiLevelType w:val="hybridMultilevel"/>
    <w:tmpl w:val="11044B34"/>
    <w:lvl w:ilvl="0" w:tplc="7278D5CC">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CE5B83"/>
    <w:multiLevelType w:val="hybridMultilevel"/>
    <w:tmpl w:val="01C42148"/>
    <w:lvl w:ilvl="0" w:tplc="8FAADFD0">
      <w:start w:val="1"/>
      <w:numFmt w:val="bullet"/>
      <w:lvlText w:val=""/>
      <w:lvlJc w:val="left"/>
      <w:pPr>
        <w:ind w:left="1440" w:hanging="360"/>
      </w:pPr>
      <w:rPr>
        <w:rFonts w:ascii="Symbol" w:hAnsi="Symbol" w:hint="default"/>
        <w:color w:val="984806" w:themeColor="accent6" w:themeShade="8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EF3A94"/>
    <w:multiLevelType w:val="hybridMultilevel"/>
    <w:tmpl w:val="EF28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872E6"/>
    <w:multiLevelType w:val="hybridMultilevel"/>
    <w:tmpl w:val="8E5CC226"/>
    <w:lvl w:ilvl="0" w:tplc="CA1C17A4">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66FCF"/>
    <w:multiLevelType w:val="hybridMultilevel"/>
    <w:tmpl w:val="6660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5B4157"/>
    <w:multiLevelType w:val="hybridMultilevel"/>
    <w:tmpl w:val="816A2DA0"/>
    <w:lvl w:ilvl="0" w:tplc="E2209696">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526ED"/>
    <w:multiLevelType w:val="hybridMultilevel"/>
    <w:tmpl w:val="A7CA7FB8"/>
    <w:lvl w:ilvl="0" w:tplc="27C282D4">
      <w:start w:val="1"/>
      <w:numFmt w:val="bullet"/>
      <w:lvlText w:val=""/>
      <w:lvlJc w:val="left"/>
      <w:pPr>
        <w:ind w:left="360" w:hanging="360"/>
      </w:pPr>
      <w:rPr>
        <w:rFonts w:ascii="Wingdings" w:hAnsi="Wingdings" w:hint="default"/>
        <w:color w:val="984806" w:themeColor="accent6" w:themeShade="8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C2619C"/>
    <w:multiLevelType w:val="hybridMultilevel"/>
    <w:tmpl w:val="B89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F7B1C"/>
    <w:multiLevelType w:val="hybridMultilevel"/>
    <w:tmpl w:val="4DB81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E4F0D"/>
    <w:multiLevelType w:val="hybridMultilevel"/>
    <w:tmpl w:val="F14C855A"/>
    <w:lvl w:ilvl="0" w:tplc="74649966">
      <w:start w:val="1"/>
      <w:numFmt w:val="bullet"/>
      <w:lvlText w:val=""/>
      <w:lvlJc w:val="left"/>
      <w:pPr>
        <w:ind w:left="720" w:hanging="360"/>
      </w:pPr>
      <w:rPr>
        <w:rFonts w:ascii="Wingdings" w:hAnsi="Wingdings" w:hint="default"/>
        <w:color w:val="984806" w:themeColor="accent6"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6"/>
  </w:num>
  <w:num w:numId="4">
    <w:abstractNumId w:val="0"/>
  </w:num>
  <w:num w:numId="5">
    <w:abstractNumId w:val="5"/>
  </w:num>
  <w:num w:numId="6">
    <w:abstractNumId w:val="24"/>
  </w:num>
  <w:num w:numId="7">
    <w:abstractNumId w:val="6"/>
  </w:num>
  <w:num w:numId="8">
    <w:abstractNumId w:val="27"/>
  </w:num>
  <w:num w:numId="9">
    <w:abstractNumId w:val="10"/>
  </w:num>
  <w:num w:numId="10">
    <w:abstractNumId w:val="9"/>
  </w:num>
  <w:num w:numId="11">
    <w:abstractNumId w:val="21"/>
  </w:num>
  <w:num w:numId="12">
    <w:abstractNumId w:val="17"/>
  </w:num>
  <w:num w:numId="13">
    <w:abstractNumId w:val="25"/>
  </w:num>
  <w:num w:numId="14">
    <w:abstractNumId w:val="22"/>
  </w:num>
  <w:num w:numId="15">
    <w:abstractNumId w:val="16"/>
  </w:num>
  <w:num w:numId="16">
    <w:abstractNumId w:val="1"/>
  </w:num>
  <w:num w:numId="17">
    <w:abstractNumId w:val="19"/>
  </w:num>
  <w:num w:numId="18">
    <w:abstractNumId w:val="28"/>
  </w:num>
  <w:num w:numId="19">
    <w:abstractNumId w:val="12"/>
  </w:num>
  <w:num w:numId="20">
    <w:abstractNumId w:val="14"/>
  </w:num>
  <w:num w:numId="21">
    <w:abstractNumId w:val="4"/>
  </w:num>
  <w:num w:numId="22">
    <w:abstractNumId w:val="18"/>
  </w:num>
  <w:num w:numId="23">
    <w:abstractNumId w:val="8"/>
  </w:num>
  <w:num w:numId="24">
    <w:abstractNumId w:val="13"/>
  </w:num>
  <w:num w:numId="25">
    <w:abstractNumId w:val="20"/>
  </w:num>
  <w:num w:numId="26">
    <w:abstractNumId w:val="15"/>
  </w:num>
  <w:num w:numId="27">
    <w:abstractNumId w:val="7"/>
  </w:num>
  <w:num w:numId="28">
    <w:abstractNumId w:val="2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78"/>
    <w:rsid w:val="000010E0"/>
    <w:rsid w:val="0000352C"/>
    <w:rsid w:val="00026AD9"/>
    <w:rsid w:val="00036043"/>
    <w:rsid w:val="00050B8F"/>
    <w:rsid w:val="000D2E9E"/>
    <w:rsid w:val="000F2957"/>
    <w:rsid w:val="000F3A81"/>
    <w:rsid w:val="00100B99"/>
    <w:rsid w:val="00143AB1"/>
    <w:rsid w:val="00163CC7"/>
    <w:rsid w:val="00184413"/>
    <w:rsid w:val="00190CE7"/>
    <w:rsid w:val="001C5C50"/>
    <w:rsid w:val="001F4D9F"/>
    <w:rsid w:val="00211F10"/>
    <w:rsid w:val="002141BC"/>
    <w:rsid w:val="00215355"/>
    <w:rsid w:val="0023014A"/>
    <w:rsid w:val="0025401E"/>
    <w:rsid w:val="00266747"/>
    <w:rsid w:val="00273D25"/>
    <w:rsid w:val="0027775D"/>
    <w:rsid w:val="002B6B9F"/>
    <w:rsid w:val="002D0874"/>
    <w:rsid w:val="002D166C"/>
    <w:rsid w:val="002D545F"/>
    <w:rsid w:val="00312CB2"/>
    <w:rsid w:val="003310D9"/>
    <w:rsid w:val="00383178"/>
    <w:rsid w:val="003C4808"/>
    <w:rsid w:val="00401AB8"/>
    <w:rsid w:val="00433708"/>
    <w:rsid w:val="004363DA"/>
    <w:rsid w:val="00437B4C"/>
    <w:rsid w:val="0048423B"/>
    <w:rsid w:val="004E6B05"/>
    <w:rsid w:val="00500327"/>
    <w:rsid w:val="00506C21"/>
    <w:rsid w:val="00577705"/>
    <w:rsid w:val="0058404B"/>
    <w:rsid w:val="005C33B1"/>
    <w:rsid w:val="005C6B09"/>
    <w:rsid w:val="005D344C"/>
    <w:rsid w:val="005D59BC"/>
    <w:rsid w:val="00604178"/>
    <w:rsid w:val="00614C8D"/>
    <w:rsid w:val="00634217"/>
    <w:rsid w:val="00635116"/>
    <w:rsid w:val="00637A59"/>
    <w:rsid w:val="00637FAA"/>
    <w:rsid w:val="00645FF3"/>
    <w:rsid w:val="006563B6"/>
    <w:rsid w:val="00674DDB"/>
    <w:rsid w:val="006906F4"/>
    <w:rsid w:val="006B05B8"/>
    <w:rsid w:val="006F2712"/>
    <w:rsid w:val="00752832"/>
    <w:rsid w:val="00792BC5"/>
    <w:rsid w:val="007A76CC"/>
    <w:rsid w:val="007C15ED"/>
    <w:rsid w:val="007C5594"/>
    <w:rsid w:val="007C6515"/>
    <w:rsid w:val="008058EF"/>
    <w:rsid w:val="008136FB"/>
    <w:rsid w:val="00815E2B"/>
    <w:rsid w:val="00896F8F"/>
    <w:rsid w:val="008A41D0"/>
    <w:rsid w:val="008B2BEF"/>
    <w:rsid w:val="008C119E"/>
    <w:rsid w:val="00904595"/>
    <w:rsid w:val="009442ED"/>
    <w:rsid w:val="00967533"/>
    <w:rsid w:val="009A2E8A"/>
    <w:rsid w:val="009B0A60"/>
    <w:rsid w:val="009C5CF9"/>
    <w:rsid w:val="009E2431"/>
    <w:rsid w:val="009F5A29"/>
    <w:rsid w:val="00A2132E"/>
    <w:rsid w:val="00A254AB"/>
    <w:rsid w:val="00A70AA8"/>
    <w:rsid w:val="00A8350C"/>
    <w:rsid w:val="00AA65A1"/>
    <w:rsid w:val="00AB1E76"/>
    <w:rsid w:val="00AE0646"/>
    <w:rsid w:val="00AE5CD5"/>
    <w:rsid w:val="00B11CEF"/>
    <w:rsid w:val="00B36871"/>
    <w:rsid w:val="00B873B7"/>
    <w:rsid w:val="00B94E35"/>
    <w:rsid w:val="00BA41A7"/>
    <w:rsid w:val="00BC31B3"/>
    <w:rsid w:val="00BC5A88"/>
    <w:rsid w:val="00C11C65"/>
    <w:rsid w:val="00C15DAD"/>
    <w:rsid w:val="00C25F68"/>
    <w:rsid w:val="00C61FFE"/>
    <w:rsid w:val="00C745B2"/>
    <w:rsid w:val="00C7635D"/>
    <w:rsid w:val="00CF0505"/>
    <w:rsid w:val="00D147BE"/>
    <w:rsid w:val="00D36FAA"/>
    <w:rsid w:val="00D43C57"/>
    <w:rsid w:val="00D6352F"/>
    <w:rsid w:val="00D80E08"/>
    <w:rsid w:val="00E25223"/>
    <w:rsid w:val="00E3751A"/>
    <w:rsid w:val="00E454BE"/>
    <w:rsid w:val="00E765B2"/>
    <w:rsid w:val="00EC05D8"/>
    <w:rsid w:val="00EE4676"/>
    <w:rsid w:val="00F07EDC"/>
    <w:rsid w:val="00F20DDF"/>
    <w:rsid w:val="00F25055"/>
    <w:rsid w:val="00F351A9"/>
    <w:rsid w:val="00F630CD"/>
    <w:rsid w:val="00F73284"/>
    <w:rsid w:val="00FA5D10"/>
    <w:rsid w:val="00FC5FF9"/>
    <w:rsid w:val="00FD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43C57"/>
    <w:pPr>
      <w:widowControl w:val="0"/>
      <w:autoSpaceDE w:val="0"/>
      <w:autoSpaceDN w:val="0"/>
      <w:adjustRightInd w:val="0"/>
      <w:spacing w:after="0" w:line="240" w:lineRule="auto"/>
      <w:outlineLvl w:val="1"/>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178"/>
  </w:style>
  <w:style w:type="paragraph" w:styleId="Footer">
    <w:name w:val="footer"/>
    <w:basedOn w:val="Normal"/>
    <w:link w:val="FooterChar"/>
    <w:uiPriority w:val="99"/>
    <w:semiHidden/>
    <w:unhideWhenUsed/>
    <w:rsid w:val="00604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178"/>
  </w:style>
  <w:style w:type="character" w:styleId="Hyperlink">
    <w:name w:val="Hyperlink"/>
    <w:basedOn w:val="DefaultParagraphFont"/>
    <w:uiPriority w:val="99"/>
    <w:unhideWhenUsed/>
    <w:rsid w:val="00604178"/>
    <w:rPr>
      <w:color w:val="0000FF" w:themeColor="hyperlink"/>
      <w:u w:val="single"/>
    </w:rPr>
  </w:style>
  <w:style w:type="paragraph" w:styleId="ListParagraph">
    <w:name w:val="List Paragraph"/>
    <w:basedOn w:val="Normal"/>
    <w:uiPriority w:val="34"/>
    <w:qFormat/>
    <w:rsid w:val="007C5594"/>
    <w:pPr>
      <w:ind w:left="720"/>
      <w:contextualSpacing/>
    </w:pPr>
  </w:style>
  <w:style w:type="character" w:customStyle="1" w:styleId="Heading2Char">
    <w:name w:val="Heading 2 Char"/>
    <w:basedOn w:val="DefaultParagraphFont"/>
    <w:link w:val="Heading2"/>
    <w:rsid w:val="00D43C57"/>
    <w:rPr>
      <w:rFonts w:ascii="Times New Roman" w:eastAsia="Times New Roman" w:hAnsi="Times New Roman" w:cs="Times New Roman"/>
      <w:sz w:val="20"/>
      <w:szCs w:val="24"/>
    </w:rPr>
  </w:style>
  <w:style w:type="paragraph" w:styleId="BodyText">
    <w:name w:val="Body Text"/>
    <w:basedOn w:val="Normal"/>
    <w:link w:val="BodyTextChar"/>
    <w:semiHidden/>
    <w:rsid w:val="00D43C5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43C57"/>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A8350C"/>
    <w:rPr>
      <w:rFonts w:cs="Times New Roman"/>
      <w:i/>
      <w:iCs/>
      <w:color w:val="808080" w:themeColor="text1" w:themeTint="7F"/>
    </w:rPr>
  </w:style>
  <w:style w:type="paragraph" w:styleId="IntenseQuote">
    <w:name w:val="Intense Quote"/>
    <w:basedOn w:val="Normal"/>
    <w:next w:val="Normal"/>
    <w:link w:val="IntenseQuoteChar"/>
    <w:uiPriority w:val="30"/>
    <w:qFormat/>
    <w:rsid w:val="00A8350C"/>
    <w:pPr>
      <w:pBdr>
        <w:bottom w:val="single" w:sz="4" w:space="4" w:color="4F81BD" w:themeColor="accent1"/>
      </w:pBdr>
      <w:spacing w:before="200" w:after="280" w:line="24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350C"/>
    <w:rPr>
      <w:b/>
      <w:bCs/>
      <w:i/>
      <w:iCs/>
      <w:color w:val="4F81BD" w:themeColor="accent1"/>
    </w:rPr>
  </w:style>
  <w:style w:type="paragraph" w:styleId="BalloonText">
    <w:name w:val="Balloon Text"/>
    <w:basedOn w:val="Normal"/>
    <w:link w:val="BalloonTextChar"/>
    <w:uiPriority w:val="99"/>
    <w:semiHidden/>
    <w:unhideWhenUsed/>
    <w:rsid w:val="0016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43C57"/>
    <w:pPr>
      <w:widowControl w:val="0"/>
      <w:autoSpaceDE w:val="0"/>
      <w:autoSpaceDN w:val="0"/>
      <w:adjustRightInd w:val="0"/>
      <w:spacing w:after="0" w:line="240" w:lineRule="auto"/>
      <w:outlineLvl w:val="1"/>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41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178"/>
  </w:style>
  <w:style w:type="paragraph" w:styleId="Footer">
    <w:name w:val="footer"/>
    <w:basedOn w:val="Normal"/>
    <w:link w:val="FooterChar"/>
    <w:uiPriority w:val="99"/>
    <w:semiHidden/>
    <w:unhideWhenUsed/>
    <w:rsid w:val="006041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4178"/>
  </w:style>
  <w:style w:type="character" w:styleId="Hyperlink">
    <w:name w:val="Hyperlink"/>
    <w:basedOn w:val="DefaultParagraphFont"/>
    <w:uiPriority w:val="99"/>
    <w:unhideWhenUsed/>
    <w:rsid w:val="00604178"/>
    <w:rPr>
      <w:color w:val="0000FF" w:themeColor="hyperlink"/>
      <w:u w:val="single"/>
    </w:rPr>
  </w:style>
  <w:style w:type="paragraph" w:styleId="ListParagraph">
    <w:name w:val="List Paragraph"/>
    <w:basedOn w:val="Normal"/>
    <w:uiPriority w:val="34"/>
    <w:qFormat/>
    <w:rsid w:val="007C5594"/>
    <w:pPr>
      <w:ind w:left="720"/>
      <w:contextualSpacing/>
    </w:pPr>
  </w:style>
  <w:style w:type="character" w:customStyle="1" w:styleId="Heading2Char">
    <w:name w:val="Heading 2 Char"/>
    <w:basedOn w:val="DefaultParagraphFont"/>
    <w:link w:val="Heading2"/>
    <w:rsid w:val="00D43C57"/>
    <w:rPr>
      <w:rFonts w:ascii="Times New Roman" w:eastAsia="Times New Roman" w:hAnsi="Times New Roman" w:cs="Times New Roman"/>
      <w:sz w:val="20"/>
      <w:szCs w:val="24"/>
    </w:rPr>
  </w:style>
  <w:style w:type="paragraph" w:styleId="BodyText">
    <w:name w:val="Body Text"/>
    <w:basedOn w:val="Normal"/>
    <w:link w:val="BodyTextChar"/>
    <w:semiHidden/>
    <w:rsid w:val="00D43C5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D43C57"/>
    <w:rPr>
      <w:rFonts w:ascii="Times New Roman" w:eastAsia="Times New Roman" w:hAnsi="Times New Roman" w:cs="Times New Roman"/>
      <w:b/>
      <w:bCs/>
      <w:sz w:val="24"/>
      <w:szCs w:val="24"/>
    </w:rPr>
  </w:style>
  <w:style w:type="character" w:styleId="SubtleEmphasis">
    <w:name w:val="Subtle Emphasis"/>
    <w:basedOn w:val="DefaultParagraphFont"/>
    <w:uiPriority w:val="19"/>
    <w:qFormat/>
    <w:rsid w:val="00A8350C"/>
    <w:rPr>
      <w:rFonts w:cs="Times New Roman"/>
      <w:i/>
      <w:iCs/>
      <w:color w:val="808080" w:themeColor="text1" w:themeTint="7F"/>
    </w:rPr>
  </w:style>
  <w:style w:type="paragraph" w:styleId="IntenseQuote">
    <w:name w:val="Intense Quote"/>
    <w:basedOn w:val="Normal"/>
    <w:next w:val="Normal"/>
    <w:link w:val="IntenseQuoteChar"/>
    <w:uiPriority w:val="30"/>
    <w:qFormat/>
    <w:rsid w:val="00A8350C"/>
    <w:pPr>
      <w:pBdr>
        <w:bottom w:val="single" w:sz="4" w:space="4" w:color="4F81BD" w:themeColor="accent1"/>
      </w:pBdr>
      <w:spacing w:before="200" w:after="280" w:line="240" w:lineRule="auto"/>
      <w:ind w:left="936" w:right="936"/>
    </w:pPr>
    <w:rPr>
      <w:b/>
      <w:bCs/>
      <w:i/>
      <w:iCs/>
      <w:color w:val="4F81BD" w:themeColor="accent1"/>
    </w:rPr>
  </w:style>
  <w:style w:type="character" w:customStyle="1" w:styleId="IntenseQuoteChar">
    <w:name w:val="Intense Quote Char"/>
    <w:basedOn w:val="DefaultParagraphFont"/>
    <w:link w:val="IntenseQuote"/>
    <w:uiPriority w:val="30"/>
    <w:rsid w:val="00A8350C"/>
    <w:rPr>
      <w:b/>
      <w:bCs/>
      <w:i/>
      <w:iCs/>
      <w:color w:val="4F81BD" w:themeColor="accent1"/>
    </w:rPr>
  </w:style>
  <w:style w:type="paragraph" w:styleId="BalloonText">
    <w:name w:val="Balloon Text"/>
    <w:basedOn w:val="Normal"/>
    <w:link w:val="BalloonTextChar"/>
    <w:uiPriority w:val="99"/>
    <w:semiHidden/>
    <w:unhideWhenUsed/>
    <w:rsid w:val="00163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harath.368880@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DE9B-6E56-451E-AE88-4D558D68D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bharat</dc:creator>
  <cp:lastModifiedBy>348370422</cp:lastModifiedBy>
  <cp:revision>2</cp:revision>
  <cp:lastPrinted>2015-07-02T03:51:00Z</cp:lastPrinted>
  <dcterms:created xsi:type="dcterms:W3CDTF">2017-06-28T14:51:00Z</dcterms:created>
  <dcterms:modified xsi:type="dcterms:W3CDTF">2017-06-28T14:51:00Z</dcterms:modified>
</cp:coreProperties>
</file>