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6F" w:rsidRPr="002D554F" w:rsidRDefault="004671C6" w:rsidP="0013281F">
      <w:pPr>
        <w:keepNext/>
        <w:keepLines/>
        <w:widowControl/>
        <w:suppressLineNumbers/>
        <w:suppressAutoHyphens/>
        <w:spacing w:after="60"/>
        <w:contextualSpacing/>
        <w:rPr>
          <w:rFonts w:eastAsia="Cambria" w:cstheme="minorHAnsi"/>
          <w:b/>
          <w:sz w:val="26"/>
          <w:szCs w:val="26"/>
        </w:rPr>
      </w:pPr>
      <w:r w:rsidRPr="002D554F">
        <w:rPr>
          <w:rFonts w:cstheme="minorHAnsi"/>
          <w:b/>
          <w:noProof/>
          <w:color w:val="2A7A87"/>
          <w:spacing w:val="-5"/>
          <w:sz w:val="26"/>
          <w:szCs w:val="26"/>
        </w:rPr>
        <w:t xml:space="preserve">FADI </w:t>
      </w:r>
    </w:p>
    <w:p w:rsidR="00EE5D46" w:rsidRDefault="00EE5D46" w:rsidP="00947363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</w:pPr>
    </w:p>
    <w:p w:rsidR="00B5595C" w:rsidRPr="002D554F" w:rsidRDefault="00B5595C" w:rsidP="00B5595C">
      <w:pPr>
        <w:keepNext/>
        <w:keepLines/>
        <w:widowControl/>
        <w:suppressLineNumbers/>
        <w:suppressAutoHyphens/>
        <w:spacing w:after="60"/>
        <w:contextualSpacing/>
        <w:rPr>
          <w:rFonts w:eastAsia="Cambria" w:cstheme="minorHAnsi"/>
          <w:b/>
          <w:sz w:val="26"/>
          <w:szCs w:val="26"/>
        </w:rPr>
      </w:pPr>
      <w:hyperlink r:id="rId7" w:history="1">
        <w:r w:rsidRPr="005E1A86">
          <w:rPr>
            <w:rStyle w:val="Hyperlink"/>
            <w:rFonts w:cstheme="minorHAnsi"/>
            <w:b/>
            <w:noProof/>
            <w:spacing w:val="-5"/>
            <w:sz w:val="26"/>
            <w:szCs w:val="26"/>
          </w:rPr>
          <w:t>FADI.369183@2freemail.com</w:t>
        </w:r>
      </w:hyperlink>
      <w:r>
        <w:rPr>
          <w:rFonts w:cstheme="minorHAnsi"/>
          <w:b/>
          <w:noProof/>
          <w:color w:val="2A7A87"/>
          <w:spacing w:val="-5"/>
          <w:sz w:val="26"/>
          <w:szCs w:val="26"/>
        </w:rPr>
        <w:t xml:space="preserve"> </w:t>
      </w:r>
      <w:bookmarkStart w:id="0" w:name="_GoBack"/>
      <w:bookmarkEnd w:id="0"/>
      <w:r w:rsidRPr="002D554F">
        <w:rPr>
          <w:rFonts w:cstheme="minorHAnsi"/>
          <w:b/>
          <w:noProof/>
          <w:color w:val="2A7A87"/>
          <w:spacing w:val="-5"/>
          <w:sz w:val="26"/>
          <w:szCs w:val="26"/>
        </w:rPr>
        <w:t xml:space="preserve"> </w:t>
      </w:r>
    </w:p>
    <w:p w:rsidR="00B5595C" w:rsidRPr="00BA5137" w:rsidRDefault="00B5595C" w:rsidP="00947363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</w:pPr>
    </w:p>
    <w:p w:rsidR="00CC52D3" w:rsidRPr="00CC52D3" w:rsidRDefault="00CC52D3" w:rsidP="00CC52D3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color w:val="2A7A87"/>
          <w:sz w:val="32"/>
          <w:szCs w:val="32"/>
        </w:rPr>
      </w:pPr>
      <w:r>
        <w:rPr>
          <w:rFonts w:asciiTheme="minorHAnsi" w:hAnsiTheme="minorHAnsi" w:cstheme="minorHAnsi"/>
          <w:noProof/>
          <w:color w:val="2A7A87"/>
          <w:sz w:val="32"/>
          <w:szCs w:val="32"/>
        </w:rPr>
        <w:drawing>
          <wp:inline distT="0" distB="0" distL="0" distR="0">
            <wp:extent cx="924610" cy="1203842"/>
            <wp:effectExtent l="19050" t="0" r="8840" b="0"/>
            <wp:docPr id="3" name="Picture 3" descr="C:\Users\Dell\Desktop\CV &amp; Certificates\Phot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V &amp; Certificates\Photo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54" cy="120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D3" w:rsidRPr="002D554F" w:rsidRDefault="00CC52D3" w:rsidP="00CC52D3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color w:val="2A7A87"/>
        </w:rPr>
      </w:pPr>
    </w:p>
    <w:p w:rsidR="00F66C50" w:rsidRPr="00BA5137" w:rsidRDefault="00F66C50" w:rsidP="00CC52D3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5137">
        <w:rPr>
          <w:rFonts w:asciiTheme="minorHAnsi" w:hAnsiTheme="minorHAnsi" w:cstheme="minorHAnsi"/>
          <w:color w:val="2A7A87"/>
          <w:sz w:val="24"/>
          <w:szCs w:val="24"/>
        </w:rPr>
        <w:t>Skills &amp;</w:t>
      </w:r>
      <w:r w:rsidRPr="00BA5137">
        <w:rPr>
          <w:rFonts w:asciiTheme="minorHAnsi" w:hAnsiTheme="minorHAnsi" w:cstheme="minorHAnsi"/>
          <w:color w:val="2A7A87"/>
          <w:spacing w:val="-10"/>
          <w:sz w:val="24"/>
          <w:szCs w:val="24"/>
        </w:rPr>
        <w:t xml:space="preserve"> </w:t>
      </w:r>
      <w:r w:rsidR="00CC52D3">
        <w:rPr>
          <w:rFonts w:asciiTheme="minorHAnsi" w:hAnsiTheme="minorHAnsi" w:cstheme="minorHAnsi"/>
          <w:color w:val="2A7A87"/>
          <w:sz w:val="24"/>
          <w:szCs w:val="24"/>
        </w:rPr>
        <w:t>Certificates</w:t>
      </w:r>
    </w:p>
    <w:p w:rsidR="00EF59A7" w:rsidRPr="00FD71C4" w:rsidRDefault="007710D7" w:rsidP="00CA69E4">
      <w:pPr>
        <w:pStyle w:val="BodyText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asciiTheme="minorHAnsi" w:hAnsiTheme="minorHAnsi" w:cstheme="minorHAnsi"/>
          <w:color w:val="404040" w:themeColor="text1" w:themeTint="BF"/>
          <w:sz w:val="15"/>
          <w:szCs w:val="15"/>
        </w:rPr>
      </w:pPr>
      <w:bookmarkStart w:id="1" w:name="leadership_(team,_cross_functional),_man"/>
      <w:bookmarkEnd w:id="1"/>
      <w:r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Manage</w:t>
      </w:r>
      <w:r w:rsidR="001C2564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rial </w:t>
      </w:r>
      <w:r w:rsidR="00764DCA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skills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(sales</w:t>
      </w:r>
      <w:r w:rsidR="00C4578D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/</w:t>
      </w:r>
      <w:r w:rsidR="00347ED9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closing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, marketing</w:t>
      </w:r>
      <w:r w:rsidR="00C4578D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, commercial, </w:t>
      </w:r>
      <w:r w:rsidR="00EF59A7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P/L, </w:t>
      </w:r>
      <w:r w:rsidR="00347ED9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pricing, cash cycle, </w:t>
      </w:r>
      <w:r w:rsidR="001A6506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&amp;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relationships w</w:t>
      </w:r>
      <w:r w:rsidR="00081B7A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ith customers and </w:t>
      </w:r>
      <w:r w:rsidR="00EF59A7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principals).</w:t>
      </w:r>
      <w:r w:rsidR="00081B7A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</w:t>
      </w:r>
    </w:p>
    <w:p w:rsidR="00EF59A7" w:rsidRPr="00FD71C4" w:rsidRDefault="00D27A8D" w:rsidP="00CA69E4">
      <w:pPr>
        <w:pStyle w:val="BodyText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asciiTheme="minorHAnsi" w:hAnsiTheme="minorHAnsi" w:cstheme="minorHAnsi"/>
          <w:color w:val="404040" w:themeColor="text1" w:themeTint="BF"/>
          <w:sz w:val="15"/>
          <w:szCs w:val="15"/>
        </w:rPr>
      </w:pPr>
      <w:r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W</w:t>
      </w:r>
      <w:r w:rsidRPr="00FD71C4">
        <w:rPr>
          <w:rFonts w:asciiTheme="minorHAnsi" w:hAnsiTheme="minorHAnsi" w:cstheme="minorHAnsi"/>
          <w:color w:val="404040" w:themeColor="text1" w:themeTint="BF"/>
          <w:spacing w:val="-4"/>
          <w:sz w:val="15"/>
          <w:szCs w:val="15"/>
        </w:rPr>
        <w:t>ide</w:t>
      </w:r>
      <w:r w:rsidR="00D34DAE" w:rsidRPr="00FD71C4">
        <w:rPr>
          <w:rFonts w:asciiTheme="minorHAnsi" w:hAnsiTheme="minorHAnsi" w:cstheme="minorHAnsi"/>
          <w:color w:val="404040" w:themeColor="text1" w:themeTint="BF"/>
          <w:spacing w:val="-4"/>
          <w:sz w:val="15"/>
          <w:szCs w:val="15"/>
        </w:rPr>
        <w:t xml:space="preserve"> network of manufacturers, suppliers and customers in </w:t>
      </w:r>
      <w:r w:rsidR="008F148F" w:rsidRPr="00FD71C4">
        <w:rPr>
          <w:rFonts w:asciiTheme="minorHAnsi" w:hAnsiTheme="minorHAnsi" w:cstheme="minorHAnsi"/>
          <w:color w:val="404040" w:themeColor="text1" w:themeTint="BF"/>
          <w:spacing w:val="-4"/>
          <w:sz w:val="15"/>
          <w:szCs w:val="15"/>
        </w:rPr>
        <w:t>diverse</w:t>
      </w:r>
      <w:r w:rsidR="00255542" w:rsidRPr="00FD71C4">
        <w:rPr>
          <w:rFonts w:asciiTheme="minorHAnsi" w:hAnsiTheme="minorHAnsi" w:cstheme="minorHAnsi"/>
          <w:color w:val="404040" w:themeColor="text1" w:themeTint="BF"/>
          <w:spacing w:val="-4"/>
          <w:sz w:val="15"/>
          <w:szCs w:val="15"/>
        </w:rPr>
        <w:t xml:space="preserve"> healthcare product</w:t>
      </w:r>
      <w:r w:rsidR="00D34DAE" w:rsidRPr="00FD71C4">
        <w:rPr>
          <w:rFonts w:asciiTheme="minorHAnsi" w:hAnsiTheme="minorHAnsi" w:cstheme="minorHAnsi"/>
          <w:color w:val="404040" w:themeColor="text1" w:themeTint="BF"/>
          <w:spacing w:val="-4"/>
          <w:sz w:val="15"/>
          <w:szCs w:val="15"/>
        </w:rPr>
        <w:t xml:space="preserve"> domains</w:t>
      </w:r>
      <w:r w:rsidR="00EF59A7" w:rsidRPr="00FD71C4">
        <w:rPr>
          <w:rFonts w:asciiTheme="minorHAnsi" w:hAnsiTheme="minorHAnsi" w:cstheme="minorHAnsi"/>
          <w:color w:val="404040" w:themeColor="text1" w:themeTint="BF"/>
          <w:spacing w:val="-4"/>
          <w:sz w:val="15"/>
          <w:szCs w:val="15"/>
        </w:rPr>
        <w:t>.</w:t>
      </w:r>
    </w:p>
    <w:p w:rsidR="00D85B4E" w:rsidRPr="00FD71C4" w:rsidRDefault="00EF59A7" w:rsidP="00CA69E4">
      <w:pPr>
        <w:pStyle w:val="BodyText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asciiTheme="minorHAnsi" w:hAnsiTheme="minorHAnsi" w:cstheme="minorHAnsi"/>
          <w:color w:val="404040" w:themeColor="text1" w:themeTint="BF"/>
          <w:sz w:val="15"/>
          <w:szCs w:val="15"/>
        </w:rPr>
      </w:pPr>
      <w:r w:rsidRPr="00FD71C4">
        <w:rPr>
          <w:rFonts w:asciiTheme="minorHAnsi" w:hAnsiTheme="minorHAnsi" w:cstheme="minorHAnsi"/>
          <w:color w:val="404040" w:themeColor="text1" w:themeTint="BF"/>
          <w:spacing w:val="-4"/>
          <w:sz w:val="15"/>
          <w:szCs w:val="15"/>
        </w:rPr>
        <w:t>B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usiness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6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development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5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(new, exiting), market awareness (KSA, UAE), </w:t>
      </w:r>
      <w:r w:rsidR="005241F7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customer service</w:t>
      </w:r>
      <w:r w:rsidR="00347ED9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/</w:t>
      </w:r>
      <w:r w:rsidR="00574F0E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</w:t>
      </w:r>
      <w:r w:rsidR="00347ED9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retention</w:t>
      </w:r>
      <w:r w:rsidR="005241F7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, </w:t>
      </w:r>
      <w:r w:rsidR="001A6506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&amp; </w:t>
      </w:r>
      <w:r w:rsidR="005241F7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contracts (suppliers, </w:t>
      </w:r>
      <w:r w:rsidR="00347ED9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distribution, </w:t>
      </w:r>
      <w:r w:rsidR="001A6506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&amp; </w:t>
      </w:r>
      <w:r w:rsidR="00D85B4E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customers).</w:t>
      </w:r>
    </w:p>
    <w:p w:rsidR="008F148F" w:rsidRPr="00FD71C4" w:rsidRDefault="004531B9" w:rsidP="00CA69E4">
      <w:pPr>
        <w:pStyle w:val="BodyText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asciiTheme="minorHAnsi" w:hAnsiTheme="minorHAnsi" w:cstheme="minorHAnsi"/>
          <w:color w:val="404040" w:themeColor="text1" w:themeTint="BF"/>
          <w:sz w:val="15"/>
          <w:szCs w:val="15"/>
        </w:rPr>
      </w:pPr>
      <w:r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B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udgeting,</w:t>
      </w:r>
      <w:r w:rsidR="00C81DE6" w:rsidRPr="00FD71C4">
        <w:rPr>
          <w:rFonts w:asciiTheme="minorHAnsi" w:hAnsiTheme="minorHAnsi" w:cstheme="minorHAnsi"/>
          <w:color w:val="404040" w:themeColor="text1" w:themeTint="BF"/>
          <w:spacing w:val="-25"/>
          <w:sz w:val="15"/>
          <w:szCs w:val="15"/>
        </w:rPr>
        <w:t xml:space="preserve"> </w:t>
      </w:r>
      <w:r w:rsidR="00942CFC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forecasting,</w:t>
      </w:r>
      <w:r w:rsidR="00942CFC" w:rsidRPr="00FD71C4">
        <w:rPr>
          <w:rFonts w:asciiTheme="minorHAnsi" w:hAnsiTheme="minorHAnsi" w:cstheme="minorHAnsi"/>
          <w:color w:val="404040" w:themeColor="text1" w:themeTint="BF"/>
          <w:spacing w:val="-25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negotiation (customers,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5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principals,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5"/>
          <w:sz w:val="15"/>
          <w:szCs w:val="15"/>
        </w:rPr>
        <w:t xml:space="preserve"> </w:t>
      </w:r>
      <w:r w:rsidR="00942CFC" w:rsidRPr="00FD71C4">
        <w:rPr>
          <w:rFonts w:asciiTheme="minorHAnsi" w:hAnsiTheme="minorHAnsi" w:cstheme="minorHAnsi"/>
          <w:color w:val="404040" w:themeColor="text1" w:themeTint="BF"/>
          <w:spacing w:val="-5"/>
          <w:sz w:val="15"/>
          <w:szCs w:val="15"/>
        </w:rPr>
        <w:t xml:space="preserve">distribution,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others</w:t>
      </w:r>
      <w:r w:rsidR="005D375B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...)</w:t>
      </w:r>
      <w:r w:rsidR="00CC52D3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, business planning &amp;restructuring</w:t>
      </w:r>
    </w:p>
    <w:p w:rsidR="00362613" w:rsidRPr="00FD71C4" w:rsidRDefault="004531B9" w:rsidP="001A6506">
      <w:pPr>
        <w:pStyle w:val="BodyText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asciiTheme="minorHAnsi" w:hAnsiTheme="minorHAnsi" w:cstheme="minorHAnsi"/>
          <w:color w:val="404040" w:themeColor="text1" w:themeTint="BF"/>
          <w:sz w:val="15"/>
          <w:szCs w:val="15"/>
        </w:rPr>
      </w:pPr>
      <w:r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T</w:t>
      </w:r>
      <w:r w:rsidR="00477C25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eam </w:t>
      </w:r>
      <w:r w:rsidR="001C2564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l</w:t>
      </w:r>
      <w:r w:rsidR="008F148F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eadership</w:t>
      </w:r>
      <w:r w:rsidR="00764DCA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skills</w:t>
      </w:r>
      <w:r w:rsidR="00255542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:</w:t>
      </w:r>
      <w:r w:rsidR="00764DCA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communication,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5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teaming,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5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problem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6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solving,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5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decision making, emotional intelligence, influencing,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21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mentoring, </w:t>
      </w:r>
      <w:r w:rsidR="00347ED9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team development/</w:t>
      </w:r>
      <w:r w:rsidR="00BF25D8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</w:t>
      </w:r>
      <w:r w:rsidR="00347ED9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appraisals,</w:t>
      </w:r>
      <w:r w:rsidR="005241F7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</w:t>
      </w:r>
      <w:r w:rsidR="001A6506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&amp;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multicultural consciousness</w:t>
      </w:r>
      <w:r w:rsidR="00F5775C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. </w:t>
      </w:r>
    </w:p>
    <w:p w:rsidR="001A6506" w:rsidRPr="00FD71C4" w:rsidRDefault="001A6506" w:rsidP="001A6506">
      <w:pPr>
        <w:pStyle w:val="BodyText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asciiTheme="minorHAnsi" w:hAnsiTheme="minorHAnsi" w:cstheme="minorHAnsi"/>
          <w:color w:val="404040" w:themeColor="text1" w:themeTint="BF"/>
          <w:sz w:val="15"/>
          <w:szCs w:val="15"/>
        </w:rPr>
      </w:pPr>
      <w:r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Presentation,</w:t>
      </w:r>
      <w:r w:rsidRPr="00FD71C4">
        <w:rPr>
          <w:rFonts w:asciiTheme="minorHAnsi" w:hAnsiTheme="minorHAnsi" w:cstheme="minorHAnsi"/>
          <w:color w:val="404040" w:themeColor="text1" w:themeTint="BF"/>
          <w:spacing w:val="-5"/>
          <w:sz w:val="15"/>
          <w:szCs w:val="15"/>
        </w:rPr>
        <w:t xml:space="preserve"> </w:t>
      </w:r>
      <w:r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organizing, prioritizing &amp; time management.</w:t>
      </w:r>
    </w:p>
    <w:p w:rsidR="00362613" w:rsidRPr="00FD71C4" w:rsidRDefault="001A6506" w:rsidP="00CA69E4">
      <w:pPr>
        <w:pStyle w:val="BodyText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asciiTheme="minorHAnsi" w:hAnsiTheme="minorHAnsi" w:cstheme="minorHAnsi"/>
          <w:color w:val="404040" w:themeColor="text1" w:themeTint="BF"/>
          <w:sz w:val="15"/>
          <w:szCs w:val="15"/>
        </w:rPr>
      </w:pPr>
      <w:r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Sufficient</w:t>
      </w:r>
      <w:r w:rsidR="00764DCA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</w:t>
      </w:r>
      <w:r w:rsidR="00952105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knowledge of </w:t>
      </w:r>
      <w:r w:rsidR="00C81DE6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f</w:t>
      </w:r>
      <w:r w:rsidR="00657679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inance, </w:t>
      </w:r>
      <w:r w:rsidR="005241F7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purchasing &amp; </w:t>
      </w:r>
      <w:r w:rsidR="008C5393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supply </w:t>
      </w:r>
      <w:r w:rsidR="00CF4463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chain</w:t>
      </w:r>
      <w:r w:rsidR="005534A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, regulatory</w:t>
      </w:r>
      <w:r w:rsidR="00477C25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,</w:t>
      </w:r>
      <w:r w:rsidR="005534A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and </w:t>
      </w:r>
      <w:r w:rsidR="00657679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HR</w:t>
      </w:r>
      <w:r w:rsidR="007710D7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.</w:t>
      </w:r>
    </w:p>
    <w:p w:rsidR="000E7F36" w:rsidRPr="00FD71C4" w:rsidRDefault="00362613" w:rsidP="00CC52D3">
      <w:pPr>
        <w:pStyle w:val="BodyText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asciiTheme="minorHAnsi" w:hAnsiTheme="minorHAnsi" w:cstheme="minorHAnsi"/>
          <w:color w:val="404040" w:themeColor="text1" w:themeTint="BF"/>
          <w:sz w:val="15"/>
          <w:szCs w:val="15"/>
        </w:rPr>
      </w:pPr>
      <w:r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L</w:t>
      </w:r>
      <w:r w:rsidR="0037003E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anguages: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Arabic</w:t>
      </w:r>
      <w:r w:rsidR="0037003E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(F)</w:t>
      </w:r>
      <w:r w:rsidR="00CC52D3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/English</w:t>
      </w:r>
      <w:r w:rsidR="0037003E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(V</w:t>
      </w:r>
      <w:r w:rsidR="00AF04BE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G)</w:t>
      </w:r>
    </w:p>
    <w:p w:rsidR="00F66C50" w:rsidRPr="00FD71C4" w:rsidRDefault="004531B9" w:rsidP="00CA69E4">
      <w:pPr>
        <w:pStyle w:val="BodyText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asciiTheme="minorHAnsi" w:hAnsiTheme="minorHAnsi" w:cstheme="minorHAnsi"/>
          <w:color w:val="404040" w:themeColor="text1" w:themeTint="BF"/>
          <w:sz w:val="15"/>
          <w:szCs w:val="15"/>
        </w:rPr>
      </w:pPr>
      <w:r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C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omputer (word, excel, PowerPoint,</w:t>
      </w:r>
      <w:r w:rsid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</w:t>
      </w:r>
      <w:proofErr w:type="gramStart"/>
      <w:r w:rsidR="001A6506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&amp; </w:t>
      </w:r>
      <w:r w:rsidR="00F66C50" w:rsidRPr="00FD71C4">
        <w:rPr>
          <w:rFonts w:asciiTheme="minorHAnsi" w:hAnsiTheme="minorHAnsi" w:cstheme="minorHAnsi"/>
          <w:color w:val="404040" w:themeColor="text1" w:themeTint="BF"/>
          <w:spacing w:val="-18"/>
          <w:sz w:val="15"/>
          <w:szCs w:val="15"/>
        </w:rPr>
        <w:t xml:space="preserve"> </w:t>
      </w:r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outlook</w:t>
      </w:r>
      <w:proofErr w:type="gramEnd"/>
      <w:r w:rsidR="00F66C50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>).</w:t>
      </w:r>
      <w:r w:rsidR="00C81DE6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</w:t>
      </w:r>
      <w:r w:rsidR="008C5393" w:rsidRPr="00FD71C4">
        <w:rPr>
          <w:rFonts w:asciiTheme="minorHAnsi" w:hAnsiTheme="minorHAnsi" w:cstheme="minorHAnsi"/>
          <w:color w:val="404040" w:themeColor="text1" w:themeTint="BF"/>
          <w:sz w:val="15"/>
          <w:szCs w:val="15"/>
        </w:rPr>
        <w:t xml:space="preserve"> </w:t>
      </w:r>
    </w:p>
    <w:p w:rsidR="00B656FD" w:rsidRPr="00CC52D3" w:rsidRDefault="00D27A8D" w:rsidP="00CC52D3">
      <w:pPr>
        <w:pStyle w:val="ListParagraph"/>
        <w:keepNext/>
        <w:keepLines/>
        <w:widowControl/>
        <w:numPr>
          <w:ilvl w:val="0"/>
          <w:numId w:val="10"/>
        </w:numPr>
        <w:suppressLineNumbers/>
        <w:suppressAutoHyphens/>
        <w:contextualSpacing/>
        <w:rPr>
          <w:rFonts w:eastAsia="Cambria" w:cstheme="minorHAnsi"/>
          <w:color w:val="404040" w:themeColor="text1" w:themeTint="BF"/>
          <w:sz w:val="15"/>
          <w:szCs w:val="15"/>
        </w:rPr>
      </w:pPr>
      <w:r w:rsidRPr="00FD71C4">
        <w:rPr>
          <w:rFonts w:cstheme="minorHAnsi"/>
          <w:color w:val="404040" w:themeColor="text1" w:themeTint="BF"/>
          <w:sz w:val="15"/>
          <w:szCs w:val="15"/>
        </w:rPr>
        <w:t>Good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 xml:space="preserve"> knowledge of specialty products and capital equipment (OR, critical</w:t>
      </w:r>
      <w:r w:rsidR="00257633" w:rsidRPr="00FD71C4">
        <w:rPr>
          <w:rFonts w:cstheme="minorHAnsi"/>
          <w:color w:val="404040" w:themeColor="text1" w:themeTint="BF"/>
          <w:spacing w:val="-31"/>
          <w:sz w:val="15"/>
          <w:szCs w:val="15"/>
        </w:rPr>
        <w:t xml:space="preserve"> </w:t>
      </w:r>
      <w:r w:rsidR="001A6506" w:rsidRPr="00FD71C4">
        <w:rPr>
          <w:rFonts w:cstheme="minorHAnsi"/>
          <w:color w:val="404040" w:themeColor="text1" w:themeTint="BF"/>
          <w:spacing w:val="-31"/>
          <w:sz w:val="15"/>
          <w:szCs w:val="15"/>
        </w:rPr>
        <w:t xml:space="preserve">     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care, anesthesia,</w:t>
      </w:r>
      <w:r w:rsidR="00257633" w:rsidRPr="00FD71C4">
        <w:rPr>
          <w:rFonts w:cstheme="minorHAnsi"/>
          <w:color w:val="404040" w:themeColor="text1" w:themeTint="BF"/>
          <w:spacing w:val="-4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ventilation,</w:t>
      </w:r>
      <w:r w:rsidR="00257633" w:rsidRPr="00FD71C4">
        <w:rPr>
          <w:rFonts w:cstheme="minorHAnsi"/>
          <w:color w:val="404040" w:themeColor="text1" w:themeTint="BF"/>
          <w:spacing w:val="-5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monitoring,</w:t>
      </w:r>
      <w:r w:rsidR="00257633" w:rsidRPr="00FD71C4">
        <w:rPr>
          <w:rFonts w:cstheme="minorHAnsi"/>
          <w:color w:val="404040" w:themeColor="text1" w:themeTint="BF"/>
          <w:spacing w:val="-4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infant</w:t>
      </w:r>
      <w:r w:rsidR="00257633" w:rsidRPr="00FD71C4">
        <w:rPr>
          <w:rFonts w:cstheme="minorHAnsi"/>
          <w:color w:val="404040" w:themeColor="text1" w:themeTint="BF"/>
          <w:spacing w:val="-6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care,</w:t>
      </w:r>
      <w:r w:rsidR="00257633" w:rsidRPr="00FD71C4">
        <w:rPr>
          <w:rFonts w:cstheme="minorHAnsi"/>
          <w:color w:val="404040" w:themeColor="text1" w:themeTint="BF"/>
          <w:spacing w:val="-5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diagnostic</w:t>
      </w:r>
      <w:r w:rsidR="00257633" w:rsidRPr="00FD71C4">
        <w:rPr>
          <w:rFonts w:cstheme="minorHAnsi"/>
          <w:color w:val="404040" w:themeColor="text1" w:themeTint="BF"/>
          <w:spacing w:val="-3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cardiology,</w:t>
      </w:r>
      <w:r w:rsidR="00257633" w:rsidRPr="00FD71C4">
        <w:rPr>
          <w:rFonts w:cstheme="minorHAnsi"/>
          <w:color w:val="404040" w:themeColor="text1" w:themeTint="BF"/>
          <w:spacing w:val="-4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endoscopy,</w:t>
      </w:r>
      <w:r w:rsidR="00257633" w:rsidRPr="00FD71C4">
        <w:rPr>
          <w:rFonts w:cstheme="minorHAnsi"/>
          <w:color w:val="404040" w:themeColor="text1" w:themeTint="BF"/>
          <w:spacing w:val="-4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surgery,</w:t>
      </w:r>
      <w:r w:rsidR="00257633" w:rsidRPr="00FD71C4">
        <w:rPr>
          <w:rFonts w:cstheme="minorHAnsi"/>
          <w:color w:val="404040" w:themeColor="text1" w:themeTint="BF"/>
          <w:spacing w:val="-4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ENT,</w:t>
      </w:r>
      <w:r w:rsidR="00257633" w:rsidRPr="00FD71C4">
        <w:rPr>
          <w:rFonts w:cstheme="minorHAnsi"/>
          <w:color w:val="404040" w:themeColor="text1" w:themeTint="BF"/>
          <w:spacing w:val="-4"/>
          <w:sz w:val="15"/>
          <w:szCs w:val="15"/>
        </w:rPr>
        <w:t xml:space="preserve"> 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>urology, gastrointestinal, respiratory,</w:t>
      </w:r>
      <w:r w:rsidR="001A6506" w:rsidRPr="00FD71C4">
        <w:rPr>
          <w:rFonts w:cstheme="minorHAnsi"/>
          <w:color w:val="404040" w:themeColor="text1" w:themeTint="BF"/>
          <w:sz w:val="15"/>
          <w:szCs w:val="15"/>
        </w:rPr>
        <w:t xml:space="preserve"> &amp;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 xml:space="preserve"> infection con</w:t>
      </w:r>
      <w:r w:rsidR="004531B9" w:rsidRPr="00FD71C4">
        <w:rPr>
          <w:rFonts w:cstheme="minorHAnsi"/>
          <w:color w:val="404040" w:themeColor="text1" w:themeTint="BF"/>
          <w:sz w:val="15"/>
          <w:szCs w:val="15"/>
        </w:rPr>
        <w:t>trol</w:t>
      </w:r>
      <w:r w:rsidR="00CE081F" w:rsidRPr="00FD71C4">
        <w:rPr>
          <w:rFonts w:cstheme="minorHAnsi"/>
          <w:color w:val="404040" w:themeColor="text1" w:themeTint="BF"/>
          <w:sz w:val="15"/>
          <w:szCs w:val="15"/>
        </w:rPr>
        <w:t>)</w:t>
      </w:r>
      <w:r w:rsidR="00257633" w:rsidRPr="00FD71C4">
        <w:rPr>
          <w:rFonts w:cstheme="minorHAnsi"/>
          <w:color w:val="404040" w:themeColor="text1" w:themeTint="BF"/>
          <w:sz w:val="15"/>
          <w:szCs w:val="15"/>
        </w:rPr>
        <w:t xml:space="preserve">. </w:t>
      </w:r>
      <w:r w:rsidR="000E7F36" w:rsidRPr="00FD71C4">
        <w:rPr>
          <w:rFonts w:eastAsia="Cambria" w:cstheme="minorHAnsi"/>
          <w:color w:val="404040" w:themeColor="text1" w:themeTint="BF"/>
          <w:sz w:val="15"/>
          <w:szCs w:val="15"/>
        </w:rPr>
        <w:t xml:space="preserve"> </w:t>
      </w:r>
    </w:p>
    <w:p w:rsidR="00FD71C4" w:rsidRPr="00FD71C4" w:rsidRDefault="00FD71C4" w:rsidP="00CC52D3">
      <w:pPr>
        <w:pStyle w:val="ListParagraph"/>
        <w:keepNext/>
        <w:keepLines/>
        <w:widowControl/>
        <w:numPr>
          <w:ilvl w:val="0"/>
          <w:numId w:val="4"/>
        </w:numPr>
        <w:suppressLineNumbers/>
        <w:suppressAutoHyphens/>
        <w:contextualSpacing/>
        <w:rPr>
          <w:rFonts w:eastAsia="Cambria" w:cstheme="minorHAnsi"/>
          <w:color w:val="404040" w:themeColor="text1" w:themeTint="BF"/>
          <w:sz w:val="15"/>
          <w:szCs w:val="15"/>
        </w:rPr>
      </w:pPr>
      <w:r w:rsidRPr="00FD71C4">
        <w:rPr>
          <w:rFonts w:cstheme="minorHAnsi"/>
          <w:color w:val="404040" w:themeColor="text1" w:themeTint="BF"/>
          <w:sz w:val="15"/>
          <w:szCs w:val="15"/>
        </w:rPr>
        <w:t>Certified with some marketi</w:t>
      </w:r>
      <w:r w:rsidR="00CC52D3">
        <w:rPr>
          <w:rFonts w:cstheme="minorHAnsi"/>
          <w:color w:val="404040" w:themeColor="text1" w:themeTint="BF"/>
          <w:sz w:val="15"/>
          <w:szCs w:val="15"/>
        </w:rPr>
        <w:t>ng, sales, &amp;</w:t>
      </w:r>
      <w:r w:rsidR="00063316">
        <w:rPr>
          <w:rFonts w:cstheme="minorHAnsi"/>
          <w:color w:val="404040" w:themeColor="text1" w:themeTint="BF"/>
          <w:sz w:val="15"/>
          <w:szCs w:val="15"/>
        </w:rPr>
        <w:t xml:space="preserve"> business</w:t>
      </w:r>
      <w:r w:rsidR="00CC52D3">
        <w:rPr>
          <w:rFonts w:cstheme="minorHAnsi"/>
          <w:color w:val="404040" w:themeColor="text1" w:themeTint="BF"/>
          <w:sz w:val="15"/>
          <w:szCs w:val="15"/>
        </w:rPr>
        <w:t xml:space="preserve"> </w:t>
      </w:r>
      <w:r w:rsidRPr="00FD71C4">
        <w:rPr>
          <w:rFonts w:cstheme="minorHAnsi"/>
          <w:color w:val="404040" w:themeColor="text1" w:themeTint="BF"/>
          <w:sz w:val="15"/>
          <w:szCs w:val="15"/>
        </w:rPr>
        <w:t>skills trainings.</w:t>
      </w:r>
    </w:p>
    <w:p w:rsidR="00FD71C4" w:rsidRPr="00FD71C4" w:rsidRDefault="00FD71C4" w:rsidP="002D554F">
      <w:pPr>
        <w:pStyle w:val="ListParagraph"/>
        <w:keepNext/>
        <w:keepLines/>
        <w:widowControl/>
        <w:numPr>
          <w:ilvl w:val="0"/>
          <w:numId w:val="4"/>
        </w:numPr>
        <w:suppressLineNumbers/>
        <w:suppressAutoHyphens/>
        <w:contextualSpacing/>
        <w:rPr>
          <w:rFonts w:eastAsia="Cambria" w:cstheme="minorHAnsi"/>
          <w:color w:val="404040" w:themeColor="text1" w:themeTint="BF"/>
          <w:sz w:val="15"/>
          <w:szCs w:val="15"/>
        </w:rPr>
      </w:pPr>
      <w:r w:rsidRPr="00FD71C4">
        <w:rPr>
          <w:rFonts w:cstheme="minorHAnsi"/>
          <w:color w:val="404040" w:themeColor="text1" w:themeTint="BF"/>
          <w:sz w:val="15"/>
          <w:szCs w:val="15"/>
        </w:rPr>
        <w:t xml:space="preserve">Certified with more than 20 healthcare products manufacturer sales trainings including anatomy, physiology </w:t>
      </w:r>
      <w:r w:rsidR="002D554F">
        <w:rPr>
          <w:rFonts w:cstheme="minorHAnsi"/>
          <w:color w:val="404040" w:themeColor="text1" w:themeTint="BF"/>
          <w:sz w:val="15"/>
          <w:szCs w:val="15"/>
        </w:rPr>
        <w:t>&amp;</w:t>
      </w:r>
      <w:r w:rsidRPr="00FD71C4">
        <w:rPr>
          <w:rFonts w:cstheme="minorHAnsi"/>
          <w:color w:val="404040" w:themeColor="text1" w:themeTint="BF"/>
          <w:sz w:val="15"/>
          <w:szCs w:val="15"/>
        </w:rPr>
        <w:t xml:space="preserve"> medical terminology topics </w:t>
      </w:r>
      <w:r w:rsidR="002D554F">
        <w:rPr>
          <w:rFonts w:cstheme="minorHAnsi"/>
          <w:color w:val="404040" w:themeColor="text1" w:themeTint="BF"/>
          <w:sz w:val="15"/>
          <w:szCs w:val="15"/>
        </w:rPr>
        <w:t xml:space="preserve">&amp; </w:t>
      </w:r>
      <w:r w:rsidRPr="00FD71C4">
        <w:rPr>
          <w:rFonts w:cstheme="minorHAnsi"/>
          <w:color w:val="404040" w:themeColor="text1" w:themeTint="BF"/>
          <w:sz w:val="15"/>
          <w:szCs w:val="15"/>
        </w:rPr>
        <w:t xml:space="preserve">some servicing trainings (Brands trained on are those in bold </w:t>
      </w:r>
      <w:r w:rsidR="002D554F">
        <w:rPr>
          <w:rFonts w:cstheme="minorHAnsi"/>
          <w:color w:val="404040" w:themeColor="text1" w:themeTint="BF"/>
          <w:sz w:val="15"/>
          <w:szCs w:val="15"/>
        </w:rPr>
        <w:t>under employment).</w:t>
      </w:r>
    </w:p>
    <w:p w:rsidR="00FD71C4" w:rsidRPr="00FD71C4" w:rsidRDefault="00FD71C4" w:rsidP="00FD71C4">
      <w:pPr>
        <w:pStyle w:val="ListParagraph"/>
        <w:keepNext/>
        <w:keepLines/>
        <w:widowControl/>
        <w:numPr>
          <w:ilvl w:val="0"/>
          <w:numId w:val="4"/>
        </w:numPr>
        <w:suppressLineNumbers/>
        <w:suppressAutoHyphens/>
        <w:contextualSpacing/>
        <w:rPr>
          <w:rFonts w:eastAsia="Cambria" w:cstheme="minorHAnsi"/>
          <w:color w:val="404040" w:themeColor="text1" w:themeTint="BF"/>
          <w:sz w:val="15"/>
          <w:szCs w:val="15"/>
        </w:rPr>
      </w:pPr>
      <w:r w:rsidRPr="00FD71C4">
        <w:rPr>
          <w:rFonts w:eastAsia="Cambria" w:cstheme="minorHAnsi"/>
          <w:color w:val="404040" w:themeColor="text1" w:themeTint="BF"/>
          <w:sz w:val="15"/>
          <w:szCs w:val="15"/>
        </w:rPr>
        <w:lastRenderedPageBreak/>
        <w:t>Attended/participated in tens of international, regional, and local healthcare events and principals’ events and meetings.</w:t>
      </w:r>
    </w:p>
    <w:p w:rsidR="00FD71C4" w:rsidRDefault="00FD71C4" w:rsidP="00FD71C4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jc w:val="right"/>
        <w:rPr>
          <w:rFonts w:asciiTheme="minorHAnsi" w:hAnsiTheme="minorHAnsi" w:cstheme="minorHAnsi"/>
          <w:color w:val="2A7A87"/>
          <w:sz w:val="20"/>
          <w:szCs w:val="20"/>
        </w:rPr>
      </w:pPr>
      <w:r>
        <w:rPr>
          <w:rFonts w:asciiTheme="minorHAnsi" w:hAnsiTheme="minorHAnsi" w:cstheme="minorHAnsi"/>
          <w:color w:val="2A7A87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FD71C4" w:rsidRPr="00BA5137" w:rsidRDefault="00FD71C4" w:rsidP="00FD71C4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5137">
        <w:rPr>
          <w:rFonts w:asciiTheme="minorHAnsi" w:hAnsiTheme="minorHAnsi" w:cstheme="minorHAnsi"/>
          <w:color w:val="2A7A87"/>
          <w:sz w:val="24"/>
          <w:szCs w:val="24"/>
        </w:rPr>
        <w:t>Education</w:t>
      </w:r>
    </w:p>
    <w:p w:rsidR="00FD71C4" w:rsidRPr="00BA5137" w:rsidRDefault="00FD71C4" w:rsidP="00FD71C4">
      <w:pPr>
        <w:pStyle w:val="Heading2"/>
        <w:keepNext/>
        <w:keepLines/>
        <w:widowControl/>
        <w:suppressLineNumbers/>
        <w:suppressAutoHyphens/>
        <w:ind w:left="0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2" w:name="Master_|_May_2010_|_Uiversity_of_phoenix"/>
      <w:bookmarkEnd w:id="2"/>
      <w:r w:rsidRPr="00BA5137">
        <w:rPr>
          <w:rFonts w:asciiTheme="minorHAnsi" w:hAnsiTheme="minorHAnsi" w:cstheme="minorHAnsi"/>
          <w:sz w:val="20"/>
          <w:szCs w:val="20"/>
        </w:rPr>
        <w:t>MBA | 2010 | UNIVERSITY OF</w:t>
      </w:r>
      <w:r w:rsidRPr="00BA5137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BA5137">
        <w:rPr>
          <w:rFonts w:asciiTheme="minorHAnsi" w:hAnsiTheme="minorHAnsi" w:cstheme="minorHAnsi"/>
          <w:sz w:val="20"/>
          <w:szCs w:val="20"/>
        </w:rPr>
        <w:t>PHOENIX</w:t>
      </w:r>
    </w:p>
    <w:p w:rsidR="00FD71C4" w:rsidRPr="00BA5137" w:rsidRDefault="00FD71C4" w:rsidP="00FD71C4">
      <w:pPr>
        <w:pStyle w:val="Heading2"/>
        <w:keepNext/>
        <w:keepLines/>
        <w:widowControl/>
        <w:suppressLineNumbers/>
        <w:suppressAutoHyphens/>
        <w:ind w:left="0"/>
        <w:contextualSpacing/>
        <w:rPr>
          <w:rFonts w:asciiTheme="minorHAnsi" w:hAnsiTheme="minorHAnsi" w:cstheme="minorHAnsi"/>
          <w:sz w:val="20"/>
          <w:szCs w:val="20"/>
        </w:rPr>
      </w:pPr>
      <w:bookmarkStart w:id="3" w:name="Bachelor’s_|_sep_1999_|_yarmouk_universi"/>
      <w:bookmarkEnd w:id="3"/>
      <w:r w:rsidRPr="00BA5137">
        <w:rPr>
          <w:rFonts w:asciiTheme="minorHAnsi" w:hAnsiTheme="minorHAnsi" w:cstheme="minorHAnsi"/>
          <w:sz w:val="20"/>
          <w:szCs w:val="20"/>
        </w:rPr>
        <w:t>BE- ELECTRNICS ENGINEERING | 1999 | YARMOUK</w:t>
      </w:r>
      <w:r w:rsidRPr="00BA5137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BA5137">
        <w:rPr>
          <w:rFonts w:asciiTheme="minorHAnsi" w:hAnsiTheme="minorHAnsi" w:cstheme="minorHAnsi"/>
          <w:sz w:val="20"/>
          <w:szCs w:val="20"/>
        </w:rPr>
        <w:t>UNIVERSITY</w:t>
      </w:r>
    </w:p>
    <w:p w:rsidR="00FD71C4" w:rsidRPr="00B656FD" w:rsidRDefault="00FD71C4" w:rsidP="000041AB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color w:val="2A7A87"/>
          <w:sz w:val="34"/>
          <w:szCs w:val="34"/>
        </w:rPr>
      </w:pPr>
    </w:p>
    <w:p w:rsidR="00F66C50" w:rsidRPr="00BA5137" w:rsidRDefault="000041AB" w:rsidP="000041AB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color w:val="2A7A87"/>
          <w:sz w:val="24"/>
          <w:szCs w:val="24"/>
        </w:rPr>
      </w:pPr>
      <w:r w:rsidRPr="00BA5137">
        <w:rPr>
          <w:rFonts w:asciiTheme="minorHAnsi" w:hAnsiTheme="minorHAnsi" w:cstheme="minorHAnsi"/>
          <w:color w:val="2A7A87"/>
          <w:sz w:val="24"/>
          <w:szCs w:val="24"/>
        </w:rPr>
        <w:t>Employment</w:t>
      </w:r>
    </w:p>
    <w:p w:rsidR="000E7F36" w:rsidRPr="00BA5137" w:rsidRDefault="000E7F36" w:rsidP="00947363">
      <w:pPr>
        <w:pStyle w:val="Heading1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b w:val="0"/>
          <w:bCs w:val="0"/>
          <w:sz w:val="4"/>
          <w:szCs w:val="4"/>
        </w:rPr>
      </w:pPr>
    </w:p>
    <w:p w:rsidR="00CF7D62" w:rsidRPr="00BA5137" w:rsidRDefault="00CF7D62" w:rsidP="008A2B70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sz w:val="20"/>
          <w:szCs w:val="20"/>
        </w:rPr>
      </w:pPr>
      <w:bookmarkStart w:id="4" w:name="medical_division_manager_|_al_zahrawi_me"/>
      <w:bookmarkEnd w:id="4"/>
      <w:r w:rsidRPr="00BA5137">
        <w:rPr>
          <w:rFonts w:asciiTheme="minorHAnsi" w:hAnsiTheme="minorHAnsi" w:cstheme="minorHAnsi"/>
          <w:sz w:val="20"/>
          <w:szCs w:val="20"/>
        </w:rPr>
        <w:t>SALES AND MARKETING DIRECTOR | SFFECO GLOBAL UAE | 0</w:t>
      </w:r>
      <w:r w:rsidR="008A2B70" w:rsidRPr="00BA5137">
        <w:rPr>
          <w:rFonts w:asciiTheme="minorHAnsi" w:hAnsiTheme="minorHAnsi" w:cstheme="minorHAnsi"/>
          <w:sz w:val="20"/>
          <w:szCs w:val="20"/>
        </w:rPr>
        <w:t>8</w:t>
      </w:r>
      <w:r w:rsidRPr="00BA5137">
        <w:rPr>
          <w:rFonts w:asciiTheme="minorHAnsi" w:hAnsiTheme="minorHAnsi" w:cstheme="minorHAnsi"/>
          <w:sz w:val="20"/>
          <w:szCs w:val="20"/>
        </w:rPr>
        <w:t>/2016 – 11/2016</w:t>
      </w:r>
    </w:p>
    <w:p w:rsidR="00197417" w:rsidRPr="00BA5137" w:rsidRDefault="006C5DEC" w:rsidP="00B656FD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Cambria" w:cstheme="minorHAnsi"/>
          <w:color w:val="404040" w:themeColor="text1" w:themeTint="BF"/>
          <w:sz w:val="16"/>
          <w:szCs w:val="16"/>
        </w:rPr>
      </w:pPr>
      <w:r>
        <w:rPr>
          <w:rFonts w:cstheme="minorHAnsi"/>
          <w:color w:val="404040" w:themeColor="text1" w:themeTint="BF"/>
          <w:sz w:val="16"/>
          <w:szCs w:val="16"/>
        </w:rPr>
        <w:t>Deputy GM</w:t>
      </w:r>
      <w:r w:rsidR="00CC52D3">
        <w:rPr>
          <w:rFonts w:cstheme="minorHAnsi"/>
          <w:color w:val="404040" w:themeColor="text1" w:themeTint="BF"/>
          <w:sz w:val="16"/>
          <w:szCs w:val="16"/>
        </w:rPr>
        <w:t>.  L</w:t>
      </w:r>
      <w:r w:rsidR="00CF7D62" w:rsidRPr="00BA5137">
        <w:rPr>
          <w:rFonts w:cstheme="minorHAnsi"/>
          <w:color w:val="404040" w:themeColor="text1" w:themeTint="BF"/>
          <w:sz w:val="16"/>
          <w:szCs w:val="16"/>
        </w:rPr>
        <w:t xml:space="preserve">eadership </w:t>
      </w:r>
      <w:r w:rsidR="008A2B70" w:rsidRPr="00BA5137">
        <w:rPr>
          <w:rFonts w:cstheme="minorHAnsi"/>
          <w:color w:val="404040" w:themeColor="text1" w:themeTint="BF"/>
          <w:sz w:val="16"/>
          <w:szCs w:val="16"/>
        </w:rPr>
        <w:t xml:space="preserve">of </w:t>
      </w:r>
      <w:r w:rsidR="00B656FD">
        <w:rPr>
          <w:rFonts w:cstheme="minorHAnsi"/>
          <w:color w:val="404040" w:themeColor="text1" w:themeTint="BF"/>
          <w:sz w:val="16"/>
          <w:szCs w:val="16"/>
        </w:rPr>
        <w:t>7</w:t>
      </w:r>
      <w:r w:rsidR="00197417" w:rsidRPr="00BA5137">
        <w:rPr>
          <w:rFonts w:cstheme="minorHAnsi"/>
          <w:color w:val="404040" w:themeColor="text1" w:themeTint="BF"/>
          <w:sz w:val="16"/>
          <w:szCs w:val="16"/>
        </w:rPr>
        <w:t xml:space="preserve"> depart</w:t>
      </w:r>
      <w:r>
        <w:rPr>
          <w:rFonts w:cstheme="minorHAnsi"/>
          <w:color w:val="404040" w:themeColor="text1" w:themeTint="BF"/>
          <w:sz w:val="16"/>
          <w:szCs w:val="16"/>
        </w:rPr>
        <w:t xml:space="preserve">ment managers and 50 employees in the Industrial </w:t>
      </w:r>
      <w:r w:rsidR="00CC52D3">
        <w:rPr>
          <w:rFonts w:cstheme="minorHAnsi"/>
          <w:color w:val="404040" w:themeColor="text1" w:themeTint="BF"/>
          <w:sz w:val="16"/>
          <w:szCs w:val="16"/>
        </w:rPr>
        <w:t xml:space="preserve">Domain (Fire Fighting &amp; </w:t>
      </w:r>
      <w:r>
        <w:rPr>
          <w:rFonts w:cstheme="minorHAnsi"/>
          <w:color w:val="404040" w:themeColor="text1" w:themeTint="BF"/>
          <w:sz w:val="16"/>
          <w:szCs w:val="16"/>
        </w:rPr>
        <w:t>Security).</w:t>
      </w:r>
    </w:p>
    <w:p w:rsidR="00CF7D62" w:rsidRPr="00BA5137" w:rsidRDefault="00197417" w:rsidP="00CC52D3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Cambria"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Departments </w:t>
      </w:r>
      <w:r w:rsidR="00B656FD">
        <w:rPr>
          <w:rFonts w:cstheme="minorHAnsi"/>
          <w:color w:val="404040" w:themeColor="text1" w:themeTint="BF"/>
          <w:sz w:val="16"/>
          <w:szCs w:val="16"/>
        </w:rPr>
        <w:t>o</w:t>
      </w:r>
      <w:r w:rsidR="00CC52D3">
        <w:rPr>
          <w:rFonts w:cstheme="minorHAnsi"/>
          <w:color w:val="404040" w:themeColor="text1" w:themeTint="BF"/>
          <w:sz w:val="16"/>
          <w:szCs w:val="16"/>
        </w:rPr>
        <w:t>f</w:t>
      </w:r>
      <w:r w:rsidR="00B656FD">
        <w:rPr>
          <w:rFonts w:cstheme="minorHAnsi"/>
          <w:color w:val="404040" w:themeColor="text1" w:themeTint="BF"/>
          <w:sz w:val="16"/>
          <w:szCs w:val="16"/>
        </w:rPr>
        <w:t xml:space="preserve"> direct reports</w:t>
      </w:r>
      <w:r w:rsidRPr="00BA5137">
        <w:rPr>
          <w:rFonts w:cstheme="minorHAnsi"/>
          <w:color w:val="404040" w:themeColor="text1" w:themeTint="BF"/>
          <w:sz w:val="16"/>
          <w:szCs w:val="16"/>
        </w:rPr>
        <w:t>:  E</w:t>
      </w:r>
      <w:r w:rsidR="00CF7D62" w:rsidRPr="00BA5137">
        <w:rPr>
          <w:rFonts w:cstheme="minorHAnsi"/>
          <w:color w:val="404040" w:themeColor="text1" w:themeTint="BF"/>
          <w:sz w:val="16"/>
          <w:szCs w:val="16"/>
        </w:rPr>
        <w:t xml:space="preserve">xport sales, vehicle and mobile clinics sales, local UAE sales, </w:t>
      </w:r>
      <w:r w:rsidR="008A2B70" w:rsidRPr="00BA5137">
        <w:rPr>
          <w:rFonts w:cstheme="minorHAnsi"/>
          <w:color w:val="404040" w:themeColor="text1" w:themeTint="BF"/>
          <w:sz w:val="16"/>
          <w:szCs w:val="16"/>
        </w:rPr>
        <w:t>marketing communication, marketing consultancy services, Engine</w:t>
      </w:r>
      <w:r w:rsidR="00B656FD">
        <w:rPr>
          <w:rFonts w:cstheme="minorHAnsi"/>
          <w:color w:val="404040" w:themeColor="text1" w:themeTint="BF"/>
          <w:sz w:val="16"/>
          <w:szCs w:val="16"/>
        </w:rPr>
        <w:t>ering (pre sales estimation department</w:t>
      </w:r>
      <w:r w:rsidR="008A2B70" w:rsidRPr="00BA5137">
        <w:rPr>
          <w:rFonts w:cstheme="minorHAnsi"/>
          <w:color w:val="404040" w:themeColor="text1" w:themeTint="BF"/>
          <w:sz w:val="16"/>
          <w:szCs w:val="16"/>
        </w:rPr>
        <w:t xml:space="preserve"> and after sales service </w:t>
      </w:r>
      <w:r w:rsidR="00B656FD">
        <w:rPr>
          <w:rFonts w:cstheme="minorHAnsi"/>
          <w:color w:val="404040" w:themeColor="text1" w:themeTint="BF"/>
          <w:sz w:val="16"/>
          <w:szCs w:val="16"/>
        </w:rPr>
        <w:t>department</w:t>
      </w:r>
      <w:r w:rsidR="008A2B70" w:rsidRPr="00BA5137">
        <w:rPr>
          <w:rFonts w:cstheme="minorHAnsi"/>
          <w:color w:val="404040" w:themeColor="text1" w:themeTint="BF"/>
          <w:sz w:val="16"/>
          <w:szCs w:val="16"/>
        </w:rPr>
        <w:t>).</w:t>
      </w:r>
    </w:p>
    <w:p w:rsidR="00CF7D62" w:rsidRPr="00FD71C4" w:rsidRDefault="00CF7D62" w:rsidP="00947363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sz w:val="16"/>
          <w:szCs w:val="16"/>
        </w:rPr>
      </w:pPr>
    </w:p>
    <w:p w:rsidR="00F66C50" w:rsidRPr="00BA5137" w:rsidRDefault="00F66C50" w:rsidP="00947363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A5137">
        <w:rPr>
          <w:rFonts w:asciiTheme="minorHAnsi" w:hAnsiTheme="minorHAnsi" w:cstheme="minorHAnsi"/>
          <w:sz w:val="20"/>
          <w:szCs w:val="20"/>
        </w:rPr>
        <w:t>MEDICAL DIVISION MANAGER</w:t>
      </w:r>
      <w:r w:rsidR="00657679" w:rsidRPr="00BA5137">
        <w:rPr>
          <w:rFonts w:asciiTheme="minorHAnsi" w:hAnsiTheme="minorHAnsi" w:cstheme="minorHAnsi"/>
          <w:sz w:val="20"/>
          <w:szCs w:val="20"/>
        </w:rPr>
        <w:t xml:space="preserve"> | AL ZAHRAWI MEDICAL UAE | </w:t>
      </w:r>
      <w:r w:rsidR="0085218F" w:rsidRPr="00BA5137">
        <w:rPr>
          <w:rFonts w:asciiTheme="minorHAnsi" w:hAnsiTheme="minorHAnsi" w:cstheme="minorHAnsi"/>
          <w:sz w:val="20"/>
          <w:szCs w:val="20"/>
        </w:rPr>
        <w:t>01/</w:t>
      </w:r>
      <w:r w:rsidRPr="00BA5137">
        <w:rPr>
          <w:rFonts w:asciiTheme="minorHAnsi" w:hAnsiTheme="minorHAnsi" w:cstheme="minorHAnsi"/>
          <w:sz w:val="20"/>
          <w:szCs w:val="20"/>
        </w:rPr>
        <w:t>2015 –</w:t>
      </w:r>
      <w:r w:rsidR="002F355B" w:rsidRPr="00BA5137">
        <w:rPr>
          <w:rFonts w:asciiTheme="minorHAnsi" w:hAnsiTheme="minorHAnsi" w:cstheme="minorHAnsi"/>
          <w:sz w:val="20"/>
          <w:szCs w:val="20"/>
        </w:rPr>
        <w:t xml:space="preserve"> </w:t>
      </w:r>
      <w:r w:rsidR="0085218F" w:rsidRPr="00BA5137">
        <w:rPr>
          <w:rFonts w:asciiTheme="minorHAnsi" w:hAnsiTheme="minorHAnsi" w:cstheme="minorHAnsi"/>
          <w:sz w:val="20"/>
          <w:szCs w:val="20"/>
        </w:rPr>
        <w:t>03/</w:t>
      </w:r>
      <w:r w:rsidRPr="00BA5137">
        <w:rPr>
          <w:rFonts w:asciiTheme="minorHAnsi" w:hAnsiTheme="minorHAnsi" w:cstheme="minorHAnsi"/>
          <w:sz w:val="20"/>
          <w:szCs w:val="20"/>
        </w:rPr>
        <w:t>2016</w:t>
      </w:r>
    </w:p>
    <w:p w:rsidR="005D375B" w:rsidRPr="00BA5137" w:rsidRDefault="00F66C50" w:rsidP="00CA69E4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Cambria"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</w:rPr>
        <w:t>Leadership</w:t>
      </w:r>
      <w:r w:rsidR="005241F7" w:rsidRPr="00BA5137">
        <w:rPr>
          <w:rFonts w:cstheme="minorHAnsi"/>
          <w:color w:val="404040" w:themeColor="text1" w:themeTint="BF"/>
          <w:sz w:val="16"/>
          <w:szCs w:val="16"/>
        </w:rPr>
        <w:t>/development</w:t>
      </w:r>
      <w:r w:rsidRPr="00BA5137">
        <w:rPr>
          <w:rFonts w:cstheme="minorHAnsi"/>
          <w:color w:val="404040" w:themeColor="text1" w:themeTint="BF"/>
          <w:spacing w:val="-6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of</w:t>
      </w:r>
      <w:r w:rsidRPr="00BA5137">
        <w:rPr>
          <w:rFonts w:cstheme="minorHAnsi"/>
          <w:color w:val="404040" w:themeColor="text1" w:themeTint="BF"/>
          <w:spacing w:val="-2"/>
          <w:sz w:val="16"/>
          <w:szCs w:val="16"/>
        </w:rPr>
        <w:t xml:space="preserve"> </w:t>
      </w:r>
      <w:r w:rsidR="00046884" w:rsidRPr="00BA5137">
        <w:rPr>
          <w:rFonts w:cstheme="minorHAnsi"/>
          <w:color w:val="404040" w:themeColor="text1" w:themeTint="BF"/>
          <w:spacing w:val="-2"/>
          <w:sz w:val="16"/>
          <w:szCs w:val="16"/>
        </w:rPr>
        <w:t xml:space="preserve">division related team of </w:t>
      </w:r>
      <w:r w:rsidRPr="00BA5137">
        <w:rPr>
          <w:rFonts w:cstheme="minorHAnsi"/>
          <w:color w:val="404040" w:themeColor="text1" w:themeTint="BF"/>
          <w:sz w:val="16"/>
          <w:szCs w:val="16"/>
        </w:rPr>
        <w:t>sales</w:t>
      </w:r>
      <w:r w:rsidR="00BF25D8" w:rsidRPr="00BA5137">
        <w:rPr>
          <w:rFonts w:cs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and</w:t>
      </w:r>
      <w:r w:rsidRPr="00BA5137">
        <w:rPr>
          <w:rFonts w:cs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marketing</w:t>
      </w:r>
      <w:r w:rsidR="00CF4463" w:rsidRPr="00BA5137">
        <w:rPr>
          <w:rFonts w:cstheme="minorHAnsi"/>
          <w:color w:val="404040" w:themeColor="text1" w:themeTint="BF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over</w:t>
      </w:r>
      <w:r w:rsidRPr="00BA5137">
        <w:rPr>
          <w:rFonts w:cstheme="minorHAnsi"/>
          <w:color w:val="404040" w:themeColor="text1" w:themeTint="BF"/>
          <w:spacing w:val="-6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3</w:t>
      </w:r>
      <w:r w:rsidRPr="00BA5137">
        <w:rPr>
          <w:rFonts w:cstheme="minorHAnsi"/>
          <w:color w:val="404040" w:themeColor="text1" w:themeTint="BF"/>
          <w:spacing w:val="-2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business</w:t>
      </w:r>
      <w:r w:rsidRPr="00BA5137">
        <w:rPr>
          <w:rFonts w:cstheme="minorHAnsi"/>
          <w:color w:val="404040" w:themeColor="text1" w:themeTint="BF"/>
          <w:spacing w:val="-1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units</w:t>
      </w:r>
      <w:r w:rsidRPr="00BA5137">
        <w:rPr>
          <w:rFonts w:cs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in</w:t>
      </w:r>
      <w:r w:rsidRPr="00BA5137">
        <w:rPr>
          <w:rFonts w:cs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UAE.</w:t>
      </w:r>
      <w:r w:rsidR="0079598A" w:rsidRPr="00BA5137">
        <w:rPr>
          <w:rFonts w:cstheme="minorHAnsi"/>
          <w:color w:val="404040" w:themeColor="text1" w:themeTint="BF"/>
          <w:spacing w:val="-3"/>
          <w:sz w:val="16"/>
          <w:szCs w:val="16"/>
        </w:rPr>
        <w:t xml:space="preserve"> </w:t>
      </w:r>
    </w:p>
    <w:p w:rsidR="004D488F" w:rsidRPr="004D488F" w:rsidRDefault="00BB496C" w:rsidP="004D488F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Times New Roman"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</w:rPr>
        <w:t>Revenues/profit achievements and growth management.</w:t>
      </w:r>
      <w:r w:rsidR="00F66C50" w:rsidRPr="00BA5137">
        <w:rPr>
          <w:rFonts w:cstheme="minorHAnsi"/>
          <w:color w:val="404040" w:themeColor="text1" w:themeTint="BF"/>
          <w:sz w:val="16"/>
          <w:szCs w:val="16"/>
        </w:rPr>
        <w:t xml:space="preserve"> </w:t>
      </w:r>
      <w:r w:rsidR="00CF6C5E" w:rsidRPr="00BA5137">
        <w:rPr>
          <w:rFonts w:eastAsia="Cambria" w:cstheme="minorHAnsi"/>
          <w:color w:val="404040" w:themeColor="text1" w:themeTint="BF"/>
          <w:sz w:val="16"/>
          <w:szCs w:val="16"/>
        </w:rPr>
        <w:t xml:space="preserve"> </w:t>
      </w:r>
    </w:p>
    <w:p w:rsidR="00EF59A7" w:rsidRPr="004D488F" w:rsidRDefault="000041AB" w:rsidP="004D488F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Times New Roman" w:cstheme="minorHAnsi"/>
          <w:color w:val="404040" w:themeColor="text1" w:themeTint="BF"/>
          <w:sz w:val="16"/>
          <w:szCs w:val="16"/>
        </w:rPr>
      </w:pPr>
      <w:r w:rsidRPr="004D488F">
        <w:rPr>
          <w:rFonts w:eastAsia="Times New Roman" w:cstheme="minorHAnsi"/>
          <w:color w:val="404040" w:themeColor="text1" w:themeTint="BF"/>
          <w:sz w:val="16"/>
          <w:szCs w:val="16"/>
        </w:rPr>
        <w:t xml:space="preserve">Sales and Marketing Budget Management. </w:t>
      </w:r>
    </w:p>
    <w:p w:rsidR="00EF59A7" w:rsidRPr="00BA5137" w:rsidRDefault="00F66C50" w:rsidP="00CA69E4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Cambria" w:cstheme="minorHAnsi"/>
          <w:color w:val="404040" w:themeColor="text1" w:themeTint="BF"/>
          <w:sz w:val="16"/>
          <w:szCs w:val="16"/>
        </w:rPr>
      </w:pPr>
      <w:r w:rsidRPr="00BA5137">
        <w:rPr>
          <w:rFonts w:eastAsia="Times New Roman" w:cstheme="minorHAnsi"/>
          <w:color w:val="404040" w:themeColor="text1" w:themeTint="BF"/>
          <w:sz w:val="16"/>
          <w:szCs w:val="16"/>
        </w:rPr>
        <w:t>P/L Management, customers &amp; princi</w:t>
      </w:r>
      <w:r w:rsidR="00EF59A7" w:rsidRPr="00BA5137">
        <w:rPr>
          <w:rFonts w:eastAsia="Times New Roman" w:cstheme="minorHAnsi"/>
          <w:color w:val="404040" w:themeColor="text1" w:themeTint="BF"/>
          <w:sz w:val="16"/>
          <w:szCs w:val="16"/>
        </w:rPr>
        <w:t>pals’ relationship management.</w:t>
      </w:r>
    </w:p>
    <w:p w:rsidR="00CC745C" w:rsidRPr="00BA5137" w:rsidRDefault="004531B9" w:rsidP="00CA69E4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Cambria"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</w:rPr>
        <w:t>C</w:t>
      </w:r>
      <w:r w:rsidR="00F66C50" w:rsidRPr="00BA5137">
        <w:rPr>
          <w:rFonts w:eastAsia="Times New Roman" w:cstheme="minorHAnsi"/>
          <w:color w:val="404040" w:themeColor="text1" w:themeTint="BF"/>
          <w:sz w:val="16"/>
          <w:szCs w:val="16"/>
        </w:rPr>
        <w:t>ross-functional leadership of the</w:t>
      </w:r>
      <w:r w:rsidR="008C5393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division’s related team in </w:t>
      </w:r>
      <w:r w:rsidR="00F66C50" w:rsidRPr="00BA5137">
        <w:rPr>
          <w:rFonts w:eastAsia="Times New Roman" w:cstheme="minorHAnsi"/>
          <w:color w:val="404040" w:themeColor="text1" w:themeTint="BF"/>
          <w:sz w:val="16"/>
          <w:szCs w:val="16"/>
        </w:rPr>
        <w:t>supply chain, finance, service</w:t>
      </w:r>
      <w:r w:rsidRPr="00BA5137">
        <w:rPr>
          <w:rFonts w:eastAsia="Times New Roman" w:cstheme="minorHAnsi"/>
          <w:color w:val="404040" w:themeColor="text1" w:themeTint="BF"/>
          <w:sz w:val="16"/>
          <w:szCs w:val="16"/>
        </w:rPr>
        <w:t>,</w:t>
      </w:r>
      <w:r w:rsidR="003F6D4F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&amp;</w:t>
      </w:r>
      <w:r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others</w:t>
      </w:r>
      <w:r w:rsidR="00FC17AE" w:rsidRPr="00BA5137">
        <w:rPr>
          <w:rFonts w:eastAsia="Times New Roman" w:cstheme="minorHAnsi"/>
          <w:color w:val="404040" w:themeColor="text1" w:themeTint="BF"/>
          <w:sz w:val="16"/>
          <w:szCs w:val="16"/>
        </w:rPr>
        <w:t>.</w:t>
      </w:r>
      <w:r w:rsidR="00AA7B3D" w:rsidRPr="00BA5137">
        <w:rPr>
          <w:rFonts w:eastAsia="Cambria" w:cstheme="minorHAnsi"/>
          <w:color w:val="404040" w:themeColor="text1" w:themeTint="BF"/>
          <w:sz w:val="16"/>
          <w:szCs w:val="16"/>
        </w:rPr>
        <w:t xml:space="preserve"> </w:t>
      </w:r>
    </w:p>
    <w:p w:rsidR="00A84183" w:rsidRPr="00BA5137" w:rsidRDefault="00FF1618" w:rsidP="00CA69E4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Times New Roman" w:cstheme="minorHAnsi"/>
          <w:color w:val="404040" w:themeColor="text1" w:themeTint="BF"/>
          <w:sz w:val="16"/>
          <w:szCs w:val="16"/>
        </w:rPr>
      </w:pPr>
      <w:r w:rsidRPr="00BA5137">
        <w:rPr>
          <w:rFonts w:eastAsia="Times New Roman" w:cstheme="minorHAnsi"/>
          <w:color w:val="404040" w:themeColor="text1" w:themeTint="BF"/>
          <w:sz w:val="16"/>
          <w:szCs w:val="16"/>
        </w:rPr>
        <w:t>Aroun</w:t>
      </w:r>
      <w:r w:rsidR="00FC3358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d </w:t>
      </w:r>
      <w:r w:rsidR="008C5393" w:rsidRPr="00BA5137">
        <w:rPr>
          <w:rFonts w:eastAsia="Times New Roman" w:cstheme="minorHAnsi"/>
          <w:color w:val="404040" w:themeColor="text1" w:themeTint="BF"/>
          <w:sz w:val="16"/>
          <w:szCs w:val="16"/>
        </w:rPr>
        <w:t>15</w:t>
      </w:r>
      <w:r w:rsidR="00F66C50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major principals in Imaging</w:t>
      </w:r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(Hitachi, Mallinckrodt, </w:t>
      </w:r>
      <w:proofErr w:type="spellStart"/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>Beekley</w:t>
      </w:r>
      <w:proofErr w:type="spellEnd"/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>, OR Technology)</w:t>
      </w:r>
      <w:r w:rsidR="00F66C50" w:rsidRPr="00BA5137">
        <w:rPr>
          <w:rFonts w:eastAsia="Times New Roman" w:cstheme="minorHAnsi"/>
          <w:color w:val="404040" w:themeColor="text1" w:themeTint="BF"/>
          <w:sz w:val="16"/>
          <w:szCs w:val="16"/>
        </w:rPr>
        <w:t>, Urology</w:t>
      </w:r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(Boston Scientific, </w:t>
      </w:r>
      <w:proofErr w:type="spellStart"/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>Laborie</w:t>
      </w:r>
      <w:proofErr w:type="spellEnd"/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, </w:t>
      </w:r>
      <w:proofErr w:type="spellStart"/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>Elmed</w:t>
      </w:r>
      <w:proofErr w:type="spellEnd"/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>)</w:t>
      </w:r>
      <w:r w:rsidR="00F66C50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, </w:t>
      </w:r>
      <w:r w:rsidR="002B4D88" w:rsidRPr="00BA5137">
        <w:rPr>
          <w:rFonts w:eastAsia="Times New Roman" w:cstheme="minorHAnsi"/>
          <w:color w:val="404040" w:themeColor="text1" w:themeTint="BF"/>
          <w:sz w:val="16"/>
          <w:szCs w:val="16"/>
        </w:rPr>
        <w:t>Gastroenterology</w:t>
      </w:r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(MMS)</w:t>
      </w:r>
      <w:r w:rsidR="002B4D88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, </w:t>
      </w:r>
      <w:r w:rsidR="00F66C50" w:rsidRPr="00BA5137">
        <w:rPr>
          <w:rFonts w:eastAsia="Times New Roman" w:cstheme="minorHAnsi"/>
          <w:color w:val="404040" w:themeColor="text1" w:themeTint="BF"/>
          <w:sz w:val="16"/>
          <w:szCs w:val="16"/>
        </w:rPr>
        <w:t>Physiotherapy and Rehabilitation</w:t>
      </w:r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(</w:t>
      </w:r>
      <w:proofErr w:type="spellStart"/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>Biodex</w:t>
      </w:r>
      <w:proofErr w:type="spellEnd"/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>, HUR</w:t>
      </w:r>
      <w:r w:rsidR="00477C25" w:rsidRPr="00BA5137">
        <w:rPr>
          <w:rFonts w:eastAsia="Times New Roman" w:cstheme="minorHAnsi"/>
          <w:color w:val="404040" w:themeColor="text1" w:themeTint="BF"/>
          <w:sz w:val="16"/>
          <w:szCs w:val="16"/>
        </w:rPr>
        <w:t>, and others</w:t>
      </w:r>
      <w:r w:rsidR="007F292F" w:rsidRPr="00BA5137">
        <w:rPr>
          <w:rFonts w:eastAsia="Times New Roman" w:cstheme="minorHAnsi"/>
          <w:color w:val="404040" w:themeColor="text1" w:themeTint="BF"/>
          <w:sz w:val="16"/>
          <w:szCs w:val="16"/>
        </w:rPr>
        <w:t>)</w:t>
      </w:r>
      <w:r w:rsidR="00F66C50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. </w:t>
      </w:r>
    </w:p>
    <w:p w:rsidR="00AA7B3D" w:rsidRPr="00BA5137" w:rsidRDefault="005807FF" w:rsidP="00CA69E4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Times New Roman" w:cstheme="minorHAnsi"/>
          <w:color w:val="404040" w:themeColor="text1" w:themeTint="BF"/>
          <w:sz w:val="16"/>
          <w:szCs w:val="16"/>
        </w:rPr>
      </w:pPr>
      <w:r w:rsidRPr="00BA5137">
        <w:rPr>
          <w:rFonts w:eastAsia="Times New Roman" w:cstheme="minorHAnsi"/>
          <w:color w:val="404040" w:themeColor="text1" w:themeTint="BF"/>
          <w:sz w:val="16"/>
          <w:szCs w:val="16"/>
        </w:rPr>
        <w:t>Develop the existing business unit</w:t>
      </w:r>
      <w:r w:rsidR="00E22993" w:rsidRPr="00BA5137">
        <w:rPr>
          <w:rFonts w:eastAsia="Times New Roman" w:cstheme="minorHAnsi"/>
          <w:color w:val="404040" w:themeColor="text1" w:themeTint="BF"/>
          <w:sz w:val="16"/>
          <w:szCs w:val="16"/>
        </w:rPr>
        <w:t>s &amp;</w:t>
      </w:r>
      <w:r w:rsidR="00255542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</w:t>
      </w:r>
      <w:r w:rsidR="00E22993" w:rsidRPr="00BA5137">
        <w:rPr>
          <w:rFonts w:eastAsia="Times New Roman" w:cstheme="minorHAnsi"/>
          <w:color w:val="404040" w:themeColor="text1" w:themeTint="BF"/>
          <w:sz w:val="16"/>
          <w:szCs w:val="16"/>
        </w:rPr>
        <w:t>developing</w:t>
      </w:r>
      <w:r w:rsidR="00F66C50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</w:t>
      </w:r>
      <w:r w:rsidR="00255542" w:rsidRPr="00BA5137">
        <w:rPr>
          <w:rFonts w:eastAsia="Times New Roman" w:cstheme="minorHAnsi"/>
          <w:color w:val="404040" w:themeColor="text1" w:themeTint="BF"/>
          <w:sz w:val="16"/>
          <w:szCs w:val="16"/>
        </w:rPr>
        <w:t>other lines</w:t>
      </w:r>
      <w:r w:rsidR="00A84183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in Infection Control, ENT, &amp;</w:t>
      </w:r>
      <w:r w:rsidR="00F66C50" w:rsidRPr="00BA5137">
        <w:rPr>
          <w:rFonts w:eastAsia="Times New Roman" w:cstheme="minorHAnsi"/>
          <w:color w:val="404040" w:themeColor="text1" w:themeTint="BF"/>
          <w:sz w:val="16"/>
          <w:szCs w:val="16"/>
        </w:rPr>
        <w:t xml:space="preserve"> Critical Care.</w:t>
      </w:r>
      <w:bookmarkStart w:id="5" w:name="NEW_Infection_control_division_manager_|"/>
      <w:bookmarkEnd w:id="5"/>
    </w:p>
    <w:p w:rsidR="000041AB" w:rsidRPr="00FD71C4" w:rsidRDefault="000041AB" w:rsidP="000041AB">
      <w:pPr>
        <w:pStyle w:val="ListParagraph"/>
        <w:keepNext/>
        <w:keepLines/>
        <w:widowControl/>
        <w:suppressLineNumbers/>
        <w:tabs>
          <w:tab w:val="left" w:pos="369"/>
        </w:tabs>
        <w:suppressAutoHyphens/>
        <w:contextualSpacing/>
        <w:rPr>
          <w:rFonts w:eastAsia="Times New Roman" w:cstheme="minorHAnsi"/>
          <w:color w:val="404040" w:themeColor="text1" w:themeTint="BF"/>
          <w:sz w:val="16"/>
          <w:szCs w:val="16"/>
        </w:rPr>
      </w:pPr>
    </w:p>
    <w:p w:rsidR="000041AB" w:rsidRPr="00BA5137" w:rsidRDefault="000041AB" w:rsidP="000041AB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BA5137">
        <w:rPr>
          <w:rFonts w:asciiTheme="minorHAnsi" w:hAnsiTheme="minorHAnsi" w:cstheme="minorHAnsi"/>
          <w:sz w:val="20"/>
          <w:szCs w:val="20"/>
        </w:rPr>
        <w:t>REGIONAL FRANCHISE MANAGER | COVIDIAN ME JORDAN OFFICE | 08/2013 – 11/2013</w:t>
      </w:r>
    </w:p>
    <w:p w:rsidR="000041AB" w:rsidRPr="004D488F" w:rsidRDefault="000041AB" w:rsidP="000041AB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Cambria" w:cstheme="minorHAnsi"/>
          <w:color w:val="404040" w:themeColor="text1" w:themeTint="BF"/>
          <w:sz w:val="16"/>
          <w:szCs w:val="16"/>
        </w:rPr>
      </w:pPr>
      <w:r w:rsidRPr="00FD71C4">
        <w:rPr>
          <w:rFonts w:cstheme="minorHAnsi"/>
          <w:color w:val="404040" w:themeColor="text1" w:themeTint="BF"/>
          <w:sz w:val="16"/>
          <w:szCs w:val="16"/>
        </w:rPr>
        <w:t xml:space="preserve">Leading Levant area distribution markets related to </w:t>
      </w:r>
      <w:proofErr w:type="spellStart"/>
      <w:r w:rsidRPr="00FD71C4">
        <w:rPr>
          <w:rFonts w:cstheme="minorHAnsi"/>
          <w:b/>
          <w:bCs/>
          <w:color w:val="404040" w:themeColor="text1" w:themeTint="BF"/>
          <w:sz w:val="16"/>
          <w:szCs w:val="16"/>
        </w:rPr>
        <w:t>Vallylab</w:t>
      </w:r>
      <w:proofErr w:type="spellEnd"/>
      <w:r w:rsidRPr="00FD71C4">
        <w:rPr>
          <w:rFonts w:cstheme="minorHAnsi"/>
          <w:color w:val="404040" w:themeColor="text1" w:themeTint="BF"/>
          <w:sz w:val="16"/>
          <w:szCs w:val="16"/>
        </w:rPr>
        <w:t xml:space="preserve"> energy based devices Franchise. </w:t>
      </w:r>
    </w:p>
    <w:p w:rsidR="004D488F" w:rsidRPr="00FD71C4" w:rsidRDefault="004D488F" w:rsidP="000041AB">
      <w:pPr>
        <w:pStyle w:val="ListParagraph"/>
        <w:keepNext/>
        <w:keepLines/>
        <w:widowControl/>
        <w:numPr>
          <w:ilvl w:val="0"/>
          <w:numId w:val="2"/>
        </w:numPr>
        <w:suppressLineNumbers/>
        <w:tabs>
          <w:tab w:val="left" w:pos="369"/>
        </w:tabs>
        <w:suppressAutoHyphens/>
        <w:contextualSpacing/>
        <w:rPr>
          <w:rFonts w:eastAsia="Cambria" w:cstheme="minorHAnsi"/>
          <w:color w:val="404040" w:themeColor="text1" w:themeTint="BF"/>
          <w:sz w:val="16"/>
          <w:szCs w:val="16"/>
        </w:rPr>
      </w:pPr>
      <w:r>
        <w:rPr>
          <w:rFonts w:cstheme="minorHAnsi"/>
          <w:color w:val="404040" w:themeColor="text1" w:themeTint="BF"/>
          <w:sz w:val="16"/>
          <w:szCs w:val="16"/>
        </w:rPr>
        <w:t>Sales and budget management and market development responsibilities.</w:t>
      </w:r>
    </w:p>
    <w:p w:rsidR="00AA7B3D" w:rsidRPr="00FD71C4" w:rsidRDefault="00AA7B3D" w:rsidP="00947363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sz w:val="16"/>
          <w:szCs w:val="16"/>
        </w:rPr>
      </w:pPr>
    </w:p>
    <w:p w:rsidR="00F66C50" w:rsidRPr="00BA5137" w:rsidRDefault="00CD1CDA" w:rsidP="00CD1CDA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A5137">
        <w:rPr>
          <w:rFonts w:asciiTheme="minorHAnsi" w:hAnsiTheme="minorHAnsi" w:cstheme="minorHAnsi"/>
          <w:sz w:val="20"/>
          <w:szCs w:val="20"/>
        </w:rPr>
        <w:t xml:space="preserve">MARKETING </w:t>
      </w:r>
      <w:r w:rsidR="00770E5C" w:rsidRPr="00BA5137">
        <w:rPr>
          <w:rFonts w:asciiTheme="minorHAnsi" w:hAnsiTheme="minorHAnsi" w:cstheme="minorHAnsi"/>
          <w:sz w:val="20"/>
          <w:szCs w:val="20"/>
        </w:rPr>
        <w:t xml:space="preserve">DIVISION </w:t>
      </w:r>
      <w:r w:rsidR="00F66C50" w:rsidRPr="00BA5137">
        <w:rPr>
          <w:rFonts w:asciiTheme="minorHAnsi" w:hAnsiTheme="minorHAnsi" w:cstheme="minorHAnsi"/>
          <w:sz w:val="20"/>
          <w:szCs w:val="20"/>
        </w:rPr>
        <w:t>MANAGER | AL JEEL MEDIC</w:t>
      </w:r>
      <w:r w:rsidR="00657679" w:rsidRPr="00BA5137">
        <w:rPr>
          <w:rFonts w:asciiTheme="minorHAnsi" w:hAnsiTheme="minorHAnsi" w:cstheme="minorHAnsi"/>
          <w:sz w:val="20"/>
          <w:szCs w:val="20"/>
        </w:rPr>
        <w:t xml:space="preserve">AL KSA | </w:t>
      </w:r>
      <w:r w:rsidR="0085218F" w:rsidRPr="00BA5137">
        <w:rPr>
          <w:rFonts w:asciiTheme="minorHAnsi" w:hAnsiTheme="minorHAnsi" w:cstheme="minorHAnsi"/>
          <w:sz w:val="20"/>
          <w:szCs w:val="20"/>
        </w:rPr>
        <w:t>04/</w:t>
      </w:r>
      <w:r w:rsidR="00F66C50" w:rsidRPr="00BA5137">
        <w:rPr>
          <w:rFonts w:asciiTheme="minorHAnsi" w:hAnsiTheme="minorHAnsi" w:cstheme="minorHAnsi"/>
          <w:sz w:val="20"/>
          <w:szCs w:val="20"/>
        </w:rPr>
        <w:t xml:space="preserve">2011 – </w:t>
      </w:r>
      <w:r w:rsidR="0085218F" w:rsidRPr="00BA5137">
        <w:rPr>
          <w:rFonts w:asciiTheme="minorHAnsi" w:hAnsiTheme="minorHAnsi" w:cstheme="minorHAnsi"/>
          <w:sz w:val="20"/>
          <w:szCs w:val="20"/>
        </w:rPr>
        <w:t>10/</w:t>
      </w:r>
      <w:r w:rsidR="00F66C50" w:rsidRPr="00BA5137">
        <w:rPr>
          <w:rFonts w:asciiTheme="minorHAnsi" w:hAnsiTheme="minorHAnsi" w:cstheme="minorHAnsi"/>
          <w:sz w:val="20"/>
          <w:szCs w:val="20"/>
        </w:rPr>
        <w:t>201</w:t>
      </w:r>
      <w:r w:rsidR="0085218F" w:rsidRPr="00BA5137">
        <w:rPr>
          <w:rFonts w:asciiTheme="minorHAnsi" w:hAnsiTheme="minorHAnsi" w:cstheme="minorHAnsi"/>
          <w:sz w:val="20"/>
          <w:szCs w:val="20"/>
        </w:rPr>
        <w:t>2</w:t>
      </w:r>
    </w:p>
    <w:p w:rsidR="00EF59A7" w:rsidRPr="00BA5137" w:rsidRDefault="00046884" w:rsidP="0013281F">
      <w:pPr>
        <w:pStyle w:val="ListParagraph"/>
        <w:keepNext/>
        <w:keepLines/>
        <w:widowControl/>
        <w:numPr>
          <w:ilvl w:val="0"/>
          <w:numId w:val="1"/>
        </w:numPr>
        <w:suppressLineNumbers/>
        <w:suppressAutoHyphens/>
        <w:contextualSpacing/>
        <w:rPr>
          <w:rStyle w:val="apple-converted-space"/>
          <w:rFonts w:cstheme="minorHAnsi"/>
          <w:color w:val="404040" w:themeColor="text1" w:themeTint="BF"/>
          <w:sz w:val="16"/>
          <w:szCs w:val="16"/>
          <w:shd w:val="clear" w:color="auto" w:fill="FFFFFF"/>
        </w:rPr>
      </w:pP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Established the new infection control division at the company to join other </w:t>
      </w:r>
      <w:r w:rsidR="000E7F36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e</w:t>
      </w: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xisting divisions and created the necessary operational setup and team</w:t>
      </w:r>
      <w:r w:rsidR="007C52AA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. Acquisition of principals (</w:t>
      </w:r>
      <w:proofErr w:type="spellStart"/>
      <w:r w:rsidR="007C52AA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Cisa</w:t>
      </w:r>
      <w:proofErr w:type="spellEnd"/>
      <w:r w:rsidR="007C52AA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mainly and some other suppliers).</w:t>
      </w:r>
    </w:p>
    <w:p w:rsidR="00CC745C" w:rsidRPr="00BA5137" w:rsidRDefault="0013281F" w:rsidP="007C52AA">
      <w:pPr>
        <w:pStyle w:val="ListParagraph"/>
        <w:keepNext/>
        <w:keepLines/>
        <w:widowControl/>
        <w:numPr>
          <w:ilvl w:val="0"/>
          <w:numId w:val="1"/>
        </w:numPr>
        <w:suppressLineNumbers/>
        <w:suppressAutoHyphens/>
        <w:contextualSpacing/>
        <w:rPr>
          <w:rStyle w:val="apple-converted-space"/>
          <w:rFonts w:cstheme="minorHAnsi"/>
          <w:color w:val="404040" w:themeColor="text1" w:themeTint="BF"/>
          <w:sz w:val="16"/>
          <w:szCs w:val="16"/>
          <w:shd w:val="clear" w:color="auto" w:fill="FFFFFF"/>
        </w:rPr>
      </w:pPr>
      <w:r w:rsidRPr="00BA5137">
        <w:rPr>
          <w:rFonts w:cstheme="minorHAnsi"/>
          <w:color w:val="404040" w:themeColor="text1" w:themeTint="BF"/>
          <w:sz w:val="16"/>
          <w:szCs w:val="16"/>
        </w:rPr>
        <w:t>Revenues/profit achievement and growth management.</w:t>
      </w: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P/L responsibility.</w:t>
      </w:r>
    </w:p>
    <w:p w:rsidR="00D85B4E" w:rsidRPr="00BA5137" w:rsidRDefault="00F66C50" w:rsidP="00CA69E4">
      <w:pPr>
        <w:pStyle w:val="ListParagraph"/>
        <w:keepNext/>
        <w:keepLines/>
        <w:widowControl/>
        <w:numPr>
          <w:ilvl w:val="0"/>
          <w:numId w:val="1"/>
        </w:numPr>
        <w:suppressLineNumbers/>
        <w:suppressAutoHyphens/>
        <w:contextualSpacing/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</w:pP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Leadership of sales and marketing team </w:t>
      </w:r>
      <w:r w:rsidR="00046884" w:rsidRPr="00BA5137">
        <w:rPr>
          <w:rFonts w:cstheme="minorHAnsi"/>
          <w:color w:val="404040" w:themeColor="text1" w:themeTint="BF"/>
          <w:sz w:val="16"/>
          <w:szCs w:val="16"/>
        </w:rPr>
        <w:t xml:space="preserve">related to Infection Control Division </w:t>
      </w: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over 3 branches in KSA. </w:t>
      </w:r>
    </w:p>
    <w:p w:rsidR="00AA7B3D" w:rsidRPr="00FD71C4" w:rsidRDefault="00AA7B3D" w:rsidP="00947363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</w:p>
    <w:p w:rsidR="00F66C50" w:rsidRPr="00BA5137" w:rsidRDefault="00F66C50" w:rsidP="00947363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A5137">
        <w:rPr>
          <w:rFonts w:asciiTheme="minorHAnsi" w:hAnsiTheme="minorHAnsi" w:cstheme="minorHAnsi"/>
          <w:sz w:val="20"/>
          <w:szCs w:val="20"/>
        </w:rPr>
        <w:t xml:space="preserve">PROJECTS </w:t>
      </w:r>
      <w:r w:rsidR="00CD1CDA" w:rsidRPr="00BA5137">
        <w:rPr>
          <w:rFonts w:asciiTheme="minorHAnsi" w:hAnsiTheme="minorHAnsi" w:cstheme="minorHAnsi"/>
          <w:sz w:val="20"/>
          <w:szCs w:val="20"/>
        </w:rPr>
        <w:t xml:space="preserve">MARKETING &amp; </w:t>
      </w:r>
      <w:r w:rsidRPr="00BA5137">
        <w:rPr>
          <w:rFonts w:asciiTheme="minorHAnsi" w:hAnsiTheme="minorHAnsi" w:cstheme="minorHAnsi"/>
          <w:sz w:val="20"/>
          <w:szCs w:val="20"/>
        </w:rPr>
        <w:t>SALES MA</w:t>
      </w:r>
      <w:r w:rsidR="00657679" w:rsidRPr="00BA5137">
        <w:rPr>
          <w:rFonts w:asciiTheme="minorHAnsi" w:hAnsiTheme="minorHAnsi" w:cstheme="minorHAnsi"/>
          <w:sz w:val="20"/>
          <w:szCs w:val="20"/>
        </w:rPr>
        <w:t xml:space="preserve">NAGER | AL JEEL MEDICAL KSA | </w:t>
      </w:r>
      <w:r w:rsidR="0085218F" w:rsidRPr="00BA5137">
        <w:rPr>
          <w:rFonts w:asciiTheme="minorHAnsi" w:hAnsiTheme="minorHAnsi" w:cstheme="minorHAnsi"/>
          <w:sz w:val="20"/>
          <w:szCs w:val="20"/>
        </w:rPr>
        <w:t>01/</w:t>
      </w:r>
      <w:r w:rsidR="00657679" w:rsidRPr="00BA5137">
        <w:rPr>
          <w:rFonts w:asciiTheme="minorHAnsi" w:hAnsiTheme="minorHAnsi" w:cstheme="minorHAnsi"/>
          <w:sz w:val="20"/>
          <w:szCs w:val="20"/>
        </w:rPr>
        <w:t>20</w:t>
      </w:r>
      <w:r w:rsidRPr="00BA5137">
        <w:rPr>
          <w:rFonts w:asciiTheme="minorHAnsi" w:hAnsiTheme="minorHAnsi" w:cstheme="minorHAnsi"/>
          <w:sz w:val="20"/>
          <w:szCs w:val="20"/>
        </w:rPr>
        <w:t xml:space="preserve">09 – </w:t>
      </w:r>
      <w:r w:rsidR="0085218F" w:rsidRPr="00BA5137">
        <w:rPr>
          <w:rFonts w:asciiTheme="minorHAnsi" w:hAnsiTheme="minorHAnsi" w:cstheme="minorHAnsi"/>
          <w:sz w:val="20"/>
          <w:szCs w:val="20"/>
        </w:rPr>
        <w:t>03/</w:t>
      </w:r>
      <w:r w:rsidRPr="00BA5137">
        <w:rPr>
          <w:rFonts w:asciiTheme="minorHAnsi" w:hAnsiTheme="minorHAnsi" w:cstheme="minorHAnsi"/>
          <w:sz w:val="20"/>
          <w:szCs w:val="20"/>
        </w:rPr>
        <w:t>2011</w:t>
      </w:r>
    </w:p>
    <w:p w:rsidR="005807FF" w:rsidRPr="00BA5137" w:rsidRDefault="00F66C50" w:rsidP="00CA69E4">
      <w:pPr>
        <w:pStyle w:val="ListParagraph"/>
        <w:keepNext/>
        <w:keepLines/>
        <w:widowControl/>
        <w:numPr>
          <w:ilvl w:val="0"/>
          <w:numId w:val="3"/>
        </w:numPr>
        <w:suppressLineNumbers/>
        <w:tabs>
          <w:tab w:val="left" w:pos="369"/>
        </w:tabs>
        <w:suppressAutoHyphens/>
        <w:contextualSpacing/>
        <w:rPr>
          <w:rFonts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New </w:t>
      </w:r>
      <w:r w:rsidR="00EF59A7" w:rsidRPr="00BA5137">
        <w:rPr>
          <w:rFonts w:cstheme="minorHAnsi"/>
          <w:color w:val="404040" w:themeColor="text1" w:themeTint="BF"/>
          <w:sz w:val="16"/>
          <w:szCs w:val="16"/>
        </w:rPr>
        <w:t xml:space="preserve">healthcare </w:t>
      </w: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projects pricing and </w:t>
      </w:r>
      <w:r w:rsidR="00046884" w:rsidRPr="00BA5137">
        <w:rPr>
          <w:rFonts w:cstheme="minorHAnsi"/>
          <w:color w:val="404040" w:themeColor="text1" w:themeTint="BF"/>
          <w:sz w:val="16"/>
          <w:szCs w:val="16"/>
        </w:rPr>
        <w:t xml:space="preserve">sales </w:t>
      </w:r>
      <w:r w:rsidRPr="00BA5137">
        <w:rPr>
          <w:rFonts w:cstheme="minorHAnsi"/>
          <w:color w:val="404040" w:themeColor="text1" w:themeTint="BF"/>
          <w:sz w:val="16"/>
          <w:szCs w:val="16"/>
        </w:rPr>
        <w:t>management in KSA</w:t>
      </w:r>
      <w:r w:rsidR="00BB496C" w:rsidRPr="00BA5137">
        <w:rPr>
          <w:rFonts w:cstheme="minorHAnsi"/>
          <w:color w:val="404040" w:themeColor="text1" w:themeTint="BF"/>
          <w:sz w:val="16"/>
          <w:szCs w:val="16"/>
        </w:rPr>
        <w:t>.</w:t>
      </w:r>
      <w:r w:rsidR="00AA7B3D" w:rsidRPr="00BA5137">
        <w:rPr>
          <w:rFonts w:cstheme="minorHAnsi"/>
          <w:color w:val="404040" w:themeColor="text1" w:themeTint="BF"/>
          <w:sz w:val="16"/>
          <w:szCs w:val="16"/>
        </w:rPr>
        <w:t xml:space="preserve"> </w:t>
      </w:r>
    </w:p>
    <w:p w:rsidR="000A74A4" w:rsidRPr="00BA5137" w:rsidRDefault="00BB496C" w:rsidP="00CA69E4">
      <w:pPr>
        <w:pStyle w:val="ListParagraph"/>
        <w:keepNext/>
        <w:keepLines/>
        <w:widowControl/>
        <w:numPr>
          <w:ilvl w:val="0"/>
          <w:numId w:val="3"/>
        </w:numPr>
        <w:suppressLineNumbers/>
        <w:tabs>
          <w:tab w:val="left" w:pos="369"/>
        </w:tabs>
        <w:suppressAutoHyphens/>
        <w:contextualSpacing/>
        <w:rPr>
          <w:rFonts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Indirect management of </w:t>
      </w:r>
      <w:r w:rsidR="00D34DAE" w:rsidRPr="00BA5137">
        <w:rPr>
          <w:rFonts w:cstheme="minorHAnsi"/>
          <w:color w:val="404040" w:themeColor="text1" w:themeTint="BF"/>
          <w:sz w:val="16"/>
          <w:szCs w:val="16"/>
        </w:rPr>
        <w:t xml:space="preserve">projects </w:t>
      </w: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pricing </w:t>
      </w:r>
      <w:r w:rsidR="00D34DAE" w:rsidRPr="00BA5137">
        <w:rPr>
          <w:rFonts w:cstheme="minorHAnsi"/>
          <w:color w:val="404040" w:themeColor="text1" w:themeTint="BF"/>
          <w:sz w:val="16"/>
          <w:szCs w:val="16"/>
        </w:rPr>
        <w:t xml:space="preserve">department </w:t>
      </w: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and </w:t>
      </w:r>
      <w:r w:rsidR="00D34DAE" w:rsidRPr="00BA5137">
        <w:rPr>
          <w:rFonts w:cstheme="minorHAnsi"/>
          <w:color w:val="404040" w:themeColor="text1" w:themeTint="BF"/>
          <w:sz w:val="16"/>
          <w:szCs w:val="16"/>
        </w:rPr>
        <w:t>branches</w:t>
      </w:r>
      <w:r w:rsidR="00255542" w:rsidRPr="00BA5137">
        <w:rPr>
          <w:rFonts w:cstheme="minorHAnsi"/>
          <w:color w:val="404040" w:themeColor="text1" w:themeTint="BF"/>
          <w:sz w:val="16"/>
          <w:szCs w:val="16"/>
        </w:rPr>
        <w:t>’</w:t>
      </w:r>
      <w:r w:rsidR="00D34DAE" w:rsidRPr="00BA5137">
        <w:rPr>
          <w:rFonts w:cstheme="minorHAnsi"/>
          <w:color w:val="404040" w:themeColor="text1" w:themeTint="BF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sales managers/team.</w:t>
      </w:r>
      <w:r w:rsidR="00AA7B3D" w:rsidRPr="00BA5137">
        <w:rPr>
          <w:rFonts w:cstheme="minorHAnsi"/>
          <w:color w:val="404040" w:themeColor="text1" w:themeTint="BF"/>
          <w:sz w:val="16"/>
          <w:szCs w:val="16"/>
        </w:rPr>
        <w:t xml:space="preserve"> </w:t>
      </w:r>
    </w:p>
    <w:p w:rsidR="00EF59A7" w:rsidRPr="00BA5137" w:rsidRDefault="00F66C50" w:rsidP="00CA69E4">
      <w:pPr>
        <w:pStyle w:val="ListParagraph"/>
        <w:keepNext/>
        <w:keepLines/>
        <w:widowControl/>
        <w:numPr>
          <w:ilvl w:val="0"/>
          <w:numId w:val="3"/>
        </w:numPr>
        <w:suppressLineNumbers/>
        <w:tabs>
          <w:tab w:val="left" w:pos="369"/>
        </w:tabs>
        <w:suppressAutoHyphens/>
        <w:contextualSpacing/>
        <w:rPr>
          <w:rFonts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Established &amp; positioned new long term business lines and division related to current and future None-MOH projects.</w:t>
      </w:r>
      <w:r w:rsidR="00AA7B3D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</w:t>
      </w:r>
    </w:p>
    <w:p w:rsidR="005D375B" w:rsidRPr="00BA5137" w:rsidRDefault="00F66C50" w:rsidP="00CA69E4">
      <w:pPr>
        <w:pStyle w:val="ListParagraph"/>
        <w:keepNext/>
        <w:keepLines/>
        <w:widowControl/>
        <w:numPr>
          <w:ilvl w:val="0"/>
          <w:numId w:val="3"/>
        </w:numPr>
        <w:suppressLineNumbers/>
        <w:tabs>
          <w:tab w:val="left" w:pos="369"/>
        </w:tabs>
        <w:suppressAutoHyphens/>
        <w:contextualSpacing/>
        <w:rPr>
          <w:rFonts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Ensured smooth integration of this division with the company's </w:t>
      </w:r>
      <w:r w:rsidR="00D27D9C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branches</w:t>
      </w: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.</w:t>
      </w:r>
      <w:r w:rsidR="00AA7B3D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</w:t>
      </w:r>
    </w:p>
    <w:p w:rsidR="005D375B" w:rsidRPr="00BA5137" w:rsidRDefault="00F66C50" w:rsidP="00BA5137">
      <w:pPr>
        <w:pStyle w:val="ListParagraph"/>
        <w:keepNext/>
        <w:keepLines/>
        <w:widowControl/>
        <w:numPr>
          <w:ilvl w:val="0"/>
          <w:numId w:val="3"/>
        </w:numPr>
        <w:suppressLineNumbers/>
        <w:tabs>
          <w:tab w:val="left" w:pos="369"/>
        </w:tabs>
        <w:suppressAutoHyphens/>
        <w:contextualSpacing/>
        <w:rPr>
          <w:rFonts w:eastAsia="Cambria"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Assisted GM in restructuring and growth plans of the company</w:t>
      </w:r>
      <w:r w:rsidR="003F6D4F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(Restructuring, change &amp; development plans).</w:t>
      </w:r>
    </w:p>
    <w:p w:rsidR="005B6837" w:rsidRPr="00FD71C4" w:rsidRDefault="005B6837" w:rsidP="00074A7D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sz w:val="16"/>
          <w:szCs w:val="16"/>
        </w:rPr>
      </w:pPr>
    </w:p>
    <w:p w:rsidR="00074A7D" w:rsidRPr="00BA5137" w:rsidRDefault="00F66C50" w:rsidP="00770E5C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A5137">
        <w:rPr>
          <w:rFonts w:asciiTheme="minorHAnsi" w:hAnsiTheme="minorHAnsi" w:cstheme="minorHAnsi"/>
          <w:sz w:val="20"/>
          <w:szCs w:val="20"/>
        </w:rPr>
        <w:t xml:space="preserve">MEDICAL </w:t>
      </w:r>
      <w:r w:rsidR="00CD1CDA" w:rsidRPr="00BA5137">
        <w:rPr>
          <w:rFonts w:asciiTheme="minorHAnsi" w:hAnsiTheme="minorHAnsi" w:cstheme="minorHAnsi"/>
          <w:sz w:val="20"/>
          <w:szCs w:val="20"/>
        </w:rPr>
        <w:t>PRODUCT LINE</w:t>
      </w:r>
      <w:r w:rsidR="00770E5C" w:rsidRPr="00BA5137">
        <w:rPr>
          <w:rFonts w:asciiTheme="minorHAnsi" w:hAnsiTheme="minorHAnsi" w:cstheme="minorHAnsi"/>
          <w:sz w:val="20"/>
          <w:szCs w:val="20"/>
        </w:rPr>
        <w:t>/BUSINESS UNIT</w:t>
      </w:r>
      <w:r w:rsidR="00CD1CDA" w:rsidRPr="00BA5137">
        <w:rPr>
          <w:rFonts w:asciiTheme="minorHAnsi" w:hAnsiTheme="minorHAnsi" w:cstheme="minorHAnsi"/>
          <w:sz w:val="20"/>
          <w:szCs w:val="20"/>
        </w:rPr>
        <w:t xml:space="preserve"> </w:t>
      </w:r>
      <w:r w:rsidRPr="00BA5137">
        <w:rPr>
          <w:rFonts w:asciiTheme="minorHAnsi" w:hAnsiTheme="minorHAnsi" w:cstheme="minorHAnsi"/>
          <w:sz w:val="20"/>
          <w:szCs w:val="20"/>
        </w:rPr>
        <w:t>MANA</w:t>
      </w:r>
      <w:r w:rsidR="00657679" w:rsidRPr="00BA5137">
        <w:rPr>
          <w:rFonts w:asciiTheme="minorHAnsi" w:hAnsiTheme="minorHAnsi" w:cstheme="minorHAnsi"/>
          <w:sz w:val="20"/>
          <w:szCs w:val="20"/>
        </w:rPr>
        <w:t xml:space="preserve">GER | AL JEEL MEDICAL KSA | </w:t>
      </w:r>
      <w:r w:rsidR="0085218F" w:rsidRPr="00BA5137">
        <w:rPr>
          <w:rFonts w:asciiTheme="minorHAnsi" w:hAnsiTheme="minorHAnsi" w:cstheme="minorHAnsi"/>
          <w:sz w:val="20"/>
          <w:szCs w:val="20"/>
        </w:rPr>
        <w:t>01/</w:t>
      </w:r>
      <w:r w:rsidRPr="00BA5137">
        <w:rPr>
          <w:rFonts w:asciiTheme="minorHAnsi" w:hAnsiTheme="minorHAnsi" w:cstheme="minorHAnsi"/>
          <w:sz w:val="20"/>
          <w:szCs w:val="20"/>
        </w:rPr>
        <w:t xml:space="preserve">2006 – </w:t>
      </w:r>
      <w:r w:rsidR="00A84183" w:rsidRPr="00BA5137">
        <w:rPr>
          <w:rFonts w:asciiTheme="minorHAnsi" w:hAnsiTheme="minorHAnsi" w:cstheme="minorHAnsi"/>
          <w:sz w:val="20"/>
          <w:szCs w:val="20"/>
        </w:rPr>
        <w:t>12</w:t>
      </w:r>
      <w:r w:rsidR="0085218F" w:rsidRPr="00BA5137">
        <w:rPr>
          <w:rFonts w:asciiTheme="minorHAnsi" w:hAnsiTheme="minorHAnsi" w:cstheme="minorHAnsi"/>
          <w:sz w:val="20"/>
          <w:szCs w:val="20"/>
        </w:rPr>
        <w:t>/</w:t>
      </w:r>
      <w:r w:rsidRPr="00BA5137">
        <w:rPr>
          <w:rFonts w:asciiTheme="minorHAnsi" w:hAnsiTheme="minorHAnsi" w:cstheme="minorHAnsi"/>
          <w:sz w:val="20"/>
          <w:szCs w:val="20"/>
        </w:rPr>
        <w:t>200</w:t>
      </w:r>
      <w:r w:rsidR="00A84183" w:rsidRPr="00BA5137">
        <w:rPr>
          <w:rFonts w:asciiTheme="minorHAnsi" w:hAnsiTheme="minorHAnsi" w:cstheme="minorHAnsi"/>
          <w:sz w:val="20"/>
          <w:szCs w:val="20"/>
        </w:rPr>
        <w:t>8</w:t>
      </w:r>
    </w:p>
    <w:p w:rsidR="004169A5" w:rsidRPr="00BA5137" w:rsidRDefault="00C20740" w:rsidP="00CA69E4">
      <w:pPr>
        <w:pStyle w:val="Heading2"/>
        <w:keepNext/>
        <w:keepLines/>
        <w:widowControl/>
        <w:numPr>
          <w:ilvl w:val="0"/>
          <w:numId w:val="8"/>
        </w:numPr>
        <w:suppressLineNumbers/>
        <w:suppressAutoHyphens/>
        <w:contextualSpacing/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</w:pP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Leadership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5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of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1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sales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3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and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marketing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team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1"/>
          <w:sz w:val="16"/>
          <w:szCs w:val="16"/>
        </w:rPr>
        <w:t xml:space="preserve"> related to the</w:t>
      </w:r>
      <w:r w:rsidR="00770E5C" w:rsidRPr="00BA5137">
        <w:rPr>
          <w:rFonts w:asciiTheme="minorHAnsi" w:hAnsiTheme="minorHAnsi" w:cstheme="minorHAnsi"/>
          <w:b w:val="0"/>
          <w:color w:val="404040" w:themeColor="text1" w:themeTint="BF"/>
          <w:spacing w:val="-1"/>
          <w:sz w:val="16"/>
          <w:szCs w:val="16"/>
        </w:rPr>
        <w:t xml:space="preserve"> medical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1"/>
          <w:sz w:val="16"/>
          <w:szCs w:val="16"/>
        </w:rPr>
        <w:t xml:space="preserve"> business unit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over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5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3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1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branches, 7 agencies,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3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in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KSA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>.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</w:t>
      </w:r>
    </w:p>
    <w:p w:rsidR="005534A0" w:rsidRPr="00BA5137" w:rsidRDefault="00C20740" w:rsidP="001C2564">
      <w:pPr>
        <w:pStyle w:val="Heading2"/>
        <w:keepNext/>
        <w:keepLines/>
        <w:widowControl/>
        <w:numPr>
          <w:ilvl w:val="0"/>
          <w:numId w:val="8"/>
        </w:numPr>
        <w:suppressLineNumbers/>
        <w:suppressAutoHyphens/>
        <w:contextualSpacing/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</w:pP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>Revenues achievement</w:t>
      </w:r>
      <w:r w:rsidR="007522E5"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>, development,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 and growth</w:t>
      </w:r>
      <w:r w:rsidR="00074A7D"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 </w:t>
      </w:r>
      <w:r w:rsidR="00893DA0"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management. </w:t>
      </w:r>
      <w:r w:rsidR="001C2564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</w:t>
      </w:r>
      <w:r w:rsidR="00E22993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</w:t>
      </w:r>
    </w:p>
    <w:p w:rsidR="001A1873" w:rsidRPr="00BA5137" w:rsidRDefault="00655102" w:rsidP="000041AB">
      <w:pPr>
        <w:pStyle w:val="Heading2"/>
        <w:keepNext/>
        <w:keepLines/>
        <w:widowControl/>
        <w:numPr>
          <w:ilvl w:val="0"/>
          <w:numId w:val="8"/>
        </w:numPr>
        <w:suppressLineNumbers/>
        <w:suppressAutoHyphens/>
        <w:contextualSpacing/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</w:pPr>
      <w:r w:rsidRPr="00BA5137">
        <w:rPr>
          <w:rStyle w:val="apple-converted-space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 </w:t>
      </w:r>
      <w:r w:rsidRPr="00BA5137">
        <w:rPr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~</w:t>
      </w:r>
      <w:r w:rsidR="005534A0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</w:t>
      </w:r>
      <w:r w:rsidR="00893DA0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SR </w:t>
      </w:r>
      <w:r w:rsidR="00DA7B1C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25, </w:t>
      </w:r>
      <w:r w:rsidR="00893DA0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45</w:t>
      </w:r>
      <w:r w:rsidR="00514033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</w:t>
      </w:r>
      <w:r w:rsidR="00DA7B1C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&amp;</w:t>
      </w:r>
      <w:r w:rsidR="00514033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75</w:t>
      </w:r>
      <w:r w:rsidR="00893DA0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M</w:t>
      </w:r>
      <w:r w:rsidR="00514033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</w:t>
      </w:r>
      <w:proofErr w:type="gramStart"/>
      <w:r w:rsidR="00514033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yearly</w:t>
      </w:r>
      <w:r w:rsidR="003E06A7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</w:t>
      </w:r>
      <w:r w:rsidR="00893DA0" w:rsidRPr="00BA5137">
        <w:rPr>
          <w:rFonts w:asciiTheme="minorHAnsi" w:hAnsiTheme="minorHAnsi" w:cstheme="minorHAnsi"/>
          <w:b w:val="0"/>
          <w:color w:val="404040" w:themeColor="text1" w:themeTint="BF"/>
          <w:spacing w:val="-33"/>
          <w:sz w:val="16"/>
          <w:szCs w:val="16"/>
        </w:rPr>
        <w:t xml:space="preserve"> </w:t>
      </w:r>
      <w:r w:rsidR="00893DA0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revenues</w:t>
      </w:r>
      <w:proofErr w:type="gramEnd"/>
      <w:r w:rsidR="00DA7B1C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(</w:t>
      </w:r>
      <w:r w:rsidR="00CB56AE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direct s</w:t>
      </w:r>
      <w:r w:rsidR="00E22993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ales</w:t>
      </w:r>
      <w:r w:rsidR="003F304A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with around 20% average growth</w:t>
      </w:r>
      <w:r w:rsidR="00E22993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&amp; </w:t>
      </w:r>
      <w:r w:rsidR="00DA7B1C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Projects</w:t>
      </w:r>
      <w:r w:rsidR="00CB56AE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that were </w:t>
      </w:r>
      <w:r w:rsidR="003F304A"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growing bigger).</w:t>
      </w:r>
    </w:p>
    <w:p w:rsidR="00DE4293" w:rsidRPr="00BA5137" w:rsidRDefault="00F66C50" w:rsidP="00CA69E4">
      <w:pPr>
        <w:pStyle w:val="ListParagraph"/>
        <w:keepNext/>
        <w:keepLines/>
        <w:widowControl/>
        <w:numPr>
          <w:ilvl w:val="0"/>
          <w:numId w:val="7"/>
        </w:numPr>
        <w:suppressLineNumbers/>
        <w:tabs>
          <w:tab w:val="left" w:pos="180"/>
          <w:tab w:val="left" w:pos="329"/>
        </w:tabs>
        <w:suppressAutoHyphens/>
        <w:contextualSpacing/>
        <w:rPr>
          <w:rFonts w:eastAsia="Cambria" w:cstheme="minorHAnsi"/>
          <w:color w:val="404040" w:themeColor="text1" w:themeTint="BF"/>
          <w:spacing w:val="-2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Business unit product range: Infant care</w:t>
      </w:r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(</w:t>
      </w:r>
      <w:proofErr w:type="spellStart"/>
      <w:r w:rsidR="00477C25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Draeger</w:t>
      </w:r>
      <w:proofErr w:type="spellEnd"/>
      <w:r w:rsidR="00477C25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 xml:space="preserve"> </w:t>
      </w:r>
      <w:proofErr w:type="spellStart"/>
      <w:r w:rsidR="00477C25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Airshields</w:t>
      </w:r>
      <w:proofErr w:type="spellEnd"/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)</w:t>
      </w: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, endoscopy</w:t>
      </w:r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(</w:t>
      </w:r>
      <w:proofErr w:type="spellStart"/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FujiFilm</w:t>
      </w:r>
      <w:proofErr w:type="spellEnd"/>
      <w:r w:rsidR="005355CA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/</w:t>
      </w:r>
      <w:proofErr w:type="spellStart"/>
      <w:r w:rsidR="005355CA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Fujinon</w:t>
      </w:r>
      <w:proofErr w:type="spellEnd"/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and R. Wolf)</w:t>
      </w: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, ENT</w:t>
      </w:r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</w:t>
      </w:r>
      <w:r w:rsidR="00477C25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(</w:t>
      </w:r>
      <w:proofErr w:type="spellStart"/>
      <w:r w:rsidR="00477C25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Atmos</w:t>
      </w:r>
      <w:proofErr w:type="spellEnd"/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)</w:t>
      </w: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, </w:t>
      </w:r>
      <w:r w:rsidR="001932C7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ESU</w:t>
      </w:r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(</w:t>
      </w:r>
      <w:proofErr w:type="spellStart"/>
      <w:r w:rsidR="00477C25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Erbe</w:t>
      </w:r>
      <w:proofErr w:type="spellEnd"/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)</w:t>
      </w: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, instruments</w:t>
      </w:r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(</w:t>
      </w:r>
      <w:proofErr w:type="spellStart"/>
      <w:r w:rsidR="00477C25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Medicon</w:t>
      </w:r>
      <w:proofErr w:type="spellEnd"/>
      <w:r w:rsidR="00477C25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), Diagnostic Cardiology (</w:t>
      </w:r>
      <w:r w:rsidR="005355CA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Delmar Reynolds/</w:t>
      </w:r>
      <w:r w:rsidR="005355CA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</w:t>
      </w:r>
      <w:proofErr w:type="spellStart"/>
      <w:r w:rsidR="007C52AA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Spacelabs</w:t>
      </w:r>
      <w:proofErr w:type="spellEnd"/>
      <w:r w:rsidR="007C52AA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)</w:t>
      </w: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, &amp; pulmonary</w:t>
      </w:r>
      <w:r w:rsidR="007C52AA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 xml:space="preserve"> (</w:t>
      </w:r>
      <w:r w:rsidR="007C52AA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 xml:space="preserve">Stephan, </w:t>
      </w:r>
      <w:proofErr w:type="spellStart"/>
      <w:r w:rsidR="007C52AA" w:rsidRPr="00BA5137">
        <w:rPr>
          <w:rFonts w:cstheme="minorHAnsi"/>
          <w:b/>
          <w:color w:val="404040" w:themeColor="text1" w:themeTint="BF"/>
          <w:sz w:val="16"/>
          <w:szCs w:val="16"/>
          <w:shd w:val="clear" w:color="auto" w:fill="FFFFFF"/>
        </w:rPr>
        <w:t>nSpire</w:t>
      </w:r>
      <w:proofErr w:type="spellEnd"/>
      <w:r w:rsidR="007C52AA"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)</w:t>
      </w:r>
      <w:r w:rsidRPr="00BA5137">
        <w:rPr>
          <w:rFonts w:cstheme="minorHAnsi"/>
          <w:color w:val="404040" w:themeColor="text1" w:themeTint="BF"/>
          <w:sz w:val="16"/>
          <w:szCs w:val="16"/>
          <w:shd w:val="clear" w:color="auto" w:fill="FFFFFF"/>
        </w:rPr>
        <w:t>.</w:t>
      </w:r>
      <w:bookmarkStart w:id="6" w:name="projects_engineering_(operations)_manage"/>
      <w:bookmarkEnd w:id="6"/>
    </w:p>
    <w:p w:rsidR="005E567A" w:rsidRPr="00FD71C4" w:rsidRDefault="005E567A" w:rsidP="00947363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sz w:val="16"/>
          <w:szCs w:val="16"/>
        </w:rPr>
      </w:pPr>
    </w:p>
    <w:p w:rsidR="005E567A" w:rsidRPr="00BA5137" w:rsidRDefault="000E1230" w:rsidP="005E567A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A5137">
        <w:rPr>
          <w:rFonts w:asciiTheme="minorHAnsi" w:hAnsiTheme="minorHAnsi" w:cstheme="minorHAnsi"/>
          <w:sz w:val="20"/>
          <w:szCs w:val="20"/>
        </w:rPr>
        <w:t xml:space="preserve">PROJECTS ENGINEERING </w:t>
      </w:r>
      <w:r w:rsidR="00F66C50" w:rsidRPr="00BA5137">
        <w:rPr>
          <w:rFonts w:asciiTheme="minorHAnsi" w:hAnsiTheme="minorHAnsi" w:cstheme="minorHAnsi"/>
          <w:sz w:val="20"/>
          <w:szCs w:val="20"/>
        </w:rPr>
        <w:t xml:space="preserve">MANAGER | AL JEEL </w:t>
      </w:r>
      <w:r w:rsidR="00657679" w:rsidRPr="00BA5137">
        <w:rPr>
          <w:rFonts w:asciiTheme="minorHAnsi" w:hAnsiTheme="minorHAnsi" w:cstheme="minorHAnsi"/>
          <w:sz w:val="20"/>
          <w:szCs w:val="20"/>
        </w:rPr>
        <w:t xml:space="preserve">MEDICAL KSA | </w:t>
      </w:r>
      <w:r w:rsidR="0085218F" w:rsidRPr="00BA5137">
        <w:rPr>
          <w:rFonts w:asciiTheme="minorHAnsi" w:hAnsiTheme="minorHAnsi" w:cstheme="minorHAnsi"/>
          <w:sz w:val="20"/>
          <w:szCs w:val="20"/>
        </w:rPr>
        <w:t>07/</w:t>
      </w:r>
      <w:r w:rsidR="00657679" w:rsidRPr="00BA5137">
        <w:rPr>
          <w:rFonts w:asciiTheme="minorHAnsi" w:hAnsiTheme="minorHAnsi" w:cstheme="minorHAnsi"/>
          <w:sz w:val="20"/>
          <w:szCs w:val="20"/>
        </w:rPr>
        <w:t>20</w:t>
      </w:r>
      <w:r w:rsidR="00F66C50" w:rsidRPr="00BA5137">
        <w:rPr>
          <w:rFonts w:asciiTheme="minorHAnsi" w:hAnsiTheme="minorHAnsi" w:cstheme="minorHAnsi"/>
          <w:sz w:val="20"/>
          <w:szCs w:val="20"/>
        </w:rPr>
        <w:t>03</w:t>
      </w:r>
      <w:r w:rsidR="008F6BD6" w:rsidRPr="00BA5137">
        <w:rPr>
          <w:rFonts w:asciiTheme="minorHAnsi" w:hAnsiTheme="minorHAnsi" w:cstheme="minorHAnsi"/>
          <w:sz w:val="20"/>
          <w:szCs w:val="20"/>
        </w:rPr>
        <w:t xml:space="preserve"> </w:t>
      </w:r>
      <w:r w:rsidR="00F66C50" w:rsidRPr="00BA5137">
        <w:rPr>
          <w:rFonts w:asciiTheme="minorHAnsi" w:hAnsiTheme="minorHAnsi" w:cstheme="minorHAnsi"/>
          <w:sz w:val="20"/>
          <w:szCs w:val="20"/>
        </w:rPr>
        <w:t xml:space="preserve">– </w:t>
      </w:r>
      <w:r w:rsidR="0085218F" w:rsidRPr="00BA5137">
        <w:rPr>
          <w:rFonts w:asciiTheme="minorHAnsi" w:hAnsiTheme="minorHAnsi" w:cstheme="minorHAnsi"/>
          <w:sz w:val="20"/>
          <w:szCs w:val="20"/>
        </w:rPr>
        <w:t>02/</w:t>
      </w:r>
      <w:r w:rsidR="00F66C50" w:rsidRPr="00BA5137">
        <w:rPr>
          <w:rFonts w:asciiTheme="minorHAnsi" w:hAnsiTheme="minorHAnsi" w:cstheme="minorHAnsi"/>
          <w:sz w:val="20"/>
          <w:szCs w:val="20"/>
        </w:rPr>
        <w:t>200</w:t>
      </w:r>
      <w:r w:rsidR="003476F0" w:rsidRPr="00BA5137">
        <w:rPr>
          <w:rFonts w:asciiTheme="minorHAnsi" w:hAnsiTheme="minorHAnsi" w:cstheme="minorHAnsi"/>
          <w:sz w:val="20"/>
          <w:szCs w:val="20"/>
        </w:rPr>
        <w:t>5</w:t>
      </w:r>
    </w:p>
    <w:p w:rsidR="00D733AA" w:rsidRPr="00BA5137" w:rsidRDefault="00F66C50" w:rsidP="00CA69E4">
      <w:pPr>
        <w:pStyle w:val="ListParagraph"/>
        <w:keepNext/>
        <w:keepLines/>
        <w:widowControl/>
        <w:numPr>
          <w:ilvl w:val="0"/>
          <w:numId w:val="5"/>
        </w:numPr>
        <w:suppressLineNumbers/>
        <w:tabs>
          <w:tab w:val="left" w:pos="329"/>
        </w:tabs>
        <w:suppressAutoHyphens/>
        <w:contextualSpacing/>
        <w:rPr>
          <w:rFonts w:cstheme="minorHAnsi"/>
          <w:color w:val="404040" w:themeColor="text1" w:themeTint="BF"/>
          <w:spacing w:val="-3"/>
          <w:sz w:val="16"/>
          <w:szCs w:val="16"/>
        </w:rPr>
      </w:pPr>
      <w:r w:rsidRPr="00BA5137">
        <w:rPr>
          <w:rFonts w:cstheme="minorHAnsi"/>
          <w:color w:val="404040" w:themeColor="text1" w:themeTint="BF"/>
          <w:sz w:val="16"/>
          <w:szCs w:val="16"/>
        </w:rPr>
        <w:t>Leadership</w:t>
      </w:r>
      <w:r w:rsidRPr="00BA5137">
        <w:rPr>
          <w:rFonts w:cstheme="minorHAnsi"/>
          <w:color w:val="404040" w:themeColor="text1" w:themeTint="BF"/>
          <w:spacing w:val="-7"/>
          <w:sz w:val="16"/>
          <w:szCs w:val="16"/>
        </w:rPr>
        <w:t xml:space="preserve"> </w:t>
      </w:r>
      <w:r w:rsidR="00F5775C" w:rsidRPr="00BA5137">
        <w:rPr>
          <w:rFonts w:cstheme="minorHAnsi"/>
          <w:color w:val="404040" w:themeColor="text1" w:themeTint="BF"/>
          <w:sz w:val="16"/>
          <w:szCs w:val="16"/>
        </w:rPr>
        <w:t xml:space="preserve">of </w:t>
      </w:r>
      <w:r w:rsidR="00CB56AE" w:rsidRPr="00BA5137">
        <w:rPr>
          <w:rFonts w:cstheme="minorHAnsi"/>
          <w:color w:val="404040" w:themeColor="text1" w:themeTint="BF"/>
          <w:sz w:val="16"/>
          <w:szCs w:val="16"/>
        </w:rPr>
        <w:t xml:space="preserve">small </w:t>
      </w:r>
      <w:r w:rsidR="00514033" w:rsidRPr="00BA5137">
        <w:rPr>
          <w:rFonts w:cstheme="minorHAnsi"/>
          <w:color w:val="404040" w:themeColor="text1" w:themeTint="BF"/>
          <w:sz w:val="16"/>
          <w:szCs w:val="16"/>
        </w:rPr>
        <w:t xml:space="preserve">hospitals/clinics </w:t>
      </w:r>
      <w:r w:rsidR="00F5775C" w:rsidRPr="00BA5137">
        <w:rPr>
          <w:rFonts w:cstheme="minorHAnsi"/>
          <w:color w:val="404040" w:themeColor="text1" w:themeTint="BF"/>
          <w:sz w:val="16"/>
          <w:szCs w:val="16"/>
        </w:rPr>
        <w:t xml:space="preserve">projects turnkey operational sections </w:t>
      </w:r>
      <w:r w:rsidRPr="00BA5137">
        <w:rPr>
          <w:rFonts w:cstheme="minorHAnsi"/>
          <w:color w:val="404040" w:themeColor="text1" w:themeTint="BF"/>
          <w:sz w:val="16"/>
          <w:szCs w:val="16"/>
        </w:rPr>
        <w:t>(execution,</w:t>
      </w:r>
      <w:r w:rsidRPr="00BA5137">
        <w:rPr>
          <w:rFonts w:cs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maintenance,</w:t>
      </w:r>
      <w:r w:rsidRPr="00BA5137">
        <w:rPr>
          <w:rFonts w:cs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BA5137">
        <w:rPr>
          <w:rFonts w:cstheme="minorHAnsi"/>
          <w:color w:val="404040" w:themeColor="text1" w:themeTint="BF"/>
          <w:sz w:val="16"/>
          <w:szCs w:val="16"/>
        </w:rPr>
        <w:t>purchasing,</w:t>
      </w:r>
      <w:r w:rsidRPr="00BA5137">
        <w:rPr>
          <w:rFonts w:cstheme="minorHAnsi"/>
          <w:color w:val="404040" w:themeColor="text1" w:themeTint="BF"/>
          <w:spacing w:val="-4"/>
          <w:sz w:val="16"/>
          <w:szCs w:val="16"/>
        </w:rPr>
        <w:t xml:space="preserve"> </w:t>
      </w:r>
      <w:proofErr w:type="spellStart"/>
      <w:proofErr w:type="gramStart"/>
      <w:r w:rsidR="00BA5137">
        <w:rPr>
          <w:rFonts w:cstheme="minorHAnsi"/>
          <w:color w:val="404040" w:themeColor="text1" w:themeTint="BF"/>
          <w:sz w:val="16"/>
          <w:szCs w:val="16"/>
        </w:rPr>
        <w:t>an</w:t>
      </w:r>
      <w:r w:rsidR="007A36DB" w:rsidRPr="00BA5137">
        <w:rPr>
          <w:rFonts w:cstheme="minorHAnsi"/>
          <w:color w:val="404040" w:themeColor="text1" w:themeTint="BF"/>
          <w:sz w:val="16"/>
          <w:szCs w:val="16"/>
        </w:rPr>
        <w:t>logistics</w:t>
      </w:r>
      <w:proofErr w:type="spellEnd"/>
      <w:proofErr w:type="gramEnd"/>
      <w:r w:rsidR="001932C7" w:rsidRPr="00BA5137">
        <w:rPr>
          <w:rFonts w:cstheme="minorHAnsi"/>
          <w:color w:val="404040" w:themeColor="text1" w:themeTint="BF"/>
          <w:spacing w:val="-3"/>
          <w:sz w:val="16"/>
          <w:szCs w:val="16"/>
        </w:rPr>
        <w:t>/WH</w:t>
      </w:r>
      <w:r w:rsidRPr="00BA5137">
        <w:rPr>
          <w:rFonts w:cstheme="minorHAnsi"/>
          <w:color w:val="404040" w:themeColor="text1" w:themeTint="BF"/>
          <w:sz w:val="16"/>
          <w:szCs w:val="16"/>
        </w:rPr>
        <w:t>).</w:t>
      </w:r>
      <w:r w:rsidRPr="00BA5137">
        <w:rPr>
          <w:rFonts w:cstheme="minorHAnsi"/>
          <w:color w:val="404040" w:themeColor="text1" w:themeTint="BF"/>
          <w:spacing w:val="-3"/>
          <w:sz w:val="16"/>
          <w:szCs w:val="16"/>
        </w:rPr>
        <w:t xml:space="preserve"> </w:t>
      </w:r>
    </w:p>
    <w:p w:rsidR="002B4D88" w:rsidRPr="00BA5137" w:rsidRDefault="00655102" w:rsidP="00CA69E4">
      <w:pPr>
        <w:pStyle w:val="ListParagraph"/>
        <w:keepNext/>
        <w:keepLines/>
        <w:widowControl/>
        <w:numPr>
          <w:ilvl w:val="0"/>
          <w:numId w:val="5"/>
        </w:numPr>
        <w:suppressLineNumbers/>
        <w:tabs>
          <w:tab w:val="left" w:pos="329"/>
        </w:tabs>
        <w:suppressAutoHyphens/>
        <w:contextualSpacing/>
        <w:rPr>
          <w:rFonts w:eastAsia="Cambria" w:cstheme="minorHAnsi"/>
          <w:color w:val="404040" w:themeColor="text1" w:themeTint="BF"/>
          <w:sz w:val="16"/>
          <w:szCs w:val="16"/>
        </w:rPr>
      </w:pPr>
      <w:r w:rsidRPr="00BA5137">
        <w:rPr>
          <w:rFonts w:cstheme="minorHAnsi"/>
          <w:color w:val="222222"/>
          <w:sz w:val="18"/>
          <w:szCs w:val="18"/>
          <w:shd w:val="clear" w:color="auto" w:fill="FFFFFF"/>
        </w:rPr>
        <w:t>~</w:t>
      </w: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 </w:t>
      </w:r>
      <w:r w:rsidR="00F66C50" w:rsidRPr="00BA5137">
        <w:rPr>
          <w:rFonts w:cstheme="minorHAnsi"/>
          <w:color w:val="404040" w:themeColor="text1" w:themeTint="BF"/>
          <w:sz w:val="16"/>
          <w:szCs w:val="16"/>
        </w:rPr>
        <w:t>SR</w:t>
      </w:r>
      <w:r w:rsidR="00F66C50" w:rsidRPr="00BA5137">
        <w:rPr>
          <w:rFonts w:cstheme="minorHAnsi"/>
          <w:color w:val="404040" w:themeColor="text1" w:themeTint="BF"/>
          <w:spacing w:val="-5"/>
          <w:sz w:val="16"/>
          <w:szCs w:val="16"/>
        </w:rPr>
        <w:t xml:space="preserve"> </w:t>
      </w:r>
      <w:r w:rsidR="00F66C50" w:rsidRPr="00BA5137">
        <w:rPr>
          <w:rFonts w:cstheme="minorHAnsi"/>
          <w:color w:val="404040" w:themeColor="text1" w:themeTint="BF"/>
          <w:sz w:val="16"/>
          <w:szCs w:val="16"/>
        </w:rPr>
        <w:t>160 M</w:t>
      </w:r>
      <w:r w:rsidR="00514033" w:rsidRPr="00BA5137">
        <w:rPr>
          <w:rFonts w:cstheme="minorHAnsi"/>
          <w:color w:val="404040" w:themeColor="text1" w:themeTint="BF"/>
          <w:spacing w:val="-3"/>
          <w:sz w:val="16"/>
          <w:szCs w:val="16"/>
        </w:rPr>
        <w:t xml:space="preserve"> </w:t>
      </w:r>
      <w:r w:rsidR="00F66C50" w:rsidRPr="00BA5137">
        <w:rPr>
          <w:rFonts w:cstheme="minorHAnsi"/>
          <w:color w:val="404040" w:themeColor="text1" w:themeTint="BF"/>
          <w:sz w:val="16"/>
          <w:szCs w:val="16"/>
        </w:rPr>
        <w:t>revenues (</w:t>
      </w:r>
      <w:r w:rsidR="003476F0" w:rsidRPr="00BA5137">
        <w:rPr>
          <w:rFonts w:cstheme="minorHAnsi"/>
          <w:color w:val="404040" w:themeColor="text1" w:themeTint="BF"/>
          <w:sz w:val="16"/>
          <w:szCs w:val="16"/>
        </w:rPr>
        <w:t>executed</w:t>
      </w:r>
      <w:r w:rsidRPr="00BA5137">
        <w:rPr>
          <w:rFonts w:cstheme="minorHAnsi"/>
          <w:color w:val="404040" w:themeColor="text1" w:themeTint="BF"/>
          <w:sz w:val="16"/>
          <w:szCs w:val="16"/>
        </w:rPr>
        <w:t>/</w:t>
      </w:r>
      <w:r w:rsidR="003476F0" w:rsidRPr="00BA5137">
        <w:rPr>
          <w:rFonts w:cstheme="minorHAnsi"/>
          <w:color w:val="404040" w:themeColor="text1" w:themeTint="BF"/>
          <w:sz w:val="16"/>
          <w:szCs w:val="16"/>
        </w:rPr>
        <w:t>handed over</w:t>
      </w: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 turnkey &amp; </w:t>
      </w:r>
      <w:r w:rsidR="00F66C50" w:rsidRPr="00BA5137">
        <w:rPr>
          <w:rFonts w:cstheme="minorHAnsi"/>
          <w:color w:val="404040" w:themeColor="text1" w:themeTint="BF"/>
          <w:sz w:val="16"/>
          <w:szCs w:val="16"/>
        </w:rPr>
        <w:t>groups projects</w:t>
      </w:r>
      <w:r w:rsidR="00D026D6" w:rsidRPr="00BA5137">
        <w:rPr>
          <w:rFonts w:cstheme="minorHAnsi"/>
          <w:color w:val="404040" w:themeColor="text1" w:themeTint="BF"/>
          <w:sz w:val="16"/>
          <w:szCs w:val="16"/>
        </w:rPr>
        <w:t xml:space="preserve"> (</w:t>
      </w:r>
      <w:r w:rsidR="00CB56AE" w:rsidRPr="00BA5137">
        <w:rPr>
          <w:rFonts w:cstheme="minorHAnsi"/>
          <w:color w:val="404040" w:themeColor="text1" w:themeTint="BF"/>
          <w:sz w:val="16"/>
          <w:szCs w:val="16"/>
        </w:rPr>
        <w:t xml:space="preserve">medical, </w:t>
      </w:r>
      <w:r w:rsidR="00D026D6" w:rsidRPr="00BA5137">
        <w:rPr>
          <w:rFonts w:cstheme="minorHAnsi"/>
          <w:color w:val="404040" w:themeColor="text1" w:themeTint="BF"/>
          <w:sz w:val="16"/>
          <w:szCs w:val="16"/>
        </w:rPr>
        <w:t>d</w:t>
      </w:r>
      <w:r w:rsidRPr="00BA5137">
        <w:rPr>
          <w:rFonts w:cstheme="minorHAnsi"/>
          <w:color w:val="404040" w:themeColor="text1" w:themeTint="BF"/>
          <w:sz w:val="16"/>
          <w:szCs w:val="16"/>
        </w:rPr>
        <w:t xml:space="preserve">ental, lab, </w:t>
      </w:r>
      <w:r w:rsidR="00CB56AE" w:rsidRPr="00BA5137">
        <w:rPr>
          <w:rFonts w:cstheme="minorHAnsi"/>
          <w:color w:val="404040" w:themeColor="text1" w:themeTint="BF"/>
          <w:sz w:val="16"/>
          <w:szCs w:val="16"/>
        </w:rPr>
        <w:t>furniture</w:t>
      </w:r>
      <w:r w:rsidRPr="00BA5137">
        <w:rPr>
          <w:rFonts w:cstheme="minorHAnsi"/>
          <w:color w:val="404040" w:themeColor="text1" w:themeTint="BF"/>
          <w:sz w:val="16"/>
          <w:szCs w:val="16"/>
        </w:rPr>
        <w:t>, none medical</w:t>
      </w:r>
      <w:r w:rsidR="00F66C50" w:rsidRPr="00BA5137">
        <w:rPr>
          <w:rFonts w:cstheme="minorHAnsi"/>
          <w:color w:val="404040" w:themeColor="text1" w:themeTint="BF"/>
          <w:sz w:val="16"/>
          <w:szCs w:val="16"/>
        </w:rPr>
        <w:t>)).</w:t>
      </w:r>
      <w:bookmarkStart w:id="7" w:name="service_engineer_|_al_gosaibi_ksa_|_jul_"/>
      <w:bookmarkEnd w:id="7"/>
    </w:p>
    <w:p w:rsidR="00E908E0" w:rsidRPr="00FD71C4" w:rsidRDefault="00E908E0" w:rsidP="00947363">
      <w:pPr>
        <w:keepNext/>
        <w:keepLines/>
        <w:widowControl/>
        <w:suppressLineNumbers/>
        <w:suppressAutoHyphens/>
        <w:spacing w:after="60"/>
        <w:contextualSpacing/>
        <w:rPr>
          <w:rFonts w:cstheme="minorHAnsi"/>
          <w:b/>
          <w:color w:val="2A7A87"/>
          <w:sz w:val="16"/>
          <w:szCs w:val="16"/>
        </w:rPr>
      </w:pPr>
    </w:p>
    <w:p w:rsidR="00197417" w:rsidRPr="00BA5137" w:rsidRDefault="00197417" w:rsidP="00197417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BA5137">
        <w:rPr>
          <w:rFonts w:asciiTheme="minorHAnsi" w:hAnsiTheme="minorHAnsi" w:cstheme="minorHAnsi"/>
          <w:sz w:val="20"/>
          <w:szCs w:val="20"/>
        </w:rPr>
        <w:t>SERVICE ENGINEER | AL GOSAIBI COMPANY KSA | 07/2001 – 07/2003</w:t>
      </w:r>
    </w:p>
    <w:p w:rsidR="00895238" w:rsidRPr="00BA5137" w:rsidRDefault="00895238" w:rsidP="00895238">
      <w:pPr>
        <w:pStyle w:val="Heading2"/>
        <w:keepNext/>
        <w:keepLines/>
        <w:widowControl/>
        <w:numPr>
          <w:ilvl w:val="0"/>
          <w:numId w:val="8"/>
        </w:numPr>
        <w:suppressLineNumbers/>
        <w:suppressAutoHyphens/>
        <w:contextualSpacing/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</w:pP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Servicing Medical devices products: Anesthesia, ventilators, monitors, and infant care products allover KSA. </w:t>
      </w:r>
    </w:p>
    <w:p w:rsidR="00895238" w:rsidRPr="00BA5137" w:rsidRDefault="00895238" w:rsidP="00895238">
      <w:pPr>
        <w:pStyle w:val="Heading2"/>
        <w:keepNext/>
        <w:keepLines/>
        <w:widowControl/>
        <w:numPr>
          <w:ilvl w:val="0"/>
          <w:numId w:val="8"/>
        </w:numPr>
        <w:suppressLineNumbers/>
        <w:suppressAutoHyphens/>
        <w:contextualSpacing/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</w:pP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Brands worked on: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 </w:t>
      </w:r>
      <w:proofErr w:type="spellStart"/>
      <w:r w:rsidRPr="00BA5137">
        <w:rPr>
          <w:rFonts w:asciiTheme="minorHAnsi" w:hAnsiTheme="minorHAnsi" w:cstheme="minorHAnsi"/>
          <w:bCs w:val="0"/>
          <w:color w:val="404040" w:themeColor="text1" w:themeTint="BF"/>
          <w:sz w:val="16"/>
          <w:szCs w:val="16"/>
        </w:rPr>
        <w:t>Datex-Ohmeda</w:t>
      </w:r>
      <w:proofErr w:type="spellEnd"/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(GE), and </w:t>
      </w:r>
      <w:proofErr w:type="spellStart"/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>Ohmeda</w:t>
      </w:r>
      <w:proofErr w:type="spellEnd"/>
      <w:r w:rsidRPr="00BA5137">
        <w:rPr>
          <w:rFonts w:asciiTheme="minorHAnsi" w:hAnsiTheme="minorHAnsi" w:cstheme="minorHAnsi"/>
          <w:b w:val="0"/>
          <w:color w:val="404040" w:themeColor="text1" w:themeTint="BF"/>
          <w:sz w:val="16"/>
          <w:szCs w:val="16"/>
        </w:rPr>
        <w:t xml:space="preserve"> Medical (GE)</w:t>
      </w:r>
    </w:p>
    <w:p w:rsidR="00197417" w:rsidRPr="00FD71C4" w:rsidRDefault="00197417" w:rsidP="00197417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97417" w:rsidRPr="00BA5137" w:rsidRDefault="00197417" w:rsidP="00197417">
      <w:pPr>
        <w:pStyle w:val="Heading2"/>
        <w:keepNext/>
        <w:keepLines/>
        <w:widowControl/>
        <w:suppressLineNumbers/>
        <w:suppressAutoHyphens/>
        <w:spacing w:after="60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BA5137">
        <w:rPr>
          <w:rFonts w:asciiTheme="minorHAnsi" w:hAnsiTheme="minorHAnsi" w:cstheme="minorHAnsi"/>
          <w:sz w:val="20"/>
          <w:szCs w:val="20"/>
        </w:rPr>
        <w:t>SALES AND SERVICE ENGINEER | TECHNOMEDICS COMPANY JORDAN | 01/2000 – 07/2001</w:t>
      </w:r>
    </w:p>
    <w:p w:rsidR="000041AB" w:rsidRPr="00BA5137" w:rsidRDefault="00895238" w:rsidP="00895238">
      <w:pPr>
        <w:pStyle w:val="Heading2"/>
        <w:keepNext/>
        <w:keepLines/>
        <w:widowControl/>
        <w:numPr>
          <w:ilvl w:val="0"/>
          <w:numId w:val="8"/>
        </w:numPr>
        <w:suppressLineNumbers/>
        <w:suppressAutoHyphens/>
        <w:contextualSpacing/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</w:pP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Selling and servicing Medical Devices products allover Jordan. </w:t>
      </w:r>
    </w:p>
    <w:p w:rsidR="000041AB" w:rsidRPr="00FD71C4" w:rsidRDefault="00895238" w:rsidP="00FD71C4">
      <w:pPr>
        <w:pStyle w:val="Heading2"/>
        <w:keepNext/>
        <w:keepLines/>
        <w:widowControl/>
        <w:numPr>
          <w:ilvl w:val="0"/>
          <w:numId w:val="8"/>
        </w:numPr>
        <w:suppressLineNumbers/>
        <w:suppressAutoHyphens/>
        <w:spacing w:after="60"/>
        <w:contextualSpacing/>
        <w:rPr>
          <w:rFonts w:asciiTheme="minorHAnsi" w:hAnsiTheme="minorHAnsi" w:cstheme="minorHAnsi"/>
          <w:color w:val="2A7A87"/>
          <w:sz w:val="20"/>
          <w:szCs w:val="20"/>
        </w:rPr>
      </w:pP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lastRenderedPageBreak/>
        <w:t xml:space="preserve">Brands worked on: </w:t>
      </w:r>
      <w:proofErr w:type="spellStart"/>
      <w:r w:rsidRPr="00BA5137">
        <w:rPr>
          <w:rFonts w:asciiTheme="minorHAnsi" w:hAnsiTheme="minorHAnsi" w:cstheme="minorHAnsi"/>
          <w:bCs w:val="0"/>
          <w:color w:val="404040" w:themeColor="text1" w:themeTint="BF"/>
          <w:spacing w:val="-2"/>
          <w:sz w:val="16"/>
          <w:szCs w:val="16"/>
        </w:rPr>
        <w:t>Erbe</w:t>
      </w:r>
      <w:proofErr w:type="spellEnd"/>
      <w:r w:rsidRPr="00BA5137">
        <w:rPr>
          <w:rFonts w:asciiTheme="minorHAnsi" w:hAnsiTheme="minorHAnsi" w:cstheme="minorHAnsi"/>
          <w:bCs w:val="0"/>
          <w:color w:val="404040" w:themeColor="text1" w:themeTint="BF"/>
          <w:spacing w:val="-2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(ESU), </w:t>
      </w:r>
      <w:proofErr w:type="spellStart"/>
      <w:r w:rsidRPr="00BA5137">
        <w:rPr>
          <w:rFonts w:asciiTheme="minorHAnsi" w:hAnsiTheme="minorHAnsi" w:cstheme="minorHAnsi"/>
          <w:bCs w:val="0"/>
          <w:color w:val="404040" w:themeColor="text1" w:themeTint="BF"/>
          <w:spacing w:val="-2"/>
          <w:sz w:val="16"/>
          <w:szCs w:val="16"/>
        </w:rPr>
        <w:t>Datascope</w:t>
      </w:r>
      <w:proofErr w:type="spellEnd"/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>/</w:t>
      </w:r>
      <w:proofErr w:type="spellStart"/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>Minday</w:t>
      </w:r>
      <w:proofErr w:type="spellEnd"/>
      <w:r w:rsidRPr="00BA5137">
        <w:rPr>
          <w:rFonts w:asciiTheme="minorHAnsi" w:hAnsiTheme="minorHAnsi" w:cstheme="minorHAnsi"/>
          <w:b w:val="0"/>
          <w:color w:val="404040" w:themeColor="text1" w:themeTint="BF"/>
          <w:spacing w:val="-2"/>
          <w:sz w:val="16"/>
          <w:szCs w:val="16"/>
        </w:rPr>
        <w:t xml:space="preserve"> (Monitors), </w:t>
      </w:r>
      <w:proofErr w:type="spellStart"/>
      <w:r w:rsidRPr="00BA5137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Heraeus</w:t>
      </w:r>
      <w:proofErr w:type="spellEnd"/>
      <w:r w:rsidRPr="00BA5137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/</w:t>
      </w:r>
      <w:proofErr w:type="spellStart"/>
      <w:r w:rsidRPr="00BA5137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Maquet</w:t>
      </w:r>
      <w:proofErr w:type="spellEnd"/>
      <w:r w:rsidRPr="00BA5137">
        <w:rPr>
          <w:rFonts w:asciiTheme="minorHAnsi" w:hAnsiTheme="minorHAnsi" w:cstheme="minorHAnsi"/>
          <w:b w:val="0"/>
          <w:bCs w:val="0"/>
          <w:color w:val="404040" w:themeColor="text1" w:themeTint="BF"/>
          <w:sz w:val="16"/>
          <w:szCs w:val="16"/>
        </w:rPr>
        <w:t>/</w:t>
      </w:r>
      <w:proofErr w:type="spellStart"/>
      <w:r w:rsidRPr="00BA5137">
        <w:rPr>
          <w:rFonts w:asciiTheme="minorHAnsi" w:hAnsiTheme="minorHAnsi" w:cstheme="minorHAnsi"/>
          <w:b w:val="0"/>
          <w:bCs w:val="0"/>
          <w:color w:val="404040" w:themeColor="text1" w:themeTint="BF"/>
          <w:sz w:val="16"/>
          <w:szCs w:val="16"/>
        </w:rPr>
        <w:t>Getinge</w:t>
      </w:r>
      <w:proofErr w:type="spellEnd"/>
      <w:r w:rsidRPr="00BA5137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</w:t>
      </w:r>
      <w:r w:rsidRPr="00BA5137">
        <w:rPr>
          <w:rFonts w:asciiTheme="minorHAnsi" w:hAnsiTheme="minorHAnsi" w:cstheme="minorHAnsi"/>
          <w:b w:val="0"/>
          <w:bCs w:val="0"/>
          <w:color w:val="404040" w:themeColor="text1" w:themeTint="BF"/>
          <w:sz w:val="16"/>
          <w:szCs w:val="16"/>
        </w:rPr>
        <w:t>(Operating Lights),</w:t>
      </w:r>
      <w:r w:rsidRPr="00BA5137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</w:t>
      </w:r>
      <w:proofErr w:type="spellStart"/>
      <w:r w:rsidRPr="00BA5137">
        <w:rPr>
          <w:rFonts w:asciiTheme="minorHAnsi" w:hAnsiTheme="minorHAnsi" w:cstheme="minorHAnsi"/>
          <w:b w:val="0"/>
          <w:bCs w:val="0"/>
          <w:color w:val="404040" w:themeColor="text1" w:themeTint="BF"/>
          <w:sz w:val="16"/>
          <w:szCs w:val="16"/>
        </w:rPr>
        <w:t>Atmos</w:t>
      </w:r>
      <w:proofErr w:type="spellEnd"/>
      <w:r w:rsidRPr="00BA5137">
        <w:rPr>
          <w:rFonts w:asciiTheme="minorHAnsi" w:hAnsiTheme="minorHAnsi" w:cstheme="minorHAnsi"/>
          <w:b w:val="0"/>
          <w:bCs w:val="0"/>
          <w:color w:val="404040" w:themeColor="text1" w:themeTint="BF"/>
          <w:sz w:val="16"/>
          <w:szCs w:val="16"/>
        </w:rPr>
        <w:t xml:space="preserve"> (ENT</w:t>
      </w:r>
      <w:proofErr w:type="gramStart"/>
      <w:r w:rsidR="00BA5137" w:rsidRPr="00BA5137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)</w:t>
      </w:r>
      <w:r w:rsidRPr="00BA5137">
        <w:rPr>
          <w:rFonts w:asciiTheme="minorHAnsi" w:hAnsiTheme="minorHAnsi" w:cstheme="minorHAnsi"/>
          <w:b w:val="0"/>
          <w:bCs w:val="0"/>
          <w:color w:val="404040" w:themeColor="text1" w:themeTint="BF"/>
          <w:sz w:val="16"/>
          <w:szCs w:val="16"/>
        </w:rPr>
        <w:t xml:space="preserve"> </w:t>
      </w:r>
      <w:r w:rsidR="00BA5137">
        <w:rPr>
          <w:rFonts w:asciiTheme="minorHAnsi" w:hAnsiTheme="minorHAnsi" w:cstheme="minorHAnsi"/>
          <w:b w:val="0"/>
          <w:bCs w:val="0"/>
          <w:color w:val="404040" w:themeColor="text1" w:themeTint="BF"/>
          <w:sz w:val="16"/>
          <w:szCs w:val="16"/>
        </w:rPr>
        <w:t>.</w:t>
      </w:r>
      <w:proofErr w:type="gramEnd"/>
    </w:p>
    <w:sectPr w:rsidR="000041AB" w:rsidRPr="00FD71C4" w:rsidSect="002D554F">
      <w:pgSz w:w="12240" w:h="15840" w:code="1"/>
      <w:pgMar w:top="720" w:right="720" w:bottom="720" w:left="720" w:header="720" w:footer="720" w:gutter="0"/>
      <w:cols w:num="2" w:sep="1" w:space="432" w:equalWidth="0">
        <w:col w:w="2160" w:space="432"/>
        <w:col w:w="8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C7"/>
    <w:multiLevelType w:val="hybridMultilevel"/>
    <w:tmpl w:val="5EA40DB2"/>
    <w:lvl w:ilvl="0" w:tplc="6FC8E704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2497"/>
    <w:multiLevelType w:val="hybridMultilevel"/>
    <w:tmpl w:val="D0B674B4"/>
    <w:lvl w:ilvl="0" w:tplc="ED78A81E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0BC7"/>
    <w:multiLevelType w:val="hybridMultilevel"/>
    <w:tmpl w:val="BECE90EC"/>
    <w:lvl w:ilvl="0" w:tplc="DA7C75D4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8E057B"/>
    <w:multiLevelType w:val="hybridMultilevel"/>
    <w:tmpl w:val="C938EBDA"/>
    <w:lvl w:ilvl="0" w:tplc="EAAA3896">
      <w:start w:val="1"/>
      <w:numFmt w:val="bullet"/>
      <w:suff w:val="space"/>
      <w:lvlText w:val="•"/>
      <w:lvlJc w:val="left"/>
      <w:pPr>
        <w:ind w:left="288" w:firstLine="0"/>
      </w:pPr>
      <w:rPr>
        <w:rFonts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446A4F7B"/>
    <w:multiLevelType w:val="hybridMultilevel"/>
    <w:tmpl w:val="1E7CF680"/>
    <w:lvl w:ilvl="0" w:tplc="7D6C1D6C">
      <w:start w:val="1"/>
      <w:numFmt w:val="bullet"/>
      <w:suff w:val="space"/>
      <w:lvlText w:val="•"/>
      <w:lvlJc w:val="left"/>
      <w:pPr>
        <w:ind w:left="288" w:firstLine="0"/>
      </w:pPr>
      <w:rPr>
        <w:rFonts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11A0"/>
    <w:multiLevelType w:val="hybridMultilevel"/>
    <w:tmpl w:val="27A08C54"/>
    <w:lvl w:ilvl="0" w:tplc="930E0E4E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A26398"/>
    <w:multiLevelType w:val="hybridMultilevel"/>
    <w:tmpl w:val="B6D0C62E"/>
    <w:lvl w:ilvl="0" w:tplc="11C2A522">
      <w:start w:val="1"/>
      <w:numFmt w:val="bullet"/>
      <w:suff w:val="space"/>
      <w:lvlText w:val="•"/>
      <w:lvlJc w:val="left"/>
      <w:pPr>
        <w:ind w:left="288" w:firstLine="0"/>
      </w:pPr>
      <w:rPr>
        <w:rFonts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8003C"/>
    <w:multiLevelType w:val="hybridMultilevel"/>
    <w:tmpl w:val="38742F1A"/>
    <w:lvl w:ilvl="0" w:tplc="E65C191E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6422A"/>
    <w:multiLevelType w:val="hybridMultilevel"/>
    <w:tmpl w:val="09FED842"/>
    <w:lvl w:ilvl="0" w:tplc="8A487DC6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A7D10"/>
    <w:multiLevelType w:val="hybridMultilevel"/>
    <w:tmpl w:val="2C2ABCCC"/>
    <w:lvl w:ilvl="0" w:tplc="4A74C30C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F02AB"/>
    <w:multiLevelType w:val="hybridMultilevel"/>
    <w:tmpl w:val="EC201E8E"/>
    <w:lvl w:ilvl="0" w:tplc="67B629F4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F2E08"/>
    <w:multiLevelType w:val="hybridMultilevel"/>
    <w:tmpl w:val="3710F1D8"/>
    <w:lvl w:ilvl="0" w:tplc="A20E68D4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7AC1"/>
    <w:multiLevelType w:val="hybridMultilevel"/>
    <w:tmpl w:val="244CEB40"/>
    <w:lvl w:ilvl="0" w:tplc="AD96F418">
      <w:start w:val="1"/>
      <w:numFmt w:val="bullet"/>
      <w:suff w:val="space"/>
      <w:lvlText w:val="·"/>
      <w:lvlJc w:val="left"/>
      <w:pPr>
        <w:ind w:left="0" w:firstLine="0"/>
      </w:pPr>
      <w:rPr>
        <w:rFonts w:ascii="Cambria" w:eastAsia="Cambria" w:hAnsi="Cambria" w:hint="default"/>
        <w:color w:val="40404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C50"/>
    <w:rsid w:val="00000264"/>
    <w:rsid w:val="00000F6F"/>
    <w:rsid w:val="000041AB"/>
    <w:rsid w:val="0000602E"/>
    <w:rsid w:val="00023E63"/>
    <w:rsid w:val="00046884"/>
    <w:rsid w:val="00051FEA"/>
    <w:rsid w:val="000541D5"/>
    <w:rsid w:val="000569EA"/>
    <w:rsid w:val="00063316"/>
    <w:rsid w:val="00074A7D"/>
    <w:rsid w:val="00081B7A"/>
    <w:rsid w:val="00085290"/>
    <w:rsid w:val="000A7097"/>
    <w:rsid w:val="000A74A4"/>
    <w:rsid w:val="000B135A"/>
    <w:rsid w:val="000E1230"/>
    <w:rsid w:val="000E2388"/>
    <w:rsid w:val="000E7F36"/>
    <w:rsid w:val="00112DB2"/>
    <w:rsid w:val="0013281F"/>
    <w:rsid w:val="00162671"/>
    <w:rsid w:val="001723B9"/>
    <w:rsid w:val="00177D28"/>
    <w:rsid w:val="00190992"/>
    <w:rsid w:val="001932C7"/>
    <w:rsid w:val="00193B48"/>
    <w:rsid w:val="00197417"/>
    <w:rsid w:val="00197858"/>
    <w:rsid w:val="001A1873"/>
    <w:rsid w:val="001A6506"/>
    <w:rsid w:val="001A6FE5"/>
    <w:rsid w:val="001B2591"/>
    <w:rsid w:val="001B3938"/>
    <w:rsid w:val="001C2564"/>
    <w:rsid w:val="001D0849"/>
    <w:rsid w:val="002266DB"/>
    <w:rsid w:val="0023469F"/>
    <w:rsid w:val="00243025"/>
    <w:rsid w:val="00250269"/>
    <w:rsid w:val="00255542"/>
    <w:rsid w:val="00257633"/>
    <w:rsid w:val="002B3F43"/>
    <w:rsid w:val="002B4D88"/>
    <w:rsid w:val="002C1AAD"/>
    <w:rsid w:val="002D07FA"/>
    <w:rsid w:val="002D554F"/>
    <w:rsid w:val="002E2961"/>
    <w:rsid w:val="002F355B"/>
    <w:rsid w:val="00305A03"/>
    <w:rsid w:val="00323940"/>
    <w:rsid w:val="003476F0"/>
    <w:rsid w:val="00347ED9"/>
    <w:rsid w:val="00362457"/>
    <w:rsid w:val="00362613"/>
    <w:rsid w:val="003641B4"/>
    <w:rsid w:val="0037003E"/>
    <w:rsid w:val="00395CE1"/>
    <w:rsid w:val="003B49F0"/>
    <w:rsid w:val="003B5E93"/>
    <w:rsid w:val="003C2B87"/>
    <w:rsid w:val="003E06A7"/>
    <w:rsid w:val="003F304A"/>
    <w:rsid w:val="003F6D4F"/>
    <w:rsid w:val="004022F7"/>
    <w:rsid w:val="00407D6F"/>
    <w:rsid w:val="004169A5"/>
    <w:rsid w:val="00423732"/>
    <w:rsid w:val="00435402"/>
    <w:rsid w:val="00453123"/>
    <w:rsid w:val="004531B9"/>
    <w:rsid w:val="004671C6"/>
    <w:rsid w:val="00471510"/>
    <w:rsid w:val="0047711B"/>
    <w:rsid w:val="00477C25"/>
    <w:rsid w:val="00482A23"/>
    <w:rsid w:val="004A1C74"/>
    <w:rsid w:val="004C0A8D"/>
    <w:rsid w:val="004D488F"/>
    <w:rsid w:val="00514033"/>
    <w:rsid w:val="005241F7"/>
    <w:rsid w:val="005355CA"/>
    <w:rsid w:val="00543E3A"/>
    <w:rsid w:val="005534A0"/>
    <w:rsid w:val="0055508E"/>
    <w:rsid w:val="00557C64"/>
    <w:rsid w:val="00563ECA"/>
    <w:rsid w:val="00574F0E"/>
    <w:rsid w:val="00575FA5"/>
    <w:rsid w:val="005807FF"/>
    <w:rsid w:val="00587F35"/>
    <w:rsid w:val="00594F14"/>
    <w:rsid w:val="005B1E09"/>
    <w:rsid w:val="005B6837"/>
    <w:rsid w:val="005C2EC4"/>
    <w:rsid w:val="005C7853"/>
    <w:rsid w:val="005D375B"/>
    <w:rsid w:val="005E567A"/>
    <w:rsid w:val="005F2FEB"/>
    <w:rsid w:val="005F626F"/>
    <w:rsid w:val="00623C6B"/>
    <w:rsid w:val="00633FCC"/>
    <w:rsid w:val="00634B15"/>
    <w:rsid w:val="00642D7F"/>
    <w:rsid w:val="00655102"/>
    <w:rsid w:val="00657679"/>
    <w:rsid w:val="0069043E"/>
    <w:rsid w:val="0069423B"/>
    <w:rsid w:val="006B103F"/>
    <w:rsid w:val="006B2C3F"/>
    <w:rsid w:val="006C5DEC"/>
    <w:rsid w:val="006D5C4B"/>
    <w:rsid w:val="006F52F8"/>
    <w:rsid w:val="00710C9F"/>
    <w:rsid w:val="00736EDA"/>
    <w:rsid w:val="007522E5"/>
    <w:rsid w:val="00764DCA"/>
    <w:rsid w:val="00770E5C"/>
    <w:rsid w:val="007710D7"/>
    <w:rsid w:val="0079598A"/>
    <w:rsid w:val="007A36DB"/>
    <w:rsid w:val="007C2E69"/>
    <w:rsid w:val="007C52AA"/>
    <w:rsid w:val="007C5948"/>
    <w:rsid w:val="007F292F"/>
    <w:rsid w:val="0081590C"/>
    <w:rsid w:val="00842DA5"/>
    <w:rsid w:val="0085218F"/>
    <w:rsid w:val="00864121"/>
    <w:rsid w:val="00893DA0"/>
    <w:rsid w:val="00895238"/>
    <w:rsid w:val="008A2B70"/>
    <w:rsid w:val="008C2BBA"/>
    <w:rsid w:val="008C4E7B"/>
    <w:rsid w:val="008C5393"/>
    <w:rsid w:val="008D101C"/>
    <w:rsid w:val="008F148F"/>
    <w:rsid w:val="008F6BD6"/>
    <w:rsid w:val="00925099"/>
    <w:rsid w:val="009429C4"/>
    <w:rsid w:val="00942CFC"/>
    <w:rsid w:val="00947363"/>
    <w:rsid w:val="00952105"/>
    <w:rsid w:val="00960B62"/>
    <w:rsid w:val="009668B4"/>
    <w:rsid w:val="009D60D1"/>
    <w:rsid w:val="009F5318"/>
    <w:rsid w:val="00A30A17"/>
    <w:rsid w:val="00A65061"/>
    <w:rsid w:val="00A84183"/>
    <w:rsid w:val="00AA7B3D"/>
    <w:rsid w:val="00AB54AD"/>
    <w:rsid w:val="00AD025C"/>
    <w:rsid w:val="00AF04BE"/>
    <w:rsid w:val="00B0376B"/>
    <w:rsid w:val="00B05E05"/>
    <w:rsid w:val="00B351E6"/>
    <w:rsid w:val="00B5595C"/>
    <w:rsid w:val="00B656FD"/>
    <w:rsid w:val="00B8378B"/>
    <w:rsid w:val="00BA3780"/>
    <w:rsid w:val="00BA5137"/>
    <w:rsid w:val="00BB1067"/>
    <w:rsid w:val="00BB3C42"/>
    <w:rsid w:val="00BB496C"/>
    <w:rsid w:val="00BD7E83"/>
    <w:rsid w:val="00BF25D8"/>
    <w:rsid w:val="00C1622C"/>
    <w:rsid w:val="00C20740"/>
    <w:rsid w:val="00C4578D"/>
    <w:rsid w:val="00C56320"/>
    <w:rsid w:val="00C60BA6"/>
    <w:rsid w:val="00C63982"/>
    <w:rsid w:val="00C71231"/>
    <w:rsid w:val="00C81DE6"/>
    <w:rsid w:val="00CA69E4"/>
    <w:rsid w:val="00CB56AE"/>
    <w:rsid w:val="00CC3C09"/>
    <w:rsid w:val="00CC52D3"/>
    <w:rsid w:val="00CC5C5E"/>
    <w:rsid w:val="00CC745C"/>
    <w:rsid w:val="00CD1CDA"/>
    <w:rsid w:val="00CD242D"/>
    <w:rsid w:val="00CE081F"/>
    <w:rsid w:val="00CE2A84"/>
    <w:rsid w:val="00CF07DA"/>
    <w:rsid w:val="00CF4463"/>
    <w:rsid w:val="00CF6C5E"/>
    <w:rsid w:val="00CF7D62"/>
    <w:rsid w:val="00D026D6"/>
    <w:rsid w:val="00D27A8D"/>
    <w:rsid w:val="00D27D9C"/>
    <w:rsid w:val="00D3144F"/>
    <w:rsid w:val="00D34DAE"/>
    <w:rsid w:val="00D467EE"/>
    <w:rsid w:val="00D52606"/>
    <w:rsid w:val="00D733AA"/>
    <w:rsid w:val="00D85B4E"/>
    <w:rsid w:val="00D91708"/>
    <w:rsid w:val="00D93984"/>
    <w:rsid w:val="00DA7B1C"/>
    <w:rsid w:val="00DC5C31"/>
    <w:rsid w:val="00DE20A3"/>
    <w:rsid w:val="00DE4293"/>
    <w:rsid w:val="00DE4AB2"/>
    <w:rsid w:val="00DE59CC"/>
    <w:rsid w:val="00E22993"/>
    <w:rsid w:val="00E46D12"/>
    <w:rsid w:val="00E66FB1"/>
    <w:rsid w:val="00E67F7F"/>
    <w:rsid w:val="00E908E0"/>
    <w:rsid w:val="00E928FD"/>
    <w:rsid w:val="00EA6C74"/>
    <w:rsid w:val="00EE5D46"/>
    <w:rsid w:val="00EF040B"/>
    <w:rsid w:val="00EF2F93"/>
    <w:rsid w:val="00EF59A7"/>
    <w:rsid w:val="00F225CC"/>
    <w:rsid w:val="00F26F1E"/>
    <w:rsid w:val="00F5775C"/>
    <w:rsid w:val="00F66C50"/>
    <w:rsid w:val="00FC17AE"/>
    <w:rsid w:val="00FC3358"/>
    <w:rsid w:val="00FC6A34"/>
    <w:rsid w:val="00FC7134"/>
    <w:rsid w:val="00FD71C4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5" w:line="288" w:lineRule="auto"/>
        <w:ind w:left="360" w:right="230" w:hanging="216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95C"/>
    <w:pPr>
      <w:widowControl w:val="0"/>
      <w:spacing w:before="0" w:line="240" w:lineRule="auto"/>
      <w:ind w:left="0" w:right="0" w:firstLine="0"/>
    </w:pPr>
  </w:style>
  <w:style w:type="paragraph" w:styleId="Heading1">
    <w:name w:val="heading 1"/>
    <w:basedOn w:val="Normal"/>
    <w:link w:val="Heading1Char"/>
    <w:uiPriority w:val="1"/>
    <w:qFormat/>
    <w:rsid w:val="00F66C50"/>
    <w:pPr>
      <w:ind w:left="152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66C50"/>
    <w:pPr>
      <w:ind w:left="15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6C50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66C50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6C50"/>
    <w:pPr>
      <w:ind w:left="368" w:hanging="216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F66C50"/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F66C50"/>
  </w:style>
  <w:style w:type="character" w:customStyle="1" w:styleId="apple-converted-space">
    <w:name w:val="apple-converted-space"/>
    <w:basedOn w:val="DefaultParagraphFont"/>
    <w:rsid w:val="00F66C50"/>
  </w:style>
  <w:style w:type="character" w:styleId="Hyperlink">
    <w:name w:val="Hyperlink"/>
    <w:basedOn w:val="DefaultParagraphFont"/>
    <w:uiPriority w:val="99"/>
    <w:unhideWhenUsed/>
    <w:rsid w:val="0036261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622C"/>
    <w:pPr>
      <w:spacing w:before="0" w:line="240" w:lineRule="auto"/>
      <w:ind w:left="0" w:right="0"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62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ADI.36918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01F1-FAEE-4F12-8C8E-35E96D07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Links>
    <vt:vector size="6" baseType="variant"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mailto:jumafadi@gmail.com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5</cp:revision>
  <dcterms:created xsi:type="dcterms:W3CDTF">2017-05-01T11:56:00Z</dcterms:created>
  <dcterms:modified xsi:type="dcterms:W3CDTF">2017-05-21T06:56:00Z</dcterms:modified>
</cp:coreProperties>
</file>