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65" w:rsidRPr="005D1AE8" w:rsidRDefault="00A905B8" w:rsidP="007A2200">
      <w:pPr>
        <w:pStyle w:val="Subtitle"/>
      </w:pPr>
      <w:r>
        <w:tab/>
      </w:r>
      <w:r w:rsidR="001C2AE4">
        <w:tab/>
      </w:r>
    </w:p>
    <w:p w:rsidR="00D36400" w:rsidRPr="00D36400" w:rsidRDefault="00F22959" w:rsidP="00D36400">
      <w:pPr>
        <w:pStyle w:val="Heading1"/>
        <w:jc w:val="center"/>
        <w:rPr>
          <w:rStyle w:val="IntenseEmphasis"/>
          <w:rFonts w:asciiTheme="minorHAnsi" w:hAnsiTheme="minorHAnsi" w:cstheme="minorHAnsi"/>
          <w:color w:val="17365D" w:themeColor="text2" w:themeShade="BF"/>
          <w:sz w:val="24"/>
          <w:szCs w:val="24"/>
          <w:u w:val="single"/>
        </w:rPr>
      </w:pPr>
      <w:r>
        <w:rPr>
          <w:rFonts w:asciiTheme="majorBidi" w:hAnsiTheme="majorBidi"/>
          <w:b/>
          <w:bCs/>
          <w:i/>
          <w:iCs/>
          <w:noProof/>
          <w:color w:val="17365D" w:themeColor="text2" w:themeShade="BF"/>
          <w:sz w:val="24"/>
          <w:szCs w:val="24"/>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128905</wp:posOffset>
            </wp:positionV>
            <wp:extent cx="762000" cy="990600"/>
            <wp:effectExtent l="19050" t="0" r="0" b="0"/>
            <wp:wrapNone/>
            <wp:docPr id="1" name="Picture 1" descr="DSC_8045--11-12-2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_8045--11-12-201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990600"/>
                    </a:xfrm>
                    <a:prstGeom prst="rect">
                      <a:avLst/>
                    </a:prstGeom>
                    <a:noFill/>
                    <a:ln>
                      <a:noFill/>
                    </a:ln>
                  </pic:spPr>
                </pic:pic>
              </a:graphicData>
            </a:graphic>
          </wp:anchor>
        </w:drawing>
      </w:r>
      <w:r w:rsidR="00D36400" w:rsidRPr="00D36400">
        <w:rPr>
          <w:rStyle w:val="IntenseEmphasis"/>
          <w:rFonts w:asciiTheme="majorBidi" w:hAnsiTheme="majorBidi"/>
          <w:color w:val="17365D" w:themeColor="text2" w:themeShade="BF"/>
          <w:sz w:val="24"/>
          <w:szCs w:val="24"/>
        </w:rPr>
        <w:t>CURRICULUM VITAE</w:t>
      </w:r>
    </w:p>
    <w:p w:rsidR="006444A4" w:rsidRDefault="00A905B8" w:rsidP="006444A4">
      <w:pPr>
        <w:pStyle w:val="Heading1"/>
        <w:rPr>
          <w:rStyle w:val="BodyTextIndent"/>
          <w:rFonts w:asciiTheme="majorBidi" w:hAnsiTheme="majorBidi"/>
          <w:color w:val="17365D" w:themeColor="text2" w:themeShade="BF"/>
          <w:sz w:val="24"/>
          <w:szCs w:val="24"/>
        </w:rPr>
      </w:pPr>
      <w:proofErr w:type="spellStart"/>
      <w:r>
        <w:rPr>
          <w:rStyle w:val="IntenseEmphasis"/>
          <w:rFonts w:asciiTheme="majorBidi" w:hAnsiTheme="majorBidi"/>
          <w:color w:val="17365D" w:themeColor="text2" w:themeShade="BF"/>
          <w:sz w:val="24"/>
          <w:szCs w:val="24"/>
        </w:rPr>
        <w:t>Manikandan</w:t>
      </w:r>
      <w:proofErr w:type="spellEnd"/>
      <w:r w:rsidR="006444A4" w:rsidRPr="006444A4">
        <w:rPr>
          <w:rStyle w:val="BodyTextIndent"/>
          <w:rFonts w:asciiTheme="majorBidi" w:hAnsiTheme="majorBidi"/>
          <w:color w:val="17365D" w:themeColor="text2" w:themeShade="BF"/>
          <w:sz w:val="24"/>
          <w:szCs w:val="24"/>
        </w:rPr>
        <w:t xml:space="preserve"> </w:t>
      </w:r>
    </w:p>
    <w:p w:rsidR="006444A4" w:rsidRPr="00A36FEA" w:rsidRDefault="006444A4" w:rsidP="006444A4">
      <w:pPr>
        <w:pStyle w:val="Heading1"/>
        <w:rPr>
          <w:rStyle w:val="IntenseEmphasis"/>
          <w:rFonts w:asciiTheme="majorBidi" w:hAnsiTheme="majorBidi"/>
          <w:b w:val="0"/>
          <w:bCs w:val="0"/>
          <w:color w:val="17365D" w:themeColor="text2" w:themeShade="BF"/>
          <w:sz w:val="24"/>
          <w:szCs w:val="24"/>
        </w:rPr>
      </w:pPr>
      <w:hyperlink r:id="rId8" w:history="1">
        <w:r w:rsidRPr="009F5296">
          <w:rPr>
            <w:rStyle w:val="Hyperlink"/>
            <w:rFonts w:asciiTheme="majorBidi" w:hAnsiTheme="majorBidi"/>
            <w:sz w:val="24"/>
            <w:szCs w:val="24"/>
          </w:rPr>
          <w:t>Manikandan.369220@2freemail.com</w:t>
        </w:r>
      </w:hyperlink>
      <w:r>
        <w:rPr>
          <w:rStyle w:val="IntenseEmphasis"/>
          <w:rFonts w:asciiTheme="majorBidi" w:hAnsiTheme="majorBidi"/>
          <w:color w:val="17365D" w:themeColor="text2" w:themeShade="BF"/>
          <w:sz w:val="24"/>
          <w:szCs w:val="24"/>
        </w:rPr>
        <w:t xml:space="preserve"> </w:t>
      </w:r>
    </w:p>
    <w:p w:rsidR="005C73F3" w:rsidRPr="00A36FEA" w:rsidRDefault="005C73F3" w:rsidP="00055240">
      <w:pPr>
        <w:pStyle w:val="Heading1"/>
        <w:rPr>
          <w:rStyle w:val="IntenseEmphasis"/>
          <w:rFonts w:asciiTheme="majorBidi" w:hAnsiTheme="majorBidi"/>
          <w:b w:val="0"/>
          <w:bCs w:val="0"/>
          <w:color w:val="17365D" w:themeColor="text2" w:themeShade="BF"/>
          <w:sz w:val="24"/>
          <w:szCs w:val="24"/>
        </w:rPr>
      </w:pPr>
    </w:p>
    <w:p w:rsidR="00A905B8" w:rsidRPr="00BC02C5" w:rsidRDefault="004E00E3" w:rsidP="00693B55">
      <w:pPr>
        <w:pStyle w:val="IntenseQuote"/>
        <w:ind w:left="0" w:right="0"/>
        <w:rPr>
          <w:rFonts w:ascii="Verdana" w:hAnsi="Verdana"/>
          <w:b w:val="0"/>
          <w:bCs w:val="0"/>
          <w:i w:val="0"/>
          <w:iCs w:val="0"/>
          <w:color w:val="auto"/>
          <w:sz w:val="17"/>
          <w:szCs w:val="17"/>
        </w:rPr>
      </w:pPr>
      <w:r w:rsidRPr="003C0A34">
        <w:rPr>
          <w:rFonts w:ascii="Verdana" w:hAnsi="Verdana"/>
          <w:b w:val="0"/>
          <w:bCs w:val="0"/>
          <w:i w:val="0"/>
          <w:iCs w:val="0"/>
          <w:color w:val="17365D" w:themeColor="text2" w:themeShade="BF"/>
          <w:sz w:val="18"/>
          <w:szCs w:val="18"/>
        </w:rPr>
        <w:t xml:space="preserve">        </w:t>
      </w:r>
      <w:r w:rsidR="00BC02C5">
        <w:rPr>
          <w:rFonts w:ascii="Verdana" w:hAnsi="Verdana"/>
          <w:b w:val="0"/>
          <w:bCs w:val="0"/>
          <w:i w:val="0"/>
          <w:iCs w:val="0"/>
          <w:color w:val="auto"/>
          <w:sz w:val="18"/>
          <w:szCs w:val="18"/>
        </w:rPr>
        <w:t xml:space="preserve">An Experienced lab </w:t>
      </w:r>
      <w:r w:rsidR="00BC02C5" w:rsidRPr="00BC02C5">
        <w:rPr>
          <w:rFonts w:ascii="Verdana" w:hAnsi="Verdana"/>
          <w:b w:val="0"/>
          <w:bCs w:val="0"/>
          <w:i w:val="0"/>
          <w:iCs w:val="0"/>
          <w:color w:val="00B0F0"/>
          <w:sz w:val="18"/>
          <w:szCs w:val="18"/>
        </w:rPr>
        <w:t>T</w:t>
      </w:r>
      <w:r w:rsidR="00A905B8" w:rsidRPr="00BC02C5">
        <w:rPr>
          <w:rFonts w:ascii="Verdana" w:hAnsi="Verdana"/>
          <w:b w:val="0"/>
          <w:bCs w:val="0"/>
          <w:i w:val="0"/>
          <w:iCs w:val="0"/>
          <w:color w:val="00B0F0"/>
          <w:sz w:val="18"/>
          <w:szCs w:val="18"/>
        </w:rPr>
        <w:t>echnologist &amp; Phlebotomist</w:t>
      </w:r>
      <w:r w:rsidR="00A905B8" w:rsidRPr="00BC02C5">
        <w:rPr>
          <w:rFonts w:ascii="Verdana" w:hAnsi="Verdana"/>
          <w:b w:val="0"/>
          <w:bCs w:val="0"/>
          <w:i w:val="0"/>
          <w:iCs w:val="0"/>
          <w:color w:val="auto"/>
          <w:sz w:val="18"/>
          <w:szCs w:val="18"/>
        </w:rPr>
        <w:t xml:space="preserve"> with over 9 years of expertise in the areas of laboratory work, such as chemistry. We </w:t>
      </w:r>
      <w:r w:rsidR="00BC02C5" w:rsidRPr="00BC02C5">
        <w:rPr>
          <w:rFonts w:ascii="Verdana" w:hAnsi="Verdana"/>
          <w:b w:val="0"/>
          <w:bCs w:val="0"/>
          <w:i w:val="0"/>
          <w:iCs w:val="0"/>
          <w:color w:val="auto"/>
          <w:sz w:val="18"/>
          <w:szCs w:val="18"/>
        </w:rPr>
        <w:t>receive</w:t>
      </w:r>
      <w:r w:rsidR="00A905B8" w:rsidRPr="00BC02C5">
        <w:rPr>
          <w:rFonts w:ascii="Verdana" w:hAnsi="Verdana"/>
          <w:b w:val="0"/>
          <w:bCs w:val="0"/>
          <w:i w:val="0"/>
          <w:iCs w:val="0"/>
          <w:color w:val="auto"/>
          <w:sz w:val="18"/>
          <w:szCs w:val="18"/>
        </w:rPr>
        <w:t xml:space="preserve"> samples with requests for specific tests from doctors. We perform various biochemical tests on various fluid samples, such as blood, mucus and urine, to look for abnormal or missing components as well as levels of particular elements, like sugars or toxic chemicals. They then analyze and compile the data obtained before sending the information to the requesting doctor for a final diagnosis</w:t>
      </w:r>
      <w:r w:rsidR="00A905B8" w:rsidRPr="00BC02C5">
        <w:rPr>
          <w:rFonts w:ascii="Verdana" w:hAnsi="Verdana"/>
          <w:b w:val="0"/>
          <w:bCs w:val="0"/>
          <w:i w:val="0"/>
          <w:iCs w:val="0"/>
          <w:color w:val="auto"/>
          <w:sz w:val="17"/>
          <w:szCs w:val="17"/>
        </w:rPr>
        <w:t>.</w:t>
      </w:r>
    </w:p>
    <w:p w:rsidR="00C113C1" w:rsidRPr="00BA45B3" w:rsidRDefault="008C647C" w:rsidP="00693B55">
      <w:pPr>
        <w:pStyle w:val="IntenseQuote"/>
        <w:ind w:left="0" w:right="0"/>
        <w:rPr>
          <w:rFonts w:ascii="Verdana" w:hAnsi="Verdana"/>
          <w:color w:val="auto"/>
          <w:sz w:val="17"/>
          <w:szCs w:val="17"/>
        </w:rPr>
      </w:pPr>
      <w:r w:rsidRPr="00BA45B3">
        <w:rPr>
          <w:rFonts w:ascii="Verdana" w:hAnsi="Verdana"/>
          <w:bCs w:val="0"/>
          <w:i w:val="0"/>
          <w:iCs w:val="0"/>
          <w:color w:val="auto"/>
          <w:sz w:val="17"/>
          <w:szCs w:val="17"/>
        </w:rPr>
        <w:t xml:space="preserve">Job </w:t>
      </w:r>
      <w:r w:rsidR="005B7455" w:rsidRPr="00BA45B3">
        <w:rPr>
          <w:rFonts w:ascii="Verdana" w:hAnsi="Verdana"/>
          <w:bCs w:val="0"/>
          <w:i w:val="0"/>
          <w:iCs w:val="0"/>
          <w:color w:val="auto"/>
          <w:sz w:val="17"/>
          <w:szCs w:val="17"/>
        </w:rPr>
        <w:t>Profile</w:t>
      </w:r>
      <w:proofErr w:type="gramStart"/>
      <w:r w:rsidR="005B7455" w:rsidRPr="00BA45B3">
        <w:rPr>
          <w:rFonts w:ascii="Verdana" w:hAnsi="Verdana"/>
          <w:bCs w:val="0"/>
          <w:i w:val="0"/>
          <w:iCs w:val="0"/>
          <w:color w:val="auto"/>
          <w:sz w:val="17"/>
          <w:szCs w:val="17"/>
        </w:rPr>
        <w:t>:</w:t>
      </w:r>
      <w:r w:rsidR="006F01BC">
        <w:rPr>
          <w:rFonts w:ascii="Verdana" w:hAnsi="Verdana"/>
          <w:bCs w:val="0"/>
          <w:i w:val="0"/>
          <w:iCs w:val="0"/>
          <w:color w:val="auto"/>
          <w:sz w:val="17"/>
          <w:szCs w:val="17"/>
        </w:rPr>
        <w:t>/</w:t>
      </w:r>
      <w:proofErr w:type="gramEnd"/>
      <w:r w:rsidR="006F01BC">
        <w:rPr>
          <w:rFonts w:ascii="Verdana" w:hAnsi="Verdana"/>
          <w:bCs w:val="0"/>
          <w:i w:val="0"/>
          <w:iCs w:val="0"/>
          <w:color w:val="auto"/>
          <w:sz w:val="17"/>
          <w:szCs w:val="17"/>
        </w:rPr>
        <w:t xml:space="preserve"> Lab</w:t>
      </w:r>
      <w:r w:rsidR="00693B55" w:rsidRPr="00BA45B3">
        <w:rPr>
          <w:rFonts w:ascii="Verdana" w:hAnsi="Verdana"/>
          <w:bCs w:val="0"/>
          <w:i w:val="0"/>
          <w:iCs w:val="0"/>
          <w:color w:val="auto"/>
          <w:sz w:val="17"/>
          <w:szCs w:val="17"/>
        </w:rPr>
        <w:t xml:space="preserve"> operations </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Analyze various samples that come in for chemical testing and generate the relevant reports</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Performing Internal Quality Control for all the analyzers.</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Performing the External Quality Control for all the clinical samples.</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Supervise over-all quality control in the medical lab ensuring sample collection in properly sterilized containers and maintain analysis instruments functional and up to date</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 xml:space="preserve"> Post and record full day’s record in the medical lab software before closing up each evening</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Implement and maintain standard medical lab policy guidelines in the lab</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Well versed in laboratory software and digital reporting</w:t>
      </w:r>
    </w:p>
    <w:p w:rsidR="00075F58"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Knowledgeable of state approved medical lab policies, hygiene requirements and general/standard procedures</w:t>
      </w:r>
    </w:p>
    <w:p w:rsidR="00661887" w:rsidRPr="00627581" w:rsidRDefault="00075F58" w:rsidP="00075F58">
      <w:pPr>
        <w:numPr>
          <w:ilvl w:val="0"/>
          <w:numId w:val="11"/>
        </w:numPr>
        <w:spacing w:after="0" w:line="336" w:lineRule="auto"/>
        <w:jc w:val="both"/>
        <w:rPr>
          <w:rFonts w:ascii="Verdana" w:hAnsi="Verdana"/>
          <w:sz w:val="18"/>
          <w:szCs w:val="18"/>
        </w:rPr>
      </w:pPr>
      <w:r w:rsidRPr="00627581">
        <w:rPr>
          <w:rFonts w:ascii="Verdana" w:hAnsi="Verdana"/>
          <w:sz w:val="18"/>
          <w:szCs w:val="18"/>
        </w:rPr>
        <w:t>Track record of collaborating with pathologists and physicians regarding test results and analytical patterns in blood reporting.</w:t>
      </w:r>
    </w:p>
    <w:p w:rsidR="00627581" w:rsidRPr="00627581" w:rsidRDefault="00627581" w:rsidP="00627581">
      <w:pPr>
        <w:numPr>
          <w:ilvl w:val="0"/>
          <w:numId w:val="11"/>
        </w:numPr>
        <w:spacing w:after="0" w:line="336" w:lineRule="auto"/>
        <w:jc w:val="both"/>
        <w:rPr>
          <w:rFonts w:ascii="Verdana" w:hAnsi="Verdana"/>
          <w:sz w:val="18"/>
          <w:szCs w:val="18"/>
        </w:rPr>
      </w:pPr>
      <w:r>
        <w:rPr>
          <w:rFonts w:ascii="Verdana" w:hAnsi="Verdana"/>
          <w:sz w:val="18"/>
          <w:szCs w:val="18"/>
        </w:rPr>
        <w:t>C</w:t>
      </w:r>
      <w:r w:rsidRPr="00627581">
        <w:rPr>
          <w:rFonts w:ascii="Verdana" w:hAnsi="Verdana"/>
          <w:sz w:val="18"/>
          <w:szCs w:val="18"/>
        </w:rPr>
        <w:t>ollect blood samples from patients</w:t>
      </w:r>
    </w:p>
    <w:p w:rsidR="00627581" w:rsidRPr="00627581" w:rsidRDefault="00627581" w:rsidP="00627581">
      <w:pPr>
        <w:numPr>
          <w:ilvl w:val="0"/>
          <w:numId w:val="11"/>
        </w:numPr>
        <w:spacing w:after="0" w:line="336" w:lineRule="auto"/>
        <w:jc w:val="both"/>
        <w:rPr>
          <w:rFonts w:ascii="Verdana" w:hAnsi="Verdana"/>
          <w:sz w:val="18"/>
          <w:szCs w:val="18"/>
        </w:rPr>
      </w:pPr>
      <w:r>
        <w:rPr>
          <w:rFonts w:ascii="Verdana" w:hAnsi="Verdana"/>
          <w:sz w:val="18"/>
          <w:szCs w:val="18"/>
        </w:rPr>
        <w:t>P</w:t>
      </w:r>
      <w:r w:rsidRPr="00627581">
        <w:rPr>
          <w:rFonts w:ascii="Verdana" w:hAnsi="Verdana"/>
          <w:sz w:val="18"/>
          <w:szCs w:val="18"/>
        </w:rPr>
        <w:t>ractice proper patient identification, especially when working on hospital floors</w:t>
      </w:r>
    </w:p>
    <w:p w:rsidR="00627581" w:rsidRPr="00627581" w:rsidRDefault="00627581" w:rsidP="00627581">
      <w:pPr>
        <w:numPr>
          <w:ilvl w:val="0"/>
          <w:numId w:val="11"/>
        </w:numPr>
        <w:spacing w:after="0" w:line="336" w:lineRule="auto"/>
        <w:jc w:val="both"/>
        <w:rPr>
          <w:rFonts w:ascii="Verdana" w:hAnsi="Verdana"/>
          <w:sz w:val="18"/>
          <w:szCs w:val="18"/>
        </w:rPr>
      </w:pPr>
      <w:r>
        <w:rPr>
          <w:rFonts w:ascii="Verdana" w:hAnsi="Verdana"/>
          <w:sz w:val="18"/>
          <w:szCs w:val="18"/>
        </w:rPr>
        <w:t>L</w:t>
      </w:r>
      <w:r w:rsidRPr="00627581">
        <w:rPr>
          <w:rFonts w:ascii="Verdana" w:hAnsi="Verdana"/>
          <w:sz w:val="18"/>
          <w:szCs w:val="18"/>
        </w:rPr>
        <w:t>abel vials with patient names and dates</w:t>
      </w:r>
    </w:p>
    <w:p w:rsidR="00627581" w:rsidRPr="00627581" w:rsidRDefault="00627581" w:rsidP="00627581">
      <w:pPr>
        <w:numPr>
          <w:ilvl w:val="0"/>
          <w:numId w:val="11"/>
        </w:numPr>
        <w:spacing w:after="0" w:line="336" w:lineRule="auto"/>
        <w:jc w:val="both"/>
        <w:rPr>
          <w:rFonts w:ascii="Verdana" w:hAnsi="Verdana"/>
          <w:sz w:val="18"/>
          <w:szCs w:val="18"/>
        </w:rPr>
      </w:pPr>
      <w:r>
        <w:rPr>
          <w:rFonts w:ascii="Verdana" w:hAnsi="Verdana"/>
          <w:sz w:val="18"/>
          <w:szCs w:val="18"/>
        </w:rPr>
        <w:t>D</w:t>
      </w:r>
      <w:r w:rsidRPr="00627581">
        <w:rPr>
          <w:rFonts w:ascii="Verdana" w:hAnsi="Verdana"/>
          <w:sz w:val="18"/>
          <w:szCs w:val="18"/>
        </w:rPr>
        <w:t>ecipher the best method for drawing blood depending on the specific patient</w:t>
      </w:r>
    </w:p>
    <w:p w:rsidR="00627581" w:rsidRPr="00627581" w:rsidRDefault="00627581" w:rsidP="00627581">
      <w:pPr>
        <w:numPr>
          <w:ilvl w:val="0"/>
          <w:numId w:val="11"/>
        </w:numPr>
        <w:spacing w:after="0" w:line="336" w:lineRule="auto"/>
        <w:jc w:val="both"/>
        <w:rPr>
          <w:rFonts w:ascii="Verdana" w:hAnsi="Verdana"/>
          <w:sz w:val="18"/>
          <w:szCs w:val="18"/>
        </w:rPr>
      </w:pPr>
      <w:r>
        <w:rPr>
          <w:rFonts w:ascii="Verdana" w:hAnsi="Verdana"/>
          <w:sz w:val="18"/>
          <w:szCs w:val="18"/>
        </w:rPr>
        <w:t>T</w:t>
      </w:r>
      <w:r w:rsidRPr="00627581">
        <w:rPr>
          <w:rFonts w:ascii="Verdana" w:hAnsi="Verdana"/>
          <w:sz w:val="18"/>
          <w:szCs w:val="18"/>
        </w:rPr>
        <w:t>ransport all specimen samples to a nearby laboratory</w:t>
      </w:r>
    </w:p>
    <w:p w:rsidR="00627581" w:rsidRPr="003C0A34" w:rsidRDefault="00627581" w:rsidP="003C0A34">
      <w:pPr>
        <w:pStyle w:val="ListParagraph"/>
        <w:numPr>
          <w:ilvl w:val="0"/>
          <w:numId w:val="11"/>
        </w:numPr>
        <w:spacing w:after="0" w:line="336" w:lineRule="auto"/>
        <w:jc w:val="both"/>
        <w:rPr>
          <w:rFonts w:ascii="Verdana" w:hAnsi="Verdana"/>
          <w:sz w:val="18"/>
          <w:szCs w:val="18"/>
        </w:rPr>
      </w:pPr>
      <w:r w:rsidRPr="003C0A34">
        <w:rPr>
          <w:rFonts w:ascii="Verdana" w:hAnsi="Verdana"/>
          <w:sz w:val="18"/>
          <w:szCs w:val="18"/>
        </w:rPr>
        <w:t>Centrifuge blood samples, depending on if this is allowed in the state you are working </w:t>
      </w:r>
    </w:p>
    <w:p w:rsidR="00627581" w:rsidRPr="00627581" w:rsidRDefault="003C0A34" w:rsidP="00627581">
      <w:pPr>
        <w:numPr>
          <w:ilvl w:val="0"/>
          <w:numId w:val="11"/>
        </w:numPr>
        <w:tabs>
          <w:tab w:val="left" w:pos="720"/>
        </w:tabs>
        <w:spacing w:after="0" w:line="450" w:lineRule="atLeast"/>
        <w:textAlignment w:val="baseline"/>
        <w:rPr>
          <w:rFonts w:ascii="Verdana" w:hAnsi="Verdana"/>
          <w:sz w:val="18"/>
          <w:szCs w:val="18"/>
        </w:rPr>
      </w:pPr>
      <w:r>
        <w:rPr>
          <w:rFonts w:ascii="Verdana" w:hAnsi="Verdana"/>
          <w:sz w:val="18"/>
          <w:szCs w:val="18"/>
        </w:rPr>
        <w:t>B</w:t>
      </w:r>
      <w:r w:rsidR="00627581" w:rsidRPr="00627581">
        <w:rPr>
          <w:rFonts w:ascii="Verdana" w:hAnsi="Verdana"/>
          <w:sz w:val="18"/>
          <w:szCs w:val="18"/>
        </w:rPr>
        <w:t>e friendly, courteous and sympathetic when it comes to working with patients</w:t>
      </w:r>
    </w:p>
    <w:p w:rsidR="00627581" w:rsidRPr="00627581" w:rsidRDefault="003C0A34" w:rsidP="00627581">
      <w:pPr>
        <w:numPr>
          <w:ilvl w:val="0"/>
          <w:numId w:val="11"/>
        </w:numPr>
        <w:tabs>
          <w:tab w:val="left" w:pos="720"/>
        </w:tabs>
        <w:spacing w:after="0" w:line="450" w:lineRule="atLeast"/>
        <w:textAlignment w:val="baseline"/>
        <w:rPr>
          <w:rFonts w:ascii="Verdana" w:hAnsi="Verdana"/>
          <w:sz w:val="18"/>
          <w:szCs w:val="18"/>
        </w:rPr>
      </w:pPr>
      <w:r>
        <w:rPr>
          <w:rFonts w:ascii="Verdana" w:hAnsi="Verdana"/>
          <w:sz w:val="18"/>
          <w:szCs w:val="18"/>
        </w:rPr>
        <w:t>K</w:t>
      </w:r>
      <w:r w:rsidR="00627581" w:rsidRPr="00627581">
        <w:rPr>
          <w:rFonts w:ascii="Verdana" w:hAnsi="Verdana"/>
          <w:sz w:val="18"/>
          <w:szCs w:val="18"/>
        </w:rPr>
        <w:t>eep your phlebotomy cart or station well-organized at all times</w:t>
      </w:r>
    </w:p>
    <w:p w:rsidR="00627581" w:rsidRPr="00627581" w:rsidRDefault="003C0A34" w:rsidP="00627581">
      <w:pPr>
        <w:numPr>
          <w:ilvl w:val="0"/>
          <w:numId w:val="11"/>
        </w:numPr>
        <w:tabs>
          <w:tab w:val="left" w:pos="720"/>
        </w:tabs>
        <w:spacing w:after="0" w:line="450" w:lineRule="atLeast"/>
        <w:textAlignment w:val="baseline"/>
        <w:rPr>
          <w:rFonts w:ascii="Verdana" w:hAnsi="Verdana"/>
          <w:sz w:val="18"/>
          <w:szCs w:val="18"/>
        </w:rPr>
      </w:pPr>
      <w:r>
        <w:rPr>
          <w:rFonts w:ascii="Verdana" w:hAnsi="Verdana"/>
          <w:sz w:val="18"/>
          <w:szCs w:val="18"/>
        </w:rPr>
        <w:t>P</w:t>
      </w:r>
      <w:r w:rsidR="00627581" w:rsidRPr="00627581">
        <w:rPr>
          <w:rFonts w:ascii="Verdana" w:hAnsi="Verdana"/>
          <w:sz w:val="18"/>
          <w:szCs w:val="18"/>
        </w:rPr>
        <w:t>ractice infection control standards at all times when working with patients and equipment</w:t>
      </w:r>
    </w:p>
    <w:p w:rsidR="00627581" w:rsidRPr="00627581" w:rsidRDefault="00627581" w:rsidP="00627581">
      <w:pPr>
        <w:spacing w:after="0" w:line="336" w:lineRule="auto"/>
        <w:ind w:left="360"/>
        <w:jc w:val="both"/>
        <w:rPr>
          <w:rFonts w:ascii="Verdana" w:hAnsi="Verdana"/>
          <w:sz w:val="18"/>
          <w:szCs w:val="18"/>
        </w:rPr>
      </w:pPr>
    </w:p>
    <w:p w:rsidR="00075F58" w:rsidRPr="00075F58" w:rsidRDefault="00075F58" w:rsidP="00075F58">
      <w:pPr>
        <w:spacing w:after="0" w:line="336" w:lineRule="auto"/>
        <w:jc w:val="both"/>
        <w:rPr>
          <w:rFonts w:ascii="Verdana" w:hAnsi="Verdana"/>
          <w:sz w:val="17"/>
          <w:szCs w:val="17"/>
        </w:rPr>
      </w:pPr>
    </w:p>
    <w:p w:rsidR="00F1097F" w:rsidRPr="008E549B" w:rsidRDefault="00F1097F" w:rsidP="008E549B">
      <w:pPr>
        <w:spacing w:line="360" w:lineRule="auto"/>
        <w:jc w:val="both"/>
        <w:rPr>
          <w:rFonts w:ascii="Verdana" w:hAnsi="Verdana"/>
          <w:b/>
          <w:sz w:val="17"/>
          <w:szCs w:val="17"/>
          <w:u w:val="single"/>
        </w:rPr>
      </w:pPr>
      <w:r w:rsidRPr="008E549B">
        <w:rPr>
          <w:rFonts w:ascii="Verdana" w:hAnsi="Verdana"/>
          <w:b/>
          <w:sz w:val="17"/>
          <w:szCs w:val="17"/>
          <w:u w:val="single"/>
        </w:rPr>
        <w:t>Experience in handling of following auto analyzers for processing of clinical samples and Quality control.</w:t>
      </w:r>
    </w:p>
    <w:tbl>
      <w:tblPr>
        <w:tblStyle w:val="TableGrid"/>
        <w:tblW w:w="9378" w:type="dxa"/>
        <w:tblLook w:val="04A0" w:firstRow="1" w:lastRow="0" w:firstColumn="1" w:lastColumn="0" w:noHBand="0" w:noVBand="1"/>
      </w:tblPr>
      <w:tblGrid>
        <w:gridCol w:w="3039"/>
        <w:gridCol w:w="6339"/>
      </w:tblGrid>
      <w:tr w:rsidR="00F1097F" w:rsidTr="00F22959">
        <w:trPr>
          <w:trHeight w:val="716"/>
        </w:trPr>
        <w:tc>
          <w:tcPr>
            <w:tcW w:w="3039" w:type="dxa"/>
          </w:tcPr>
          <w:p w:rsidR="00F1097F" w:rsidRPr="00F1097F" w:rsidRDefault="00F1097F" w:rsidP="00F1097F">
            <w:pPr>
              <w:spacing w:line="336" w:lineRule="auto"/>
              <w:rPr>
                <w:rFonts w:ascii="Verdana" w:hAnsi="Verdana"/>
                <w:u w:val="single"/>
              </w:rPr>
            </w:pPr>
            <w:r w:rsidRPr="00F1097F">
              <w:rPr>
                <w:rFonts w:ascii="Calibri" w:hAnsi="Calibri" w:cs="Calibri"/>
                <w:b/>
                <w:i/>
              </w:rPr>
              <w:t>Chemiluminescence</w:t>
            </w:r>
          </w:p>
        </w:tc>
        <w:tc>
          <w:tcPr>
            <w:tcW w:w="6339" w:type="dxa"/>
          </w:tcPr>
          <w:p w:rsidR="00F1097F" w:rsidRPr="00F1097F" w:rsidRDefault="00F1097F" w:rsidP="00F1097F">
            <w:pPr>
              <w:spacing w:line="336" w:lineRule="auto"/>
              <w:rPr>
                <w:rFonts w:ascii="Verdana" w:hAnsi="Verdana"/>
                <w:u w:val="single"/>
              </w:rPr>
            </w:pPr>
            <w:r w:rsidRPr="00F1097F">
              <w:rPr>
                <w:rFonts w:ascii="Calibri" w:hAnsi="Calibri" w:cs="Calibri"/>
              </w:rPr>
              <w:t>Architect, Centaur, Roche analyzers, Immulite, Axsym, Cobas, Vidas.</w:t>
            </w:r>
          </w:p>
        </w:tc>
      </w:tr>
      <w:tr w:rsidR="00F1097F" w:rsidTr="00F22959">
        <w:trPr>
          <w:trHeight w:val="716"/>
        </w:trPr>
        <w:tc>
          <w:tcPr>
            <w:tcW w:w="3039" w:type="dxa"/>
          </w:tcPr>
          <w:p w:rsidR="00F1097F" w:rsidRPr="00F1097F" w:rsidRDefault="00F1097F" w:rsidP="00F1097F">
            <w:pPr>
              <w:spacing w:line="336" w:lineRule="auto"/>
              <w:rPr>
                <w:rFonts w:ascii="Verdana" w:hAnsi="Verdana"/>
                <w:u w:val="single"/>
              </w:rPr>
            </w:pPr>
            <w:r w:rsidRPr="00F1097F">
              <w:rPr>
                <w:rFonts w:ascii="Calibri" w:hAnsi="Calibri" w:cs="Calibri"/>
                <w:b/>
                <w:i/>
              </w:rPr>
              <w:t>Photometry</w:t>
            </w:r>
          </w:p>
        </w:tc>
        <w:tc>
          <w:tcPr>
            <w:tcW w:w="6339" w:type="dxa"/>
          </w:tcPr>
          <w:p w:rsidR="00F1097F" w:rsidRPr="00F1097F" w:rsidRDefault="00F1097F" w:rsidP="00F1097F">
            <w:pPr>
              <w:spacing w:line="336" w:lineRule="auto"/>
              <w:rPr>
                <w:rFonts w:ascii="Verdana" w:hAnsi="Verdana"/>
                <w:u w:val="single"/>
              </w:rPr>
            </w:pPr>
            <w:r w:rsidRPr="00F1097F">
              <w:rPr>
                <w:rFonts w:ascii="Calibri" w:hAnsi="Calibri" w:cs="Calibri"/>
              </w:rPr>
              <w:t xml:space="preserve">Olympus AU 640, </w:t>
            </w:r>
            <w:r w:rsidR="007C184A" w:rsidRPr="00F1097F">
              <w:rPr>
                <w:rFonts w:ascii="Calibri" w:hAnsi="Calibri" w:cs="Calibri"/>
              </w:rPr>
              <w:t>Randox Imola</w:t>
            </w:r>
            <w:r w:rsidRPr="00F1097F">
              <w:rPr>
                <w:rFonts w:ascii="Calibri" w:hAnsi="Calibri" w:cs="Calibri"/>
              </w:rPr>
              <w:t>. Vitros Dry Chemistry J&amp;J, RocheCobas c111, stat bax micro lab 300.</w:t>
            </w:r>
          </w:p>
        </w:tc>
      </w:tr>
      <w:tr w:rsidR="00F1097F" w:rsidTr="00F22959">
        <w:trPr>
          <w:trHeight w:val="716"/>
        </w:trPr>
        <w:tc>
          <w:tcPr>
            <w:tcW w:w="3039" w:type="dxa"/>
          </w:tcPr>
          <w:p w:rsidR="00F1097F" w:rsidRPr="00F1097F" w:rsidRDefault="00F1097F" w:rsidP="00F1097F">
            <w:pPr>
              <w:spacing w:line="336" w:lineRule="auto"/>
              <w:rPr>
                <w:rFonts w:ascii="Verdana" w:hAnsi="Verdana"/>
                <w:u w:val="single"/>
              </w:rPr>
            </w:pPr>
            <w:r w:rsidRPr="00F1097F">
              <w:rPr>
                <w:rFonts w:ascii="Calibri" w:hAnsi="Calibri" w:cs="Calibri"/>
                <w:b/>
                <w:i/>
              </w:rPr>
              <w:t>Nephlometry</w:t>
            </w:r>
          </w:p>
        </w:tc>
        <w:tc>
          <w:tcPr>
            <w:tcW w:w="6339" w:type="dxa"/>
          </w:tcPr>
          <w:p w:rsidR="00F1097F" w:rsidRPr="00F1097F" w:rsidRDefault="00F1097F" w:rsidP="00F1097F">
            <w:pPr>
              <w:spacing w:line="336" w:lineRule="auto"/>
              <w:rPr>
                <w:rFonts w:ascii="Verdana" w:hAnsi="Verdana"/>
                <w:u w:val="single"/>
              </w:rPr>
            </w:pPr>
            <w:r w:rsidRPr="00F1097F">
              <w:rPr>
                <w:rFonts w:ascii="Calibri" w:hAnsi="Calibri" w:cs="Calibri"/>
              </w:rPr>
              <w:t>Dade Behring BN Prospec,</w:t>
            </w:r>
          </w:p>
        </w:tc>
      </w:tr>
      <w:tr w:rsidR="00F1097F" w:rsidTr="00F22959">
        <w:trPr>
          <w:trHeight w:val="678"/>
        </w:trPr>
        <w:tc>
          <w:tcPr>
            <w:tcW w:w="3039" w:type="dxa"/>
          </w:tcPr>
          <w:p w:rsidR="00F1097F" w:rsidRPr="00F1097F" w:rsidRDefault="00F1097F" w:rsidP="00F1097F">
            <w:pPr>
              <w:spacing w:line="336" w:lineRule="auto"/>
              <w:rPr>
                <w:rFonts w:ascii="Verdana" w:hAnsi="Verdana"/>
                <w:u w:val="single"/>
              </w:rPr>
            </w:pPr>
            <w:r w:rsidRPr="00F1097F">
              <w:rPr>
                <w:rFonts w:ascii="Calibri" w:hAnsi="Calibri" w:cs="Calibri"/>
                <w:b/>
                <w:i/>
              </w:rPr>
              <w:lastRenderedPageBreak/>
              <w:t>Coagulation</w:t>
            </w:r>
          </w:p>
        </w:tc>
        <w:tc>
          <w:tcPr>
            <w:tcW w:w="6339" w:type="dxa"/>
          </w:tcPr>
          <w:p w:rsidR="00F1097F" w:rsidRPr="00F1097F" w:rsidRDefault="00F1097F" w:rsidP="00F1097F">
            <w:pPr>
              <w:spacing w:line="336" w:lineRule="auto"/>
              <w:rPr>
                <w:rFonts w:ascii="Verdana" w:hAnsi="Verdana"/>
                <w:u w:val="single"/>
              </w:rPr>
            </w:pPr>
            <w:r w:rsidRPr="00F1097F">
              <w:rPr>
                <w:rFonts w:ascii="Calibri" w:hAnsi="Calibri" w:cs="Calibri"/>
                <w:i/>
              </w:rPr>
              <w:t>Sysmex CA 500, Sysmex .CS i2000</w:t>
            </w:r>
          </w:p>
        </w:tc>
      </w:tr>
    </w:tbl>
    <w:p w:rsidR="00F22959" w:rsidRPr="00F22959" w:rsidRDefault="00F22959" w:rsidP="00F33C97">
      <w:pPr>
        <w:spacing w:line="336" w:lineRule="auto"/>
        <w:jc w:val="both"/>
        <w:rPr>
          <w:rFonts w:asciiTheme="majorBidi" w:hAnsiTheme="majorBidi" w:cstheme="majorBidi"/>
          <w:b/>
          <w:bCs/>
          <w:color w:val="262626" w:themeColor="text1" w:themeTint="D9"/>
          <w:sz w:val="2"/>
          <w:u w:val="single"/>
        </w:rPr>
      </w:pPr>
    </w:p>
    <w:p w:rsidR="003C0A34" w:rsidRDefault="003C0A34" w:rsidP="00F33C97">
      <w:pPr>
        <w:spacing w:line="336" w:lineRule="auto"/>
        <w:jc w:val="both"/>
        <w:rPr>
          <w:rFonts w:asciiTheme="majorBidi" w:hAnsiTheme="majorBidi" w:cstheme="majorBidi"/>
          <w:b/>
          <w:bCs/>
          <w:color w:val="262626" w:themeColor="text1" w:themeTint="D9"/>
          <w:u w:val="single"/>
        </w:rPr>
      </w:pPr>
    </w:p>
    <w:p w:rsidR="00F33C97" w:rsidRPr="00F33C97" w:rsidRDefault="008A682E" w:rsidP="00F33C97">
      <w:pPr>
        <w:spacing w:line="336" w:lineRule="auto"/>
        <w:jc w:val="both"/>
        <w:rPr>
          <w:rFonts w:ascii="Verdana" w:hAnsi="Verdana"/>
          <w:caps/>
          <w:sz w:val="17"/>
          <w:szCs w:val="17"/>
          <w:u w:val="single"/>
        </w:rPr>
      </w:pPr>
      <w:r>
        <w:rPr>
          <w:rFonts w:asciiTheme="majorBidi" w:hAnsiTheme="majorBidi" w:cstheme="majorBidi"/>
          <w:b/>
          <w:bCs/>
          <w:color w:val="262626" w:themeColor="text1" w:themeTint="D9"/>
          <w:u w:val="single"/>
        </w:rPr>
        <w:t>E</w:t>
      </w:r>
      <w:r w:rsidR="00F33C97" w:rsidRPr="00F33C97">
        <w:rPr>
          <w:rFonts w:asciiTheme="majorBidi" w:hAnsiTheme="majorBidi" w:cstheme="majorBidi"/>
          <w:b/>
          <w:bCs/>
          <w:color w:val="262626" w:themeColor="text1" w:themeTint="D9"/>
          <w:u w:val="single"/>
        </w:rPr>
        <w:t>mployment Details</w:t>
      </w:r>
      <w:r w:rsidR="00F33C97" w:rsidRPr="00F33C97">
        <w:rPr>
          <w:rFonts w:ascii="Verdana" w:hAnsi="Verdana"/>
          <w:b/>
          <w:caps/>
          <w:sz w:val="17"/>
          <w:szCs w:val="17"/>
          <w:u w:val="single"/>
        </w:rPr>
        <w:t xml:space="preserve">: </w:t>
      </w:r>
    </w:p>
    <w:p w:rsidR="008F7ADF" w:rsidRPr="00EC3986" w:rsidRDefault="008F7ADF" w:rsidP="008F7ADF">
      <w:pPr>
        <w:pStyle w:val="IntenseQuote"/>
        <w:tabs>
          <w:tab w:val="left" w:pos="9630"/>
        </w:tabs>
        <w:ind w:left="0" w:right="0"/>
        <w:rPr>
          <w:rFonts w:ascii="Verdana" w:hAnsi="Verdana"/>
          <w:color w:val="auto"/>
          <w:sz w:val="17"/>
          <w:szCs w:val="17"/>
        </w:rPr>
      </w:pPr>
      <w:r w:rsidRPr="00EC3986">
        <w:rPr>
          <w:rFonts w:ascii="Verdana" w:hAnsi="Verdana"/>
          <w:color w:val="auto"/>
          <w:sz w:val="17"/>
          <w:szCs w:val="17"/>
        </w:rPr>
        <w:t xml:space="preserve">Work Experience:  </w:t>
      </w:r>
    </w:p>
    <w:p w:rsidR="008F7ADF" w:rsidRPr="00EC3986" w:rsidRDefault="00627581" w:rsidP="008F7ADF">
      <w:pPr>
        <w:rPr>
          <w:rFonts w:ascii="Verdana" w:hAnsi="Verdana"/>
          <w:sz w:val="17"/>
          <w:szCs w:val="17"/>
        </w:rPr>
      </w:pPr>
      <w:r>
        <w:rPr>
          <w:rFonts w:ascii="Verdana" w:hAnsi="Verdana"/>
          <w:sz w:val="17"/>
          <w:szCs w:val="17"/>
        </w:rPr>
        <w:t>Aug 2015 to Mar 2017</w:t>
      </w:r>
    </w:p>
    <w:p w:rsidR="008F7ADF" w:rsidRDefault="008F7ADF" w:rsidP="008F7ADF">
      <w:pPr>
        <w:rPr>
          <w:rFonts w:ascii="Verdana" w:hAnsi="Verdana"/>
          <w:sz w:val="17"/>
          <w:szCs w:val="17"/>
        </w:rPr>
      </w:pPr>
      <w:r>
        <w:rPr>
          <w:rFonts w:ascii="Verdana" w:hAnsi="Verdana"/>
          <w:sz w:val="17"/>
          <w:szCs w:val="17"/>
        </w:rPr>
        <w:t xml:space="preserve">Job         : </w:t>
      </w:r>
      <w:r w:rsidR="00F1097F" w:rsidRPr="00F1097F">
        <w:rPr>
          <w:rFonts w:ascii="Verdana" w:hAnsi="Verdana"/>
          <w:b/>
          <w:sz w:val="17"/>
          <w:szCs w:val="17"/>
        </w:rPr>
        <w:t>Phlebotomist &amp; Bio-chemistry</w:t>
      </w:r>
    </w:p>
    <w:p w:rsidR="008D41C1" w:rsidRPr="008E549B" w:rsidRDefault="008D41C1" w:rsidP="008F7ADF">
      <w:pPr>
        <w:rPr>
          <w:rFonts w:ascii="Verdana" w:hAnsi="Verdana"/>
          <w:sz w:val="5"/>
          <w:szCs w:val="17"/>
        </w:rPr>
      </w:pPr>
      <w:r>
        <w:rPr>
          <w:rFonts w:ascii="Verdana" w:hAnsi="Verdana"/>
          <w:sz w:val="17"/>
          <w:szCs w:val="17"/>
        </w:rPr>
        <w:t xml:space="preserve">Company: </w:t>
      </w:r>
      <w:r w:rsidR="00627581" w:rsidRPr="003C0A34">
        <w:rPr>
          <w:rFonts w:ascii="Calibri" w:hAnsi="Calibri" w:cs="Calibri"/>
          <w:b/>
          <w:color w:val="000099"/>
          <w:sz w:val="20"/>
        </w:rPr>
        <w:t>Bio Vision Clinical</w:t>
      </w:r>
      <w:r w:rsidRPr="003C0A34">
        <w:rPr>
          <w:rFonts w:ascii="Calibri" w:hAnsi="Calibri" w:cs="Calibri"/>
          <w:b/>
          <w:color w:val="000099"/>
          <w:sz w:val="20"/>
        </w:rPr>
        <w:t xml:space="preserve"> Laboratory</w:t>
      </w:r>
      <w:r w:rsidR="00627581" w:rsidRPr="003C0A34">
        <w:rPr>
          <w:rFonts w:ascii="Verdana" w:hAnsi="Verdana"/>
          <w:color w:val="000099"/>
          <w:sz w:val="17"/>
          <w:szCs w:val="17"/>
        </w:rPr>
        <w:t xml:space="preserve"> – Kerala,</w:t>
      </w:r>
      <w:r w:rsidRPr="003C0A34">
        <w:rPr>
          <w:rFonts w:ascii="Verdana" w:hAnsi="Verdana"/>
          <w:color w:val="000099"/>
          <w:sz w:val="17"/>
          <w:szCs w:val="17"/>
        </w:rPr>
        <w:t xml:space="preserve"> India.</w:t>
      </w:r>
    </w:p>
    <w:p w:rsidR="00B8087D" w:rsidRPr="00EC3986" w:rsidRDefault="00B8087D" w:rsidP="00A22B29">
      <w:pPr>
        <w:pStyle w:val="IntenseQuote"/>
        <w:tabs>
          <w:tab w:val="left" w:pos="9630"/>
        </w:tabs>
        <w:ind w:left="0" w:right="0"/>
        <w:rPr>
          <w:rFonts w:ascii="Verdana" w:hAnsi="Verdana"/>
          <w:color w:val="auto"/>
          <w:sz w:val="17"/>
          <w:szCs w:val="17"/>
        </w:rPr>
      </w:pPr>
      <w:r w:rsidRPr="00EC3986">
        <w:rPr>
          <w:rFonts w:ascii="Verdana" w:hAnsi="Verdana"/>
          <w:color w:val="auto"/>
          <w:sz w:val="17"/>
          <w:szCs w:val="17"/>
        </w:rPr>
        <w:t>Work Experience</w:t>
      </w:r>
      <w:r w:rsidR="00A22B29" w:rsidRPr="00EC3986">
        <w:rPr>
          <w:rFonts w:ascii="Verdana" w:hAnsi="Verdana"/>
          <w:color w:val="auto"/>
          <w:sz w:val="17"/>
          <w:szCs w:val="17"/>
        </w:rPr>
        <w:t>:</w:t>
      </w:r>
    </w:p>
    <w:p w:rsidR="00B8087D" w:rsidRPr="003C0A34" w:rsidRDefault="00627581" w:rsidP="00B8087D">
      <w:pPr>
        <w:rPr>
          <w:rFonts w:ascii="Verdana" w:hAnsi="Verdana"/>
          <w:color w:val="548DD4" w:themeColor="text2" w:themeTint="99"/>
          <w:sz w:val="17"/>
          <w:szCs w:val="17"/>
        </w:rPr>
      </w:pPr>
      <w:r>
        <w:rPr>
          <w:rFonts w:ascii="Verdana" w:hAnsi="Verdana"/>
          <w:sz w:val="17"/>
          <w:szCs w:val="17"/>
        </w:rPr>
        <w:t>Feb 2012 to May 2015</w:t>
      </w:r>
    </w:p>
    <w:p w:rsidR="00A22B29" w:rsidRPr="00EC3986" w:rsidRDefault="00A22B29" w:rsidP="00A22B29">
      <w:pPr>
        <w:rPr>
          <w:rFonts w:ascii="Verdana" w:hAnsi="Verdana"/>
          <w:sz w:val="17"/>
          <w:szCs w:val="17"/>
        </w:rPr>
      </w:pPr>
      <w:r w:rsidRPr="00EC3986">
        <w:rPr>
          <w:rFonts w:ascii="Verdana" w:hAnsi="Verdana"/>
          <w:sz w:val="17"/>
          <w:szCs w:val="17"/>
        </w:rPr>
        <w:t xml:space="preserve">Job         :    </w:t>
      </w:r>
      <w:r w:rsidR="00305A4B" w:rsidRPr="00F1097F">
        <w:rPr>
          <w:rFonts w:ascii="Verdana" w:hAnsi="Verdana"/>
          <w:b/>
          <w:sz w:val="17"/>
          <w:szCs w:val="17"/>
        </w:rPr>
        <w:t xml:space="preserve">Phlebotomist </w:t>
      </w:r>
      <w:r w:rsidR="00627581">
        <w:rPr>
          <w:rFonts w:ascii="Verdana" w:hAnsi="Verdana"/>
          <w:b/>
          <w:sz w:val="17"/>
          <w:szCs w:val="17"/>
        </w:rPr>
        <w:t>&amp; Biochemist</w:t>
      </w:r>
    </w:p>
    <w:p w:rsidR="008F7ADF" w:rsidRPr="008E549B" w:rsidRDefault="00D23DC5" w:rsidP="003C0A34">
      <w:pPr>
        <w:rPr>
          <w:rFonts w:ascii="Verdana" w:hAnsi="Verdana"/>
          <w:sz w:val="2"/>
          <w:szCs w:val="17"/>
        </w:rPr>
      </w:pPr>
      <w:r>
        <w:rPr>
          <w:rFonts w:ascii="Verdana" w:hAnsi="Verdana"/>
          <w:sz w:val="17"/>
          <w:szCs w:val="17"/>
        </w:rPr>
        <w:t xml:space="preserve">Company:    </w:t>
      </w:r>
      <w:r w:rsidR="00627581">
        <w:rPr>
          <w:rFonts w:ascii="Verdana" w:hAnsi="Verdana"/>
          <w:b/>
          <w:color w:val="17365D" w:themeColor="text2" w:themeShade="BF"/>
          <w:sz w:val="17"/>
          <w:szCs w:val="17"/>
        </w:rPr>
        <w:t>Microbiological laboratory</w:t>
      </w:r>
      <w:r w:rsidR="00305A4B" w:rsidRPr="00305A4B">
        <w:rPr>
          <w:rFonts w:ascii="Verdana" w:hAnsi="Verdana"/>
          <w:b/>
          <w:color w:val="17365D" w:themeColor="text2" w:themeShade="BF"/>
          <w:sz w:val="17"/>
          <w:szCs w:val="17"/>
        </w:rPr>
        <w:t xml:space="preserve"> – </w:t>
      </w:r>
      <w:r w:rsidR="00627581">
        <w:rPr>
          <w:rFonts w:ascii="Verdana" w:hAnsi="Verdana"/>
          <w:b/>
          <w:color w:val="17365D" w:themeColor="text2" w:themeShade="BF"/>
          <w:sz w:val="17"/>
          <w:szCs w:val="17"/>
        </w:rPr>
        <w:t>Coimbatore, India</w:t>
      </w:r>
    </w:p>
    <w:p w:rsidR="00B64D5B" w:rsidRPr="00EC3986" w:rsidRDefault="00B64D5B" w:rsidP="00B64D5B">
      <w:pPr>
        <w:pStyle w:val="IntenseQuote"/>
        <w:tabs>
          <w:tab w:val="left" w:pos="9630"/>
        </w:tabs>
        <w:ind w:left="0" w:right="0"/>
        <w:rPr>
          <w:rFonts w:ascii="Verdana" w:hAnsi="Verdana"/>
          <w:color w:val="auto"/>
          <w:sz w:val="17"/>
          <w:szCs w:val="17"/>
        </w:rPr>
      </w:pPr>
      <w:r w:rsidRPr="00EC3986">
        <w:rPr>
          <w:rFonts w:ascii="Verdana" w:hAnsi="Verdana"/>
          <w:color w:val="auto"/>
          <w:sz w:val="17"/>
          <w:szCs w:val="17"/>
        </w:rPr>
        <w:t>Work Experience</w:t>
      </w:r>
    </w:p>
    <w:p w:rsidR="00627581" w:rsidRPr="00EC3986" w:rsidRDefault="00627581" w:rsidP="00627581">
      <w:pPr>
        <w:rPr>
          <w:rFonts w:ascii="Verdana" w:hAnsi="Verdana"/>
          <w:sz w:val="17"/>
          <w:szCs w:val="17"/>
        </w:rPr>
      </w:pPr>
      <w:r>
        <w:rPr>
          <w:rFonts w:ascii="Verdana" w:hAnsi="Verdana"/>
          <w:sz w:val="17"/>
          <w:szCs w:val="17"/>
        </w:rPr>
        <w:t>Aug 2007 to Oct 2011</w:t>
      </w:r>
    </w:p>
    <w:p w:rsidR="00627581" w:rsidRPr="00EC3986" w:rsidRDefault="00627581" w:rsidP="00627581">
      <w:pPr>
        <w:rPr>
          <w:rFonts w:ascii="Verdana" w:hAnsi="Verdana"/>
          <w:sz w:val="17"/>
          <w:szCs w:val="17"/>
        </w:rPr>
      </w:pPr>
      <w:r w:rsidRPr="00EC3986">
        <w:rPr>
          <w:rFonts w:ascii="Verdana" w:hAnsi="Verdana"/>
          <w:sz w:val="17"/>
          <w:szCs w:val="17"/>
        </w:rPr>
        <w:t xml:space="preserve">Job         :    </w:t>
      </w:r>
      <w:r w:rsidRPr="00F1097F">
        <w:rPr>
          <w:rFonts w:ascii="Verdana" w:hAnsi="Verdana"/>
          <w:b/>
          <w:sz w:val="17"/>
          <w:szCs w:val="17"/>
        </w:rPr>
        <w:t xml:space="preserve">Phlebotomist &amp; </w:t>
      </w:r>
      <w:r>
        <w:rPr>
          <w:rFonts w:ascii="Verdana" w:hAnsi="Verdana"/>
          <w:b/>
          <w:sz w:val="17"/>
          <w:szCs w:val="17"/>
        </w:rPr>
        <w:t>Reception</w:t>
      </w:r>
    </w:p>
    <w:p w:rsidR="00627581" w:rsidRPr="00305A4B" w:rsidRDefault="00627581" w:rsidP="00627581">
      <w:pPr>
        <w:rPr>
          <w:rFonts w:ascii="Verdana" w:hAnsi="Verdana"/>
          <w:sz w:val="17"/>
          <w:szCs w:val="17"/>
        </w:rPr>
      </w:pPr>
      <w:r>
        <w:rPr>
          <w:rFonts w:ascii="Verdana" w:hAnsi="Verdana"/>
          <w:sz w:val="17"/>
          <w:szCs w:val="17"/>
        </w:rPr>
        <w:t xml:space="preserve">Company:    </w:t>
      </w:r>
      <w:r w:rsidRPr="00305A4B">
        <w:rPr>
          <w:rFonts w:ascii="Verdana" w:hAnsi="Verdana"/>
          <w:b/>
          <w:color w:val="17365D" w:themeColor="text2" w:themeShade="BF"/>
          <w:sz w:val="17"/>
          <w:szCs w:val="17"/>
        </w:rPr>
        <w:t>Al Noor Hospital – Alain UAE</w:t>
      </w:r>
    </w:p>
    <w:p w:rsidR="00B1086A" w:rsidRPr="008E549B" w:rsidRDefault="00B1086A" w:rsidP="008E549B">
      <w:pPr>
        <w:spacing w:line="240" w:lineRule="auto"/>
        <w:ind w:left="360" w:hanging="360"/>
        <w:rPr>
          <w:rFonts w:ascii="Verdana" w:hAnsi="Verdana"/>
          <w:sz w:val="2"/>
          <w:szCs w:val="17"/>
        </w:rPr>
      </w:pPr>
    </w:p>
    <w:p w:rsidR="00B1086A" w:rsidRPr="00BA45B3" w:rsidRDefault="00B1086A" w:rsidP="00B1086A">
      <w:pPr>
        <w:pStyle w:val="IntenseQuote"/>
        <w:ind w:left="0" w:right="90"/>
        <w:rPr>
          <w:rFonts w:ascii="Verdana" w:hAnsi="Verdana"/>
          <w:bCs w:val="0"/>
          <w:i w:val="0"/>
          <w:iCs w:val="0"/>
          <w:color w:val="auto"/>
          <w:sz w:val="17"/>
          <w:szCs w:val="17"/>
        </w:rPr>
      </w:pPr>
      <w:r>
        <w:rPr>
          <w:rFonts w:ascii="Verdana" w:hAnsi="Verdana"/>
          <w:bCs w:val="0"/>
          <w:i w:val="0"/>
          <w:iCs w:val="0"/>
          <w:color w:val="auto"/>
          <w:sz w:val="17"/>
          <w:szCs w:val="17"/>
        </w:rPr>
        <w:t>Professional Development</w:t>
      </w:r>
      <w:r w:rsidRPr="00BA45B3">
        <w:rPr>
          <w:rFonts w:ascii="Verdana" w:hAnsi="Verdana"/>
          <w:bCs w:val="0"/>
          <w:i w:val="0"/>
          <w:iCs w:val="0"/>
          <w:color w:val="auto"/>
          <w:sz w:val="17"/>
          <w:szCs w:val="17"/>
        </w:rPr>
        <w:t>:</w:t>
      </w:r>
    </w:p>
    <w:p w:rsidR="00B1086A" w:rsidRDefault="00B1086A" w:rsidP="00B1086A">
      <w:pPr>
        <w:ind w:right="-36"/>
        <w:jc w:val="both"/>
        <w:rPr>
          <w:rFonts w:ascii="Verdana" w:hAnsi="Verdana"/>
          <w:sz w:val="17"/>
          <w:szCs w:val="17"/>
        </w:rPr>
      </w:pPr>
      <w:r w:rsidRPr="00B1086A">
        <w:rPr>
          <w:rFonts w:ascii="Verdana" w:hAnsi="Verdana"/>
          <w:sz w:val="17"/>
          <w:szCs w:val="17"/>
        </w:rPr>
        <w:t>Diploma in Medical Laboratory Technologist (D.M.L.T).  New Delhi.</w:t>
      </w:r>
      <w:r>
        <w:rPr>
          <w:rFonts w:ascii="Verdana" w:hAnsi="Verdana"/>
          <w:sz w:val="17"/>
          <w:szCs w:val="17"/>
        </w:rPr>
        <w:t xml:space="preserve"> 2003 - 2004</w:t>
      </w:r>
    </w:p>
    <w:p w:rsidR="00B1086A" w:rsidRDefault="00B1086A" w:rsidP="00B1086A">
      <w:pPr>
        <w:ind w:right="-36"/>
        <w:jc w:val="both"/>
        <w:rPr>
          <w:rFonts w:ascii="Calibri" w:hAnsi="Calibri" w:cs="Calibri"/>
          <w:sz w:val="20"/>
        </w:rPr>
      </w:pPr>
      <w:r w:rsidRPr="00BE42D1">
        <w:rPr>
          <w:rFonts w:ascii="Calibri" w:hAnsi="Calibri" w:cs="Calibri"/>
          <w:sz w:val="20"/>
        </w:rPr>
        <w:t>All India Laboratory Technologist Association (A.I.M.L.T.A)</w:t>
      </w:r>
    </w:p>
    <w:p w:rsidR="008E549B" w:rsidRPr="008E549B" w:rsidRDefault="008E549B" w:rsidP="008E549B">
      <w:pPr>
        <w:spacing w:line="240" w:lineRule="auto"/>
        <w:ind w:right="-36"/>
        <w:jc w:val="both"/>
        <w:rPr>
          <w:rFonts w:ascii="Verdana" w:hAnsi="Verdana"/>
          <w:sz w:val="2"/>
          <w:szCs w:val="17"/>
        </w:rPr>
      </w:pPr>
    </w:p>
    <w:p w:rsidR="000832E0" w:rsidRPr="00BA45B3" w:rsidRDefault="00062F25" w:rsidP="00B64D5B">
      <w:pPr>
        <w:pStyle w:val="IntenseQuote"/>
        <w:ind w:left="0" w:right="90"/>
        <w:rPr>
          <w:rFonts w:ascii="Verdana" w:hAnsi="Verdana"/>
          <w:bCs w:val="0"/>
          <w:i w:val="0"/>
          <w:iCs w:val="0"/>
          <w:color w:val="auto"/>
          <w:sz w:val="17"/>
          <w:szCs w:val="17"/>
        </w:rPr>
      </w:pPr>
      <w:r w:rsidRPr="00BA45B3">
        <w:rPr>
          <w:rFonts w:ascii="Verdana" w:hAnsi="Verdana"/>
          <w:bCs w:val="0"/>
          <w:i w:val="0"/>
          <w:iCs w:val="0"/>
          <w:color w:val="auto"/>
          <w:sz w:val="17"/>
          <w:szCs w:val="17"/>
        </w:rPr>
        <w:t xml:space="preserve">Educational </w:t>
      </w:r>
      <w:r w:rsidR="000F6397" w:rsidRPr="00BA45B3">
        <w:rPr>
          <w:rFonts w:ascii="Verdana" w:hAnsi="Verdana"/>
          <w:bCs w:val="0"/>
          <w:i w:val="0"/>
          <w:iCs w:val="0"/>
          <w:color w:val="auto"/>
          <w:sz w:val="17"/>
          <w:szCs w:val="17"/>
        </w:rPr>
        <w:t>Qualification:</w:t>
      </w:r>
    </w:p>
    <w:p w:rsidR="00B1086A" w:rsidRDefault="00B1086A" w:rsidP="0085315B">
      <w:pPr>
        <w:ind w:right="-36"/>
        <w:jc w:val="both"/>
        <w:rPr>
          <w:rFonts w:ascii="Verdana" w:hAnsi="Verdana"/>
          <w:sz w:val="17"/>
          <w:szCs w:val="17"/>
        </w:rPr>
      </w:pPr>
      <w:r w:rsidRPr="00BE42D1">
        <w:rPr>
          <w:rFonts w:ascii="Calibri" w:hAnsi="Calibri" w:cs="Calibri"/>
          <w:b/>
          <w:sz w:val="20"/>
        </w:rPr>
        <w:t>Graduation</w:t>
      </w:r>
      <w:r>
        <w:rPr>
          <w:rFonts w:ascii="Calibri" w:hAnsi="Calibri" w:cs="Calibri"/>
          <w:b/>
          <w:sz w:val="20"/>
        </w:rPr>
        <w:t xml:space="preserve"> - </w:t>
      </w:r>
      <w:r w:rsidRPr="00BE42D1">
        <w:rPr>
          <w:rFonts w:ascii="Calibri" w:hAnsi="Calibri" w:cs="Calibri"/>
          <w:sz w:val="20"/>
        </w:rPr>
        <w:t xml:space="preserve">B.Sc </w:t>
      </w:r>
      <w:r w:rsidR="003F1647" w:rsidRPr="00BE42D1">
        <w:rPr>
          <w:rFonts w:ascii="Calibri" w:hAnsi="Calibri" w:cs="Calibri"/>
          <w:sz w:val="20"/>
        </w:rPr>
        <w:t>Biochemistry, Madurai</w:t>
      </w:r>
      <w:r w:rsidRPr="00BE42D1">
        <w:rPr>
          <w:rFonts w:ascii="Calibri" w:hAnsi="Calibri" w:cs="Calibri"/>
          <w:sz w:val="20"/>
        </w:rPr>
        <w:t xml:space="preserve"> Kamarajar University</w:t>
      </w:r>
      <w:r>
        <w:rPr>
          <w:rFonts w:ascii="Calibri" w:hAnsi="Calibri" w:cs="Calibri"/>
          <w:sz w:val="20"/>
        </w:rPr>
        <w:t xml:space="preserve"> 2000 - 2003</w:t>
      </w:r>
    </w:p>
    <w:p w:rsidR="0085315B" w:rsidRPr="00EC3986" w:rsidRDefault="0085315B" w:rsidP="0085315B">
      <w:pPr>
        <w:ind w:right="-36"/>
        <w:jc w:val="both"/>
        <w:rPr>
          <w:rFonts w:ascii="Verdana" w:hAnsi="Verdana"/>
          <w:sz w:val="17"/>
          <w:szCs w:val="17"/>
        </w:rPr>
      </w:pPr>
      <w:r w:rsidRPr="00EC3986">
        <w:rPr>
          <w:rFonts w:ascii="Verdana" w:hAnsi="Verdana"/>
          <w:sz w:val="17"/>
          <w:szCs w:val="17"/>
        </w:rPr>
        <w:t>HSC – Higher Secondary Course Cer</w:t>
      </w:r>
      <w:r w:rsidR="00B1086A">
        <w:rPr>
          <w:rFonts w:ascii="Verdana" w:hAnsi="Verdana"/>
          <w:sz w:val="17"/>
          <w:szCs w:val="17"/>
        </w:rPr>
        <w:t>tificate – State Board Exam 1999 – 2000</w:t>
      </w:r>
    </w:p>
    <w:p w:rsidR="008E549B" w:rsidRDefault="0085315B" w:rsidP="008E549B">
      <w:pPr>
        <w:ind w:right="-36"/>
        <w:jc w:val="both"/>
        <w:rPr>
          <w:rFonts w:ascii="Verdana" w:hAnsi="Verdana"/>
          <w:sz w:val="17"/>
          <w:szCs w:val="17"/>
        </w:rPr>
      </w:pPr>
      <w:r w:rsidRPr="00EC3986">
        <w:rPr>
          <w:rFonts w:ascii="Verdana" w:hAnsi="Verdana"/>
          <w:sz w:val="17"/>
          <w:szCs w:val="17"/>
        </w:rPr>
        <w:t>SSLC – Secondary School Leaving Cer</w:t>
      </w:r>
      <w:r w:rsidR="00B1086A">
        <w:rPr>
          <w:rFonts w:ascii="Verdana" w:hAnsi="Verdana"/>
          <w:sz w:val="17"/>
          <w:szCs w:val="17"/>
        </w:rPr>
        <w:t xml:space="preserve">tificate – State Board Exam 1997 </w:t>
      </w:r>
      <w:r w:rsidR="008E549B">
        <w:rPr>
          <w:rFonts w:ascii="Verdana" w:hAnsi="Verdana"/>
          <w:sz w:val="17"/>
          <w:szCs w:val="17"/>
        </w:rPr>
        <w:t>–</w:t>
      </w:r>
      <w:r w:rsidR="00B1086A">
        <w:rPr>
          <w:rFonts w:ascii="Verdana" w:hAnsi="Verdana"/>
          <w:sz w:val="17"/>
          <w:szCs w:val="17"/>
        </w:rPr>
        <w:t xml:space="preserve"> 1998</w:t>
      </w:r>
    </w:p>
    <w:p w:rsidR="008E549B" w:rsidRPr="008E549B" w:rsidRDefault="008E549B" w:rsidP="0039166E">
      <w:pPr>
        <w:pStyle w:val="IntenseQuote"/>
        <w:tabs>
          <w:tab w:val="right" w:pos="9540"/>
        </w:tabs>
        <w:ind w:left="0" w:right="90"/>
        <w:rPr>
          <w:rFonts w:ascii="Verdana" w:hAnsi="Verdana"/>
          <w:bCs w:val="0"/>
          <w:i w:val="0"/>
          <w:iCs w:val="0"/>
          <w:color w:val="auto"/>
          <w:sz w:val="2"/>
          <w:szCs w:val="17"/>
        </w:rPr>
      </w:pPr>
    </w:p>
    <w:p w:rsidR="000832E0" w:rsidRPr="00BA45B3" w:rsidRDefault="00062F25" w:rsidP="0039166E">
      <w:pPr>
        <w:pStyle w:val="IntenseQuote"/>
        <w:tabs>
          <w:tab w:val="right" w:pos="9540"/>
        </w:tabs>
        <w:ind w:left="0" w:right="90"/>
        <w:rPr>
          <w:rFonts w:ascii="Verdana" w:hAnsi="Verdana"/>
          <w:bCs w:val="0"/>
          <w:i w:val="0"/>
          <w:iCs w:val="0"/>
          <w:color w:val="auto"/>
          <w:sz w:val="17"/>
          <w:szCs w:val="17"/>
        </w:rPr>
      </w:pPr>
      <w:r w:rsidRPr="00BA45B3">
        <w:rPr>
          <w:rFonts w:ascii="Verdana" w:hAnsi="Verdana"/>
          <w:bCs w:val="0"/>
          <w:i w:val="0"/>
          <w:iCs w:val="0"/>
          <w:color w:val="auto"/>
          <w:sz w:val="17"/>
          <w:szCs w:val="17"/>
        </w:rPr>
        <w:t>Computer Application &amp;</w:t>
      </w:r>
      <w:r w:rsidR="000F6397" w:rsidRPr="00BA45B3">
        <w:rPr>
          <w:rFonts w:ascii="Verdana" w:hAnsi="Verdana"/>
          <w:bCs w:val="0"/>
          <w:i w:val="0"/>
          <w:iCs w:val="0"/>
          <w:color w:val="auto"/>
          <w:sz w:val="17"/>
          <w:szCs w:val="17"/>
        </w:rPr>
        <w:t>Skills:</w:t>
      </w:r>
      <w:r w:rsidR="0039166E" w:rsidRPr="00BA45B3">
        <w:rPr>
          <w:rFonts w:ascii="Verdana" w:hAnsi="Verdana"/>
          <w:bCs w:val="0"/>
          <w:i w:val="0"/>
          <w:iCs w:val="0"/>
          <w:color w:val="auto"/>
          <w:sz w:val="17"/>
          <w:szCs w:val="17"/>
        </w:rPr>
        <w:tab/>
      </w:r>
    </w:p>
    <w:p w:rsidR="005569D6" w:rsidRDefault="00B1086A" w:rsidP="008A50FB">
      <w:pPr>
        <w:ind w:right="-36"/>
        <w:jc w:val="both"/>
        <w:rPr>
          <w:rFonts w:ascii="Verdana" w:hAnsi="Verdana"/>
          <w:sz w:val="17"/>
          <w:szCs w:val="17"/>
        </w:rPr>
      </w:pPr>
      <w:r>
        <w:rPr>
          <w:rFonts w:ascii="Verdana" w:hAnsi="Verdana"/>
          <w:sz w:val="17"/>
          <w:szCs w:val="17"/>
        </w:rPr>
        <w:t>DCA – Diploma in Computer Application</w:t>
      </w:r>
    </w:p>
    <w:p w:rsidR="004F72D7" w:rsidRDefault="00B1086A" w:rsidP="004F72D7">
      <w:pPr>
        <w:ind w:right="-36"/>
        <w:jc w:val="both"/>
        <w:rPr>
          <w:rFonts w:ascii="Verdana" w:hAnsi="Verdana"/>
          <w:sz w:val="17"/>
          <w:szCs w:val="17"/>
        </w:rPr>
      </w:pPr>
      <w:r>
        <w:rPr>
          <w:rFonts w:ascii="Verdana" w:hAnsi="Verdana"/>
          <w:sz w:val="17"/>
          <w:szCs w:val="17"/>
        </w:rPr>
        <w:t>Database Design with MS Access 2000</w:t>
      </w:r>
    </w:p>
    <w:p w:rsidR="008E549B" w:rsidRPr="008E549B" w:rsidRDefault="008E549B" w:rsidP="00B1086A">
      <w:pPr>
        <w:ind w:right="-36"/>
        <w:jc w:val="both"/>
        <w:rPr>
          <w:rFonts w:ascii="Verdana" w:hAnsi="Verdana"/>
          <w:sz w:val="2"/>
          <w:szCs w:val="17"/>
        </w:rPr>
      </w:pPr>
      <w:bookmarkStart w:id="0" w:name="_GoBack"/>
      <w:bookmarkEnd w:id="0"/>
    </w:p>
    <w:p w:rsidR="003C0A34" w:rsidRDefault="003C0A34" w:rsidP="0085315B">
      <w:pPr>
        <w:ind w:right="-36"/>
        <w:jc w:val="both"/>
        <w:rPr>
          <w:rFonts w:ascii="Calibri" w:hAnsi="Calibri" w:cs="Calibri"/>
          <w:sz w:val="20"/>
        </w:rPr>
      </w:pPr>
    </w:p>
    <w:p w:rsidR="003C0A34" w:rsidRDefault="003C0A34" w:rsidP="0085315B">
      <w:pPr>
        <w:ind w:right="-36"/>
        <w:jc w:val="both"/>
        <w:rPr>
          <w:rFonts w:ascii="Calibri" w:hAnsi="Calibri" w:cs="Calibri"/>
          <w:sz w:val="20"/>
        </w:rPr>
      </w:pPr>
    </w:p>
    <w:p w:rsidR="00AF0380" w:rsidRPr="00EC3986" w:rsidRDefault="008E549B" w:rsidP="006444A4">
      <w:pPr>
        <w:ind w:right="-36"/>
        <w:jc w:val="both"/>
        <w:rPr>
          <w:rFonts w:ascii="Verdana" w:hAnsi="Verdana"/>
          <w:sz w:val="17"/>
          <w:szCs w:val="17"/>
        </w:rPr>
      </w:pPr>
      <w:r w:rsidRPr="00BE42D1">
        <w:rPr>
          <w:rFonts w:ascii="Calibri" w:hAnsi="Calibri" w:cs="Calibri"/>
          <w:sz w:val="20"/>
        </w:rPr>
        <w:t>I hereby solemnly declare that the above information furnished by me is genuine and true to the best of my knowledge and belief.</w:t>
      </w:r>
    </w:p>
    <w:sectPr w:rsidR="00AF0380" w:rsidRPr="00EC3986" w:rsidSect="00F22959">
      <w:pgSz w:w="11907" w:h="16839" w:code="9"/>
      <w:pgMar w:top="270" w:right="1017" w:bottom="142" w:left="12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wiss Light 10pt">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Wingdings" w:hAnsi="Wingdings"/>
        <w:color w:val="auto"/>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2FF2230"/>
    <w:multiLevelType w:val="hybridMultilevel"/>
    <w:tmpl w:val="AAD89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5338E"/>
    <w:multiLevelType w:val="hybridMultilevel"/>
    <w:tmpl w:val="0B2E3A0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5DC6FCE"/>
    <w:multiLevelType w:val="hybridMultilevel"/>
    <w:tmpl w:val="219229EA"/>
    <w:lvl w:ilvl="0" w:tplc="0EB6D904">
      <w:start w:val="1"/>
      <w:numFmt w:val="bullet"/>
      <w:lvlText w:val=""/>
      <w:lvlJc w:val="left"/>
      <w:pPr>
        <w:tabs>
          <w:tab w:val="num" w:pos="360"/>
        </w:tabs>
        <w:ind w:left="360" w:hanging="360"/>
      </w:pPr>
      <w:rPr>
        <w:rFonts w:ascii="Wingdings" w:hAnsi="Wingdings" w:hint="default"/>
        <w:b/>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73A5985"/>
    <w:multiLevelType w:val="multilevel"/>
    <w:tmpl w:val="0B66A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25339D"/>
    <w:multiLevelType w:val="hybridMultilevel"/>
    <w:tmpl w:val="ADC63B0C"/>
    <w:lvl w:ilvl="0" w:tplc="10090003">
      <w:start w:val="1"/>
      <w:numFmt w:val="bullet"/>
      <w:lvlText w:val="o"/>
      <w:lvlJc w:val="left"/>
      <w:pPr>
        <w:ind w:left="1740" w:hanging="360"/>
      </w:pPr>
      <w:rPr>
        <w:rFonts w:ascii="Courier New" w:hAnsi="Courier New" w:cs="Courier New" w:hint="default"/>
      </w:rPr>
    </w:lvl>
    <w:lvl w:ilvl="1" w:tplc="10090003" w:tentative="1">
      <w:start w:val="1"/>
      <w:numFmt w:val="bullet"/>
      <w:lvlText w:val="o"/>
      <w:lvlJc w:val="left"/>
      <w:pPr>
        <w:ind w:left="2460" w:hanging="360"/>
      </w:pPr>
      <w:rPr>
        <w:rFonts w:ascii="Courier New" w:hAnsi="Courier New" w:cs="Courier New" w:hint="default"/>
      </w:rPr>
    </w:lvl>
    <w:lvl w:ilvl="2" w:tplc="10090005" w:tentative="1">
      <w:start w:val="1"/>
      <w:numFmt w:val="bullet"/>
      <w:lvlText w:val=""/>
      <w:lvlJc w:val="left"/>
      <w:pPr>
        <w:ind w:left="3180" w:hanging="360"/>
      </w:pPr>
      <w:rPr>
        <w:rFonts w:ascii="Wingdings" w:hAnsi="Wingdings" w:hint="default"/>
      </w:rPr>
    </w:lvl>
    <w:lvl w:ilvl="3" w:tplc="10090001" w:tentative="1">
      <w:start w:val="1"/>
      <w:numFmt w:val="bullet"/>
      <w:lvlText w:val=""/>
      <w:lvlJc w:val="left"/>
      <w:pPr>
        <w:ind w:left="3900" w:hanging="360"/>
      </w:pPr>
      <w:rPr>
        <w:rFonts w:ascii="Symbol" w:hAnsi="Symbol" w:hint="default"/>
      </w:rPr>
    </w:lvl>
    <w:lvl w:ilvl="4" w:tplc="10090003" w:tentative="1">
      <w:start w:val="1"/>
      <w:numFmt w:val="bullet"/>
      <w:lvlText w:val="o"/>
      <w:lvlJc w:val="left"/>
      <w:pPr>
        <w:ind w:left="4620" w:hanging="360"/>
      </w:pPr>
      <w:rPr>
        <w:rFonts w:ascii="Courier New" w:hAnsi="Courier New" w:cs="Courier New" w:hint="default"/>
      </w:rPr>
    </w:lvl>
    <w:lvl w:ilvl="5" w:tplc="10090005" w:tentative="1">
      <w:start w:val="1"/>
      <w:numFmt w:val="bullet"/>
      <w:lvlText w:val=""/>
      <w:lvlJc w:val="left"/>
      <w:pPr>
        <w:ind w:left="5340" w:hanging="360"/>
      </w:pPr>
      <w:rPr>
        <w:rFonts w:ascii="Wingdings" w:hAnsi="Wingdings" w:hint="default"/>
      </w:rPr>
    </w:lvl>
    <w:lvl w:ilvl="6" w:tplc="10090001" w:tentative="1">
      <w:start w:val="1"/>
      <w:numFmt w:val="bullet"/>
      <w:lvlText w:val=""/>
      <w:lvlJc w:val="left"/>
      <w:pPr>
        <w:ind w:left="6060" w:hanging="360"/>
      </w:pPr>
      <w:rPr>
        <w:rFonts w:ascii="Symbol" w:hAnsi="Symbol" w:hint="default"/>
      </w:rPr>
    </w:lvl>
    <w:lvl w:ilvl="7" w:tplc="10090003" w:tentative="1">
      <w:start w:val="1"/>
      <w:numFmt w:val="bullet"/>
      <w:lvlText w:val="o"/>
      <w:lvlJc w:val="left"/>
      <w:pPr>
        <w:ind w:left="6780" w:hanging="360"/>
      </w:pPr>
      <w:rPr>
        <w:rFonts w:ascii="Courier New" w:hAnsi="Courier New" w:cs="Courier New" w:hint="default"/>
      </w:rPr>
    </w:lvl>
    <w:lvl w:ilvl="8" w:tplc="10090005" w:tentative="1">
      <w:start w:val="1"/>
      <w:numFmt w:val="bullet"/>
      <w:lvlText w:val=""/>
      <w:lvlJc w:val="left"/>
      <w:pPr>
        <w:ind w:left="7500" w:hanging="360"/>
      </w:pPr>
      <w:rPr>
        <w:rFonts w:ascii="Wingdings" w:hAnsi="Wingdings" w:hint="default"/>
      </w:rPr>
    </w:lvl>
  </w:abstractNum>
  <w:abstractNum w:abstractNumId="6">
    <w:nsid w:val="0E162296"/>
    <w:multiLevelType w:val="hybridMultilevel"/>
    <w:tmpl w:val="3C004AB8"/>
    <w:lvl w:ilvl="0" w:tplc="3118EEB4">
      <w:start w:val="1"/>
      <w:numFmt w:val="bullet"/>
      <w:lvlText w:val=""/>
      <w:lvlJc w:val="left"/>
      <w:pPr>
        <w:tabs>
          <w:tab w:val="num" w:pos="1440"/>
        </w:tabs>
        <w:ind w:left="1440" w:hanging="360"/>
      </w:pPr>
      <w:rPr>
        <w:rFonts w:ascii="Webdings" w:hAnsi="Webdings" w:hint="default"/>
        <w:b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396499"/>
    <w:multiLevelType w:val="hybridMultilevel"/>
    <w:tmpl w:val="1F0A0F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9468CE"/>
    <w:multiLevelType w:val="hybridMultilevel"/>
    <w:tmpl w:val="E26E1846"/>
    <w:lvl w:ilvl="0" w:tplc="0409000B">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9">
    <w:nsid w:val="239253F9"/>
    <w:multiLevelType w:val="hybridMultilevel"/>
    <w:tmpl w:val="66D45248"/>
    <w:lvl w:ilvl="0" w:tplc="3118EEB4">
      <w:start w:val="1"/>
      <w:numFmt w:val="bullet"/>
      <w:lvlText w:val=""/>
      <w:lvlJc w:val="left"/>
      <w:pPr>
        <w:ind w:left="720" w:hanging="360"/>
      </w:pPr>
      <w:rPr>
        <w:rFonts w:ascii="Webdings" w:hAnsi="Webdings" w:hint="default"/>
        <w:b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C815B3"/>
    <w:multiLevelType w:val="hybridMultilevel"/>
    <w:tmpl w:val="1E32BC22"/>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2BC43B1D"/>
    <w:multiLevelType w:val="hybridMultilevel"/>
    <w:tmpl w:val="2BA83C0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DFB379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2DFC491D"/>
    <w:multiLevelType w:val="multilevel"/>
    <w:tmpl w:val="62469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C176AD"/>
    <w:multiLevelType w:val="hybridMultilevel"/>
    <w:tmpl w:val="26F8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6427AD"/>
    <w:multiLevelType w:val="hybridMultilevel"/>
    <w:tmpl w:val="AB24EDDE"/>
    <w:lvl w:ilvl="0" w:tplc="3118EEB4">
      <w:start w:val="1"/>
      <w:numFmt w:val="bullet"/>
      <w:lvlText w:val=""/>
      <w:lvlJc w:val="left"/>
      <w:pPr>
        <w:tabs>
          <w:tab w:val="num" w:pos="1440"/>
        </w:tabs>
        <w:ind w:left="1440" w:hanging="360"/>
      </w:pPr>
      <w:rPr>
        <w:rFonts w:ascii="Webdings" w:hAnsi="Webdings" w:hint="default"/>
        <w:b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691F1D"/>
    <w:multiLevelType w:val="hybridMultilevel"/>
    <w:tmpl w:val="A816C6A8"/>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0C71FF2"/>
    <w:multiLevelType w:val="hybridMultilevel"/>
    <w:tmpl w:val="9DA8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11720"/>
    <w:multiLevelType w:val="hybridMultilevel"/>
    <w:tmpl w:val="969C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B11A1D"/>
    <w:multiLevelType w:val="hybridMultilevel"/>
    <w:tmpl w:val="C3D6648C"/>
    <w:lvl w:ilvl="0" w:tplc="AF282456">
      <w:start w:val="1"/>
      <w:numFmt w:val="bullet"/>
      <w:lvlText w:val=""/>
      <w:lvlJc w:val="left"/>
      <w:pPr>
        <w:ind w:left="72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701DAF"/>
    <w:multiLevelType w:val="hybridMultilevel"/>
    <w:tmpl w:val="3F0E8778"/>
    <w:lvl w:ilvl="0" w:tplc="3118EEB4">
      <w:start w:val="1"/>
      <w:numFmt w:val="bullet"/>
      <w:lvlText w:val=""/>
      <w:lvlJc w:val="left"/>
      <w:pPr>
        <w:tabs>
          <w:tab w:val="num" w:pos="360"/>
        </w:tabs>
        <w:ind w:left="360" w:hanging="360"/>
      </w:pPr>
      <w:rPr>
        <w:rFonts w:ascii="Webdings" w:hAnsi="Webdings" w:hint="default"/>
        <w:b w:val="0"/>
        <w:color w:val="auto"/>
        <w:sz w:val="18"/>
        <w:szCs w:val="18"/>
      </w:rPr>
    </w:lvl>
    <w:lvl w:ilvl="1" w:tplc="04090003" w:tentative="1">
      <w:start w:val="1"/>
      <w:numFmt w:val="bullet"/>
      <w:lvlText w:val="o"/>
      <w:lvlJc w:val="left"/>
      <w:pPr>
        <w:tabs>
          <w:tab w:val="num" w:pos="2204"/>
        </w:tabs>
        <w:ind w:left="2204" w:hanging="360"/>
      </w:pPr>
      <w:rPr>
        <w:rFonts w:ascii="Courier New" w:hAnsi="Courier New" w:cs="Courier New" w:hint="default"/>
      </w:rPr>
    </w:lvl>
    <w:lvl w:ilvl="2" w:tplc="04090005" w:tentative="1">
      <w:start w:val="1"/>
      <w:numFmt w:val="bullet"/>
      <w:lvlText w:val=""/>
      <w:lvlJc w:val="left"/>
      <w:pPr>
        <w:tabs>
          <w:tab w:val="num" w:pos="2924"/>
        </w:tabs>
        <w:ind w:left="2924" w:hanging="360"/>
      </w:pPr>
      <w:rPr>
        <w:rFonts w:ascii="Wingdings" w:hAnsi="Wingdings" w:hint="default"/>
      </w:rPr>
    </w:lvl>
    <w:lvl w:ilvl="3" w:tplc="04090001" w:tentative="1">
      <w:start w:val="1"/>
      <w:numFmt w:val="bullet"/>
      <w:lvlText w:val=""/>
      <w:lvlJc w:val="left"/>
      <w:pPr>
        <w:tabs>
          <w:tab w:val="num" w:pos="3644"/>
        </w:tabs>
        <w:ind w:left="3644" w:hanging="360"/>
      </w:pPr>
      <w:rPr>
        <w:rFonts w:ascii="Symbol" w:hAnsi="Symbol" w:hint="default"/>
      </w:rPr>
    </w:lvl>
    <w:lvl w:ilvl="4" w:tplc="04090003" w:tentative="1">
      <w:start w:val="1"/>
      <w:numFmt w:val="bullet"/>
      <w:lvlText w:val="o"/>
      <w:lvlJc w:val="left"/>
      <w:pPr>
        <w:tabs>
          <w:tab w:val="num" w:pos="4364"/>
        </w:tabs>
        <w:ind w:left="4364" w:hanging="360"/>
      </w:pPr>
      <w:rPr>
        <w:rFonts w:ascii="Courier New" w:hAnsi="Courier New" w:cs="Courier New" w:hint="default"/>
      </w:rPr>
    </w:lvl>
    <w:lvl w:ilvl="5" w:tplc="04090005" w:tentative="1">
      <w:start w:val="1"/>
      <w:numFmt w:val="bullet"/>
      <w:lvlText w:val=""/>
      <w:lvlJc w:val="left"/>
      <w:pPr>
        <w:tabs>
          <w:tab w:val="num" w:pos="5084"/>
        </w:tabs>
        <w:ind w:left="5084" w:hanging="360"/>
      </w:pPr>
      <w:rPr>
        <w:rFonts w:ascii="Wingdings" w:hAnsi="Wingdings" w:hint="default"/>
      </w:rPr>
    </w:lvl>
    <w:lvl w:ilvl="6" w:tplc="04090001" w:tentative="1">
      <w:start w:val="1"/>
      <w:numFmt w:val="bullet"/>
      <w:lvlText w:val=""/>
      <w:lvlJc w:val="left"/>
      <w:pPr>
        <w:tabs>
          <w:tab w:val="num" w:pos="5804"/>
        </w:tabs>
        <w:ind w:left="5804" w:hanging="360"/>
      </w:pPr>
      <w:rPr>
        <w:rFonts w:ascii="Symbol" w:hAnsi="Symbol" w:hint="default"/>
      </w:rPr>
    </w:lvl>
    <w:lvl w:ilvl="7" w:tplc="04090003" w:tentative="1">
      <w:start w:val="1"/>
      <w:numFmt w:val="bullet"/>
      <w:lvlText w:val="o"/>
      <w:lvlJc w:val="left"/>
      <w:pPr>
        <w:tabs>
          <w:tab w:val="num" w:pos="6524"/>
        </w:tabs>
        <w:ind w:left="6524" w:hanging="360"/>
      </w:pPr>
      <w:rPr>
        <w:rFonts w:ascii="Courier New" w:hAnsi="Courier New" w:cs="Courier New" w:hint="default"/>
      </w:rPr>
    </w:lvl>
    <w:lvl w:ilvl="8" w:tplc="04090005" w:tentative="1">
      <w:start w:val="1"/>
      <w:numFmt w:val="bullet"/>
      <w:lvlText w:val=""/>
      <w:lvlJc w:val="left"/>
      <w:pPr>
        <w:tabs>
          <w:tab w:val="num" w:pos="7244"/>
        </w:tabs>
        <w:ind w:left="7244" w:hanging="360"/>
      </w:pPr>
      <w:rPr>
        <w:rFonts w:ascii="Wingdings" w:hAnsi="Wingdings" w:hint="default"/>
      </w:rPr>
    </w:lvl>
  </w:abstractNum>
  <w:abstractNum w:abstractNumId="21">
    <w:nsid w:val="64C40B5A"/>
    <w:multiLevelType w:val="hybridMultilevel"/>
    <w:tmpl w:val="4E14CBE2"/>
    <w:lvl w:ilvl="0" w:tplc="1F3CC43C">
      <w:start w:val="1"/>
      <w:numFmt w:val="bullet"/>
      <w:lvlText w:val=""/>
      <w:lvlJc w:val="left"/>
      <w:pPr>
        <w:ind w:left="720" w:hanging="360"/>
      </w:pPr>
      <w:rPr>
        <w:rFonts w:ascii="Wingdings" w:hAnsi="Wingdings" w:hint="default"/>
        <w:color w:val="0D0D0D" w:themeColor="text1" w:themeTint="F2"/>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27C24"/>
    <w:multiLevelType w:val="hybridMultilevel"/>
    <w:tmpl w:val="B3962392"/>
    <w:lvl w:ilvl="0" w:tplc="1A2EC9E0">
      <w:start w:val="1"/>
      <w:numFmt w:val="bullet"/>
      <w:lvlText w:val=""/>
      <w:lvlJc w:val="left"/>
      <w:pPr>
        <w:ind w:left="72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4B4345"/>
    <w:multiLevelType w:val="hybridMultilevel"/>
    <w:tmpl w:val="BE06A198"/>
    <w:lvl w:ilvl="0" w:tplc="3118EEB4">
      <w:start w:val="1"/>
      <w:numFmt w:val="bullet"/>
      <w:lvlText w:val=""/>
      <w:lvlJc w:val="left"/>
      <w:pPr>
        <w:ind w:left="720" w:hanging="360"/>
      </w:pPr>
      <w:rPr>
        <w:rFonts w:ascii="Webdings" w:hAnsi="Webdings" w:hint="default"/>
        <w:b w:val="0"/>
        <w:color w:val="auto"/>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E21C90"/>
    <w:multiLevelType w:val="multilevel"/>
    <w:tmpl w:val="F50EE004"/>
    <w:lvl w:ilvl="0">
      <w:start w:val="1"/>
      <w:numFmt w:val="bullet"/>
      <w:lvlText w:val=""/>
      <w:lvlJc w:val="left"/>
      <w:pPr>
        <w:tabs>
          <w:tab w:val="num" w:pos="720"/>
        </w:tabs>
        <w:ind w:left="720" w:hanging="360"/>
      </w:pPr>
      <w:rPr>
        <w:rFonts w:ascii="Webdings" w:hAnsi="Webdings" w:hint="default"/>
        <w:b w:val="0"/>
        <w:color w:val="auto"/>
        <w:sz w:val="18"/>
        <w:szCs w:val="1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5">
    <w:nsid w:val="7836739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7AE02AC9"/>
    <w:multiLevelType w:val="hybridMultilevel"/>
    <w:tmpl w:val="5A8622EC"/>
    <w:lvl w:ilvl="0" w:tplc="0EB6D904">
      <w:start w:val="1"/>
      <w:numFmt w:val="bullet"/>
      <w:lvlText w:val=""/>
      <w:lvlJc w:val="left"/>
      <w:pPr>
        <w:ind w:left="720" w:hanging="360"/>
      </w:pPr>
      <w:rPr>
        <w:rFonts w:ascii="Wingdings" w:hAnsi="Wingdings" w:hint="default"/>
        <w:b/>
        <w:sz w:val="16"/>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7BB80E31"/>
    <w:multiLevelType w:val="hybridMultilevel"/>
    <w:tmpl w:val="3E140AFC"/>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
  </w:num>
  <w:num w:numId="4">
    <w:abstractNumId w:val="7"/>
  </w:num>
  <w:num w:numId="5">
    <w:abstractNumId w:val="8"/>
  </w:num>
  <w:num w:numId="6">
    <w:abstractNumId w:val="16"/>
  </w:num>
  <w:num w:numId="7">
    <w:abstractNumId w:val="21"/>
  </w:num>
  <w:num w:numId="8">
    <w:abstractNumId w:val="22"/>
  </w:num>
  <w:num w:numId="9">
    <w:abstractNumId w:val="19"/>
  </w:num>
  <w:num w:numId="10">
    <w:abstractNumId w:val="3"/>
  </w:num>
  <w:num w:numId="11">
    <w:abstractNumId w:val="20"/>
  </w:num>
  <w:num w:numId="12">
    <w:abstractNumId w:val="6"/>
  </w:num>
  <w:num w:numId="13">
    <w:abstractNumId w:val="15"/>
  </w:num>
  <w:num w:numId="14">
    <w:abstractNumId w:val="10"/>
  </w:num>
  <w:num w:numId="15">
    <w:abstractNumId w:val="27"/>
  </w:num>
  <w:num w:numId="16">
    <w:abstractNumId w:val="11"/>
  </w:num>
  <w:num w:numId="17">
    <w:abstractNumId w:val="5"/>
  </w:num>
  <w:num w:numId="18">
    <w:abstractNumId w:val="26"/>
  </w:num>
  <w:num w:numId="19">
    <w:abstractNumId w:val="25"/>
  </w:num>
  <w:num w:numId="20">
    <w:abstractNumId w:val="23"/>
  </w:num>
  <w:num w:numId="21">
    <w:abstractNumId w:val="9"/>
  </w:num>
  <w:num w:numId="22">
    <w:abstractNumId w:val="17"/>
  </w:num>
  <w:num w:numId="23">
    <w:abstractNumId w:val="12"/>
  </w:num>
  <w:num w:numId="24">
    <w:abstractNumId w:val="14"/>
  </w:num>
  <w:num w:numId="25">
    <w:abstractNumId w:val="0"/>
  </w:num>
  <w:num w:numId="26">
    <w:abstractNumId w:val="24"/>
  </w:num>
  <w:num w:numId="27">
    <w:abstractNumId w:val="13"/>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67167"/>
    <w:rsid w:val="000374D0"/>
    <w:rsid w:val="00055240"/>
    <w:rsid w:val="00062F25"/>
    <w:rsid w:val="00064397"/>
    <w:rsid w:val="00075F58"/>
    <w:rsid w:val="000832E0"/>
    <w:rsid w:val="00097D1B"/>
    <w:rsid w:val="000D5FB0"/>
    <w:rsid w:val="000E051B"/>
    <w:rsid w:val="000F6397"/>
    <w:rsid w:val="00105E44"/>
    <w:rsid w:val="001421AB"/>
    <w:rsid w:val="00197142"/>
    <w:rsid w:val="001A536C"/>
    <w:rsid w:val="001B1448"/>
    <w:rsid w:val="001C2AE4"/>
    <w:rsid w:val="001C3D31"/>
    <w:rsid w:val="001D75BB"/>
    <w:rsid w:val="001E0BC7"/>
    <w:rsid w:val="001E488C"/>
    <w:rsid w:val="001E7AAC"/>
    <w:rsid w:val="00204F63"/>
    <w:rsid w:val="00216023"/>
    <w:rsid w:val="00226412"/>
    <w:rsid w:val="0023220D"/>
    <w:rsid w:val="00244E66"/>
    <w:rsid w:val="002464FB"/>
    <w:rsid w:val="0025026E"/>
    <w:rsid w:val="0026094B"/>
    <w:rsid w:val="00274A5D"/>
    <w:rsid w:val="002D03CF"/>
    <w:rsid w:val="002D6ECE"/>
    <w:rsid w:val="003053E1"/>
    <w:rsid w:val="00305A4B"/>
    <w:rsid w:val="00305B18"/>
    <w:rsid w:val="003273CA"/>
    <w:rsid w:val="00332EDB"/>
    <w:rsid w:val="00335D77"/>
    <w:rsid w:val="0034001B"/>
    <w:rsid w:val="00361B69"/>
    <w:rsid w:val="00364868"/>
    <w:rsid w:val="00383C4C"/>
    <w:rsid w:val="0039166E"/>
    <w:rsid w:val="0039774A"/>
    <w:rsid w:val="003B497C"/>
    <w:rsid w:val="003C0A34"/>
    <w:rsid w:val="003C3B3E"/>
    <w:rsid w:val="003F1647"/>
    <w:rsid w:val="003F511F"/>
    <w:rsid w:val="0042564F"/>
    <w:rsid w:val="00427791"/>
    <w:rsid w:val="00445676"/>
    <w:rsid w:val="00470B1B"/>
    <w:rsid w:val="004E00E3"/>
    <w:rsid w:val="004F02BA"/>
    <w:rsid w:val="004F72D7"/>
    <w:rsid w:val="00523713"/>
    <w:rsid w:val="005263A0"/>
    <w:rsid w:val="00535C9A"/>
    <w:rsid w:val="005569D6"/>
    <w:rsid w:val="005570FA"/>
    <w:rsid w:val="00583429"/>
    <w:rsid w:val="005A3E40"/>
    <w:rsid w:val="005B629B"/>
    <w:rsid w:val="005B7455"/>
    <w:rsid w:val="005C73F3"/>
    <w:rsid w:val="005D1AE8"/>
    <w:rsid w:val="005F027E"/>
    <w:rsid w:val="005F171E"/>
    <w:rsid w:val="005F5876"/>
    <w:rsid w:val="005F764C"/>
    <w:rsid w:val="0060173D"/>
    <w:rsid w:val="00604DE2"/>
    <w:rsid w:val="00605C15"/>
    <w:rsid w:val="00627581"/>
    <w:rsid w:val="00627F5E"/>
    <w:rsid w:val="006444A4"/>
    <w:rsid w:val="0064586F"/>
    <w:rsid w:val="00646A98"/>
    <w:rsid w:val="00646F9C"/>
    <w:rsid w:val="00650E93"/>
    <w:rsid w:val="00657C62"/>
    <w:rsid w:val="00661887"/>
    <w:rsid w:val="00677DD9"/>
    <w:rsid w:val="00687CD4"/>
    <w:rsid w:val="00693B55"/>
    <w:rsid w:val="006A1CD1"/>
    <w:rsid w:val="006B5018"/>
    <w:rsid w:val="006C001C"/>
    <w:rsid w:val="006C22C2"/>
    <w:rsid w:val="006F003C"/>
    <w:rsid w:val="006F01BC"/>
    <w:rsid w:val="00707B26"/>
    <w:rsid w:val="0071632B"/>
    <w:rsid w:val="00733512"/>
    <w:rsid w:val="00742095"/>
    <w:rsid w:val="00744B77"/>
    <w:rsid w:val="0075739C"/>
    <w:rsid w:val="007715DE"/>
    <w:rsid w:val="007766A5"/>
    <w:rsid w:val="00787ABE"/>
    <w:rsid w:val="0079482C"/>
    <w:rsid w:val="00796E36"/>
    <w:rsid w:val="007A2200"/>
    <w:rsid w:val="007C184A"/>
    <w:rsid w:val="007D03B1"/>
    <w:rsid w:val="007E10F1"/>
    <w:rsid w:val="007F1993"/>
    <w:rsid w:val="007F4340"/>
    <w:rsid w:val="0081390C"/>
    <w:rsid w:val="008164C0"/>
    <w:rsid w:val="00825394"/>
    <w:rsid w:val="00825B0C"/>
    <w:rsid w:val="0084056D"/>
    <w:rsid w:val="008517E9"/>
    <w:rsid w:val="0085315B"/>
    <w:rsid w:val="00863178"/>
    <w:rsid w:val="0089032A"/>
    <w:rsid w:val="0089681C"/>
    <w:rsid w:val="008A50FB"/>
    <w:rsid w:val="008A682E"/>
    <w:rsid w:val="008B7D1F"/>
    <w:rsid w:val="008C5FF5"/>
    <w:rsid w:val="008C647C"/>
    <w:rsid w:val="008D41C1"/>
    <w:rsid w:val="008D5814"/>
    <w:rsid w:val="008E549B"/>
    <w:rsid w:val="008F14A5"/>
    <w:rsid w:val="008F53A7"/>
    <w:rsid w:val="008F7ADF"/>
    <w:rsid w:val="009157AC"/>
    <w:rsid w:val="00930FB7"/>
    <w:rsid w:val="0093713B"/>
    <w:rsid w:val="009962A1"/>
    <w:rsid w:val="009A0158"/>
    <w:rsid w:val="009A72CF"/>
    <w:rsid w:val="009C649F"/>
    <w:rsid w:val="009F540B"/>
    <w:rsid w:val="00A22B29"/>
    <w:rsid w:val="00A3359B"/>
    <w:rsid w:val="00A36FEA"/>
    <w:rsid w:val="00A429BB"/>
    <w:rsid w:val="00A45765"/>
    <w:rsid w:val="00A54210"/>
    <w:rsid w:val="00A82911"/>
    <w:rsid w:val="00A905B8"/>
    <w:rsid w:val="00AB4BFB"/>
    <w:rsid w:val="00AB5987"/>
    <w:rsid w:val="00AC1E8E"/>
    <w:rsid w:val="00AF0380"/>
    <w:rsid w:val="00AF581A"/>
    <w:rsid w:val="00B1086A"/>
    <w:rsid w:val="00B17E53"/>
    <w:rsid w:val="00B47F12"/>
    <w:rsid w:val="00B64D5B"/>
    <w:rsid w:val="00B8087D"/>
    <w:rsid w:val="00B8145F"/>
    <w:rsid w:val="00B9706B"/>
    <w:rsid w:val="00B9729B"/>
    <w:rsid w:val="00BA45B3"/>
    <w:rsid w:val="00BA5F1B"/>
    <w:rsid w:val="00BB4EB6"/>
    <w:rsid w:val="00BC02C5"/>
    <w:rsid w:val="00BC082F"/>
    <w:rsid w:val="00BF7E8E"/>
    <w:rsid w:val="00C113C1"/>
    <w:rsid w:val="00C20F8C"/>
    <w:rsid w:val="00C4199E"/>
    <w:rsid w:val="00C44C0A"/>
    <w:rsid w:val="00C60F43"/>
    <w:rsid w:val="00C67167"/>
    <w:rsid w:val="00CB5AA4"/>
    <w:rsid w:val="00CB6D40"/>
    <w:rsid w:val="00CD34FA"/>
    <w:rsid w:val="00CE7B58"/>
    <w:rsid w:val="00CF7962"/>
    <w:rsid w:val="00D2301F"/>
    <w:rsid w:val="00D23DC5"/>
    <w:rsid w:val="00D33FCB"/>
    <w:rsid w:val="00D36182"/>
    <w:rsid w:val="00D36400"/>
    <w:rsid w:val="00D9160A"/>
    <w:rsid w:val="00D91AA2"/>
    <w:rsid w:val="00DC27D0"/>
    <w:rsid w:val="00DC742D"/>
    <w:rsid w:val="00DE1D03"/>
    <w:rsid w:val="00DF2FD9"/>
    <w:rsid w:val="00E05995"/>
    <w:rsid w:val="00E11A2A"/>
    <w:rsid w:val="00E12CD2"/>
    <w:rsid w:val="00E13C22"/>
    <w:rsid w:val="00E46CC7"/>
    <w:rsid w:val="00E56D87"/>
    <w:rsid w:val="00E63691"/>
    <w:rsid w:val="00E80D42"/>
    <w:rsid w:val="00E8494B"/>
    <w:rsid w:val="00E854A4"/>
    <w:rsid w:val="00EC3986"/>
    <w:rsid w:val="00F1097F"/>
    <w:rsid w:val="00F1187A"/>
    <w:rsid w:val="00F17C13"/>
    <w:rsid w:val="00F201AE"/>
    <w:rsid w:val="00F22959"/>
    <w:rsid w:val="00F23A4B"/>
    <w:rsid w:val="00F33C97"/>
    <w:rsid w:val="00F83593"/>
    <w:rsid w:val="00F83B5A"/>
    <w:rsid w:val="00F93ADA"/>
    <w:rsid w:val="00FB2FC6"/>
    <w:rsid w:val="00FC533C"/>
    <w:rsid w:val="00FD3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C0"/>
  </w:style>
  <w:style w:type="paragraph" w:styleId="Heading1">
    <w:name w:val="heading 1"/>
    <w:basedOn w:val="Normal"/>
    <w:next w:val="Normal"/>
    <w:link w:val="Heading1Char"/>
    <w:uiPriority w:val="9"/>
    <w:qFormat/>
    <w:rsid w:val="000552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648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11A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7167"/>
    <w:rPr>
      <w:color w:val="0000FF" w:themeColor="hyperlink"/>
      <w:u w:val="single"/>
    </w:rPr>
  </w:style>
  <w:style w:type="paragraph" w:styleId="BodyTextIndent">
    <w:name w:val="Body Text Indent"/>
    <w:basedOn w:val="Normal"/>
    <w:link w:val="BodyTextIndentChar"/>
    <w:rsid w:val="00C67167"/>
    <w:pPr>
      <w:tabs>
        <w:tab w:val="left" w:pos="360"/>
        <w:tab w:val="left" w:pos="720"/>
        <w:tab w:val="left" w:pos="1080"/>
      </w:tabs>
      <w:spacing w:after="0" w:line="240" w:lineRule="auto"/>
      <w:ind w:left="36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67167"/>
    <w:rPr>
      <w:rFonts w:ascii="Times New Roman" w:eastAsia="Times New Roman" w:hAnsi="Times New Roman" w:cs="Times New Roman"/>
      <w:szCs w:val="20"/>
    </w:rPr>
  </w:style>
  <w:style w:type="paragraph" w:styleId="Subtitle">
    <w:name w:val="Subtitle"/>
    <w:basedOn w:val="Normal"/>
    <w:link w:val="SubtitleChar"/>
    <w:qFormat/>
    <w:rsid w:val="00C67167"/>
    <w:pPr>
      <w:tabs>
        <w:tab w:val="num" w:pos="720"/>
      </w:tabs>
      <w:spacing w:before="120" w:after="0" w:line="240" w:lineRule="auto"/>
      <w:jc w:val="center"/>
    </w:pPr>
    <w:rPr>
      <w:rFonts w:ascii="Times New Roman" w:eastAsia="Times New Roman" w:hAnsi="Times New Roman" w:cs="Times New Roman"/>
      <w:b/>
      <w:sz w:val="30"/>
      <w:szCs w:val="20"/>
    </w:rPr>
  </w:style>
  <w:style w:type="character" w:customStyle="1" w:styleId="SubtitleChar">
    <w:name w:val="Subtitle Char"/>
    <w:basedOn w:val="DefaultParagraphFont"/>
    <w:link w:val="Subtitle"/>
    <w:rsid w:val="00C67167"/>
    <w:rPr>
      <w:rFonts w:ascii="Times New Roman" w:eastAsia="Times New Roman" w:hAnsi="Times New Roman" w:cs="Times New Roman"/>
      <w:b/>
      <w:sz w:val="30"/>
      <w:szCs w:val="20"/>
    </w:rPr>
  </w:style>
  <w:style w:type="character" w:styleId="FollowedHyperlink">
    <w:name w:val="FollowedHyperlink"/>
    <w:basedOn w:val="DefaultParagraphFont"/>
    <w:uiPriority w:val="99"/>
    <w:semiHidden/>
    <w:unhideWhenUsed/>
    <w:rsid w:val="00AF0380"/>
    <w:rPr>
      <w:color w:val="800080" w:themeColor="followedHyperlink"/>
      <w:u w:val="single"/>
    </w:rPr>
  </w:style>
  <w:style w:type="paragraph" w:styleId="ListParagraph">
    <w:name w:val="List Paragraph"/>
    <w:basedOn w:val="Normal"/>
    <w:uiPriority w:val="34"/>
    <w:qFormat/>
    <w:rsid w:val="001E0BC7"/>
    <w:pPr>
      <w:ind w:left="720"/>
      <w:contextualSpacing/>
    </w:pPr>
  </w:style>
  <w:style w:type="character" w:customStyle="1" w:styleId="Heading2Char">
    <w:name w:val="Heading 2 Char"/>
    <w:basedOn w:val="DefaultParagraphFont"/>
    <w:link w:val="Heading2"/>
    <w:uiPriority w:val="9"/>
    <w:rsid w:val="00364868"/>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5B7455"/>
    <w:pPr>
      <w:spacing w:after="0" w:line="240" w:lineRule="auto"/>
    </w:pPr>
  </w:style>
  <w:style w:type="paragraph" w:styleId="IntenseQuote">
    <w:name w:val="Intense Quote"/>
    <w:basedOn w:val="Normal"/>
    <w:next w:val="Normal"/>
    <w:link w:val="IntenseQuoteChar"/>
    <w:uiPriority w:val="30"/>
    <w:qFormat/>
    <w:rsid w:val="008C647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647C"/>
    <w:rPr>
      <w:b/>
      <w:bCs/>
      <w:i/>
      <w:iCs/>
      <w:color w:val="4F81BD" w:themeColor="accent1"/>
    </w:rPr>
  </w:style>
  <w:style w:type="character" w:styleId="IntenseEmphasis">
    <w:name w:val="Intense Emphasis"/>
    <w:basedOn w:val="DefaultParagraphFont"/>
    <w:uiPriority w:val="21"/>
    <w:qFormat/>
    <w:rsid w:val="003C3B3E"/>
    <w:rPr>
      <w:b/>
      <w:bCs/>
      <w:i/>
      <w:iCs/>
      <w:color w:val="4F81BD" w:themeColor="accent1"/>
    </w:rPr>
  </w:style>
  <w:style w:type="character" w:styleId="Strong">
    <w:name w:val="Strong"/>
    <w:basedOn w:val="DefaultParagraphFont"/>
    <w:uiPriority w:val="22"/>
    <w:qFormat/>
    <w:rsid w:val="00B64D5B"/>
    <w:rPr>
      <w:b/>
      <w:bCs/>
    </w:rPr>
  </w:style>
  <w:style w:type="character" w:customStyle="1" w:styleId="Heading3Char">
    <w:name w:val="Heading 3 Char"/>
    <w:basedOn w:val="DefaultParagraphFont"/>
    <w:link w:val="Heading3"/>
    <w:uiPriority w:val="9"/>
    <w:rsid w:val="00E11A2A"/>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EC3986"/>
    <w:pPr>
      <w:spacing w:after="120"/>
    </w:pPr>
  </w:style>
  <w:style w:type="character" w:customStyle="1" w:styleId="BodyTextChar">
    <w:name w:val="Body Text Char"/>
    <w:basedOn w:val="DefaultParagraphFont"/>
    <w:link w:val="BodyText"/>
    <w:uiPriority w:val="99"/>
    <w:rsid w:val="00EC3986"/>
  </w:style>
  <w:style w:type="paragraph" w:styleId="Quote">
    <w:name w:val="Quote"/>
    <w:basedOn w:val="Normal"/>
    <w:next w:val="Normal"/>
    <w:link w:val="QuoteChar"/>
    <w:uiPriority w:val="29"/>
    <w:qFormat/>
    <w:rsid w:val="00EC3986"/>
    <w:rPr>
      <w:i/>
      <w:iCs/>
      <w:color w:val="000000" w:themeColor="text1"/>
    </w:rPr>
  </w:style>
  <w:style w:type="character" w:customStyle="1" w:styleId="QuoteChar">
    <w:name w:val="Quote Char"/>
    <w:basedOn w:val="DefaultParagraphFont"/>
    <w:link w:val="Quote"/>
    <w:uiPriority w:val="29"/>
    <w:rsid w:val="00EC3986"/>
    <w:rPr>
      <w:i/>
      <w:iCs/>
      <w:color w:val="000000" w:themeColor="text1"/>
    </w:rPr>
  </w:style>
  <w:style w:type="paragraph" w:styleId="Title">
    <w:name w:val="Title"/>
    <w:basedOn w:val="Normal"/>
    <w:next w:val="Normal"/>
    <w:link w:val="TitleChar"/>
    <w:uiPriority w:val="10"/>
    <w:qFormat/>
    <w:rsid w:val="00BA45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45B3"/>
    <w:rPr>
      <w:rFonts w:asciiTheme="majorHAnsi" w:eastAsiaTheme="majorEastAsia" w:hAnsiTheme="majorHAnsi" w:cstheme="majorBidi"/>
      <w:color w:val="17365D" w:themeColor="text2" w:themeShade="BF"/>
      <w:spacing w:val="5"/>
      <w:kern w:val="28"/>
      <w:sz w:val="52"/>
      <w:szCs w:val="52"/>
    </w:rPr>
  </w:style>
  <w:style w:type="character" w:styleId="SubtleEmphasis">
    <w:name w:val="Subtle Emphasis"/>
    <w:basedOn w:val="DefaultParagraphFont"/>
    <w:uiPriority w:val="19"/>
    <w:qFormat/>
    <w:rsid w:val="00055240"/>
    <w:rPr>
      <w:i/>
      <w:iCs/>
      <w:color w:val="404040" w:themeColor="text1" w:themeTint="BF"/>
    </w:rPr>
  </w:style>
  <w:style w:type="character" w:styleId="Emphasis">
    <w:name w:val="Emphasis"/>
    <w:basedOn w:val="DefaultParagraphFont"/>
    <w:uiPriority w:val="20"/>
    <w:qFormat/>
    <w:rsid w:val="00055240"/>
    <w:rPr>
      <w:i/>
      <w:iCs/>
    </w:rPr>
  </w:style>
  <w:style w:type="character" w:customStyle="1" w:styleId="Heading1Char">
    <w:name w:val="Heading 1 Char"/>
    <w:basedOn w:val="DefaultParagraphFont"/>
    <w:link w:val="Heading1"/>
    <w:uiPriority w:val="9"/>
    <w:rsid w:val="00055240"/>
    <w:rPr>
      <w:rFonts w:asciiTheme="majorHAnsi" w:eastAsiaTheme="majorEastAsia" w:hAnsiTheme="majorHAnsi" w:cstheme="majorBidi"/>
      <w:color w:val="365F91" w:themeColor="accent1" w:themeShade="BF"/>
      <w:sz w:val="32"/>
      <w:szCs w:val="32"/>
    </w:rPr>
  </w:style>
  <w:style w:type="character" w:styleId="SubtleReference">
    <w:name w:val="Subtle Reference"/>
    <w:basedOn w:val="DefaultParagraphFont"/>
    <w:uiPriority w:val="31"/>
    <w:qFormat/>
    <w:rsid w:val="00055240"/>
    <w:rPr>
      <w:smallCaps/>
      <w:color w:val="5A5A5A" w:themeColor="text1" w:themeTint="A5"/>
    </w:rPr>
  </w:style>
  <w:style w:type="table" w:styleId="TableGrid">
    <w:name w:val="Table Grid"/>
    <w:basedOn w:val="TableNormal"/>
    <w:uiPriority w:val="59"/>
    <w:rsid w:val="00F109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txt">
    <w:name w:val="btxt"/>
    <w:basedOn w:val="Normal"/>
    <w:rsid w:val="00305A4B"/>
    <w:pPr>
      <w:spacing w:before="100" w:beforeAutospacing="1" w:after="105" w:line="240" w:lineRule="auto"/>
      <w:jc w:val="both"/>
    </w:pPr>
    <w:rPr>
      <w:rFonts w:ascii="Arial" w:eastAsia="Times New Roman" w:hAnsi="Arial" w:cs="Arial"/>
      <w:color w:val="595858"/>
      <w:sz w:val="18"/>
      <w:szCs w:val="18"/>
    </w:rPr>
  </w:style>
  <w:style w:type="character" w:customStyle="1" w:styleId="SUB">
    <w:name w:val="SUB"/>
    <w:rsid w:val="00D36400"/>
    <w:rPr>
      <w:rFonts w:ascii="Swiss Light 10pt" w:hAnsi="Swiss Light 10pt" w:cs="Swiss Light 10pt"/>
      <w:sz w:val="29"/>
      <w:lang w:val="en-US"/>
    </w:rPr>
  </w:style>
  <w:style w:type="character" w:customStyle="1" w:styleId="apple-converted-space">
    <w:name w:val="apple-converted-space"/>
    <w:basedOn w:val="DefaultParagraphFont"/>
    <w:rsid w:val="00627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02231">
      <w:bodyDiv w:val="1"/>
      <w:marLeft w:val="0"/>
      <w:marRight w:val="0"/>
      <w:marTop w:val="0"/>
      <w:marBottom w:val="0"/>
      <w:divBdr>
        <w:top w:val="none" w:sz="0" w:space="0" w:color="auto"/>
        <w:left w:val="none" w:sz="0" w:space="0" w:color="auto"/>
        <w:bottom w:val="none" w:sz="0" w:space="0" w:color="auto"/>
        <w:right w:val="none" w:sz="0" w:space="0" w:color="auto"/>
      </w:divBdr>
      <w:divsChild>
        <w:div w:id="1137529345">
          <w:marLeft w:val="0"/>
          <w:marRight w:val="0"/>
          <w:marTop w:val="0"/>
          <w:marBottom w:val="0"/>
          <w:divBdr>
            <w:top w:val="none" w:sz="0" w:space="0" w:color="auto"/>
            <w:left w:val="none" w:sz="0" w:space="0" w:color="auto"/>
            <w:bottom w:val="none" w:sz="0" w:space="0" w:color="auto"/>
            <w:right w:val="none" w:sz="0" w:space="0" w:color="auto"/>
          </w:divBdr>
          <w:divsChild>
            <w:div w:id="1041708898">
              <w:marLeft w:val="0"/>
              <w:marRight w:val="0"/>
              <w:marTop w:val="0"/>
              <w:marBottom w:val="0"/>
              <w:divBdr>
                <w:top w:val="none" w:sz="0" w:space="0" w:color="auto"/>
                <w:left w:val="none" w:sz="0" w:space="0" w:color="auto"/>
                <w:bottom w:val="none" w:sz="0" w:space="0" w:color="auto"/>
                <w:right w:val="none" w:sz="0" w:space="0" w:color="auto"/>
              </w:divBdr>
              <w:divsChild>
                <w:div w:id="1396734786">
                  <w:marLeft w:val="75"/>
                  <w:marRight w:val="75"/>
                  <w:marTop w:val="150"/>
                  <w:marBottom w:val="150"/>
                  <w:divBdr>
                    <w:top w:val="none" w:sz="0" w:space="0" w:color="auto"/>
                    <w:left w:val="none" w:sz="0" w:space="0" w:color="auto"/>
                    <w:bottom w:val="none" w:sz="0" w:space="0" w:color="auto"/>
                    <w:right w:val="none" w:sz="0" w:space="0" w:color="auto"/>
                  </w:divBdr>
                  <w:divsChild>
                    <w:div w:id="2135253251">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584515">
      <w:bodyDiv w:val="1"/>
      <w:marLeft w:val="0"/>
      <w:marRight w:val="0"/>
      <w:marTop w:val="0"/>
      <w:marBottom w:val="0"/>
      <w:divBdr>
        <w:top w:val="none" w:sz="0" w:space="0" w:color="auto"/>
        <w:left w:val="none" w:sz="0" w:space="0" w:color="auto"/>
        <w:bottom w:val="none" w:sz="0" w:space="0" w:color="auto"/>
        <w:right w:val="none" w:sz="0" w:space="0" w:color="auto"/>
      </w:divBdr>
    </w:div>
    <w:div w:id="1375034774">
      <w:bodyDiv w:val="1"/>
      <w:marLeft w:val="0"/>
      <w:marRight w:val="0"/>
      <w:marTop w:val="0"/>
      <w:marBottom w:val="0"/>
      <w:divBdr>
        <w:top w:val="none" w:sz="0" w:space="0" w:color="auto"/>
        <w:left w:val="none" w:sz="0" w:space="0" w:color="auto"/>
        <w:bottom w:val="none" w:sz="0" w:space="0" w:color="auto"/>
        <w:right w:val="none" w:sz="0" w:space="0" w:color="auto"/>
      </w:divBdr>
      <w:divsChild>
        <w:div w:id="1415316659">
          <w:marLeft w:val="0"/>
          <w:marRight w:val="0"/>
          <w:marTop w:val="0"/>
          <w:marBottom w:val="0"/>
          <w:divBdr>
            <w:top w:val="none" w:sz="0" w:space="0" w:color="auto"/>
            <w:left w:val="none" w:sz="0" w:space="0" w:color="auto"/>
            <w:bottom w:val="none" w:sz="0" w:space="0" w:color="auto"/>
            <w:right w:val="none" w:sz="0" w:space="0" w:color="auto"/>
          </w:divBdr>
          <w:divsChild>
            <w:div w:id="1571816497">
              <w:marLeft w:val="0"/>
              <w:marRight w:val="0"/>
              <w:marTop w:val="0"/>
              <w:marBottom w:val="0"/>
              <w:divBdr>
                <w:top w:val="none" w:sz="0" w:space="0" w:color="auto"/>
                <w:left w:val="none" w:sz="0" w:space="0" w:color="auto"/>
                <w:bottom w:val="none" w:sz="0" w:space="0" w:color="auto"/>
                <w:right w:val="none" w:sz="0" w:space="0" w:color="auto"/>
              </w:divBdr>
              <w:divsChild>
                <w:div w:id="845051955">
                  <w:marLeft w:val="75"/>
                  <w:marRight w:val="75"/>
                  <w:marTop w:val="150"/>
                  <w:marBottom w:val="150"/>
                  <w:divBdr>
                    <w:top w:val="none" w:sz="0" w:space="0" w:color="auto"/>
                    <w:left w:val="none" w:sz="0" w:space="0" w:color="auto"/>
                    <w:bottom w:val="none" w:sz="0" w:space="0" w:color="auto"/>
                    <w:right w:val="none" w:sz="0" w:space="0" w:color="auto"/>
                  </w:divBdr>
                  <w:divsChild>
                    <w:div w:id="21882934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ikandan.369220@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654F-B5E9-4BD8-A1D8-690A2E44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N.Santhosh</dc:creator>
  <cp:keywords/>
  <dc:description/>
  <cp:lastModifiedBy>602HRDESK</cp:lastModifiedBy>
  <cp:revision>19</cp:revision>
  <dcterms:created xsi:type="dcterms:W3CDTF">2017-03-26T14:43:00Z</dcterms:created>
  <dcterms:modified xsi:type="dcterms:W3CDTF">2017-05-21T07:08:00Z</dcterms:modified>
</cp:coreProperties>
</file>