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88" w:rsidRPr="00BD74E3" w:rsidRDefault="00616788" w:rsidP="003F3200"/>
    <w:p w:rsidR="00616788" w:rsidRPr="00BD74E3" w:rsidRDefault="007004B5" w:rsidP="003F3200">
      <w:r w:rsidRPr="00BD74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BB135" wp14:editId="370A1133">
                <wp:simplePos x="0" y="0"/>
                <wp:positionH relativeFrom="column">
                  <wp:posOffset>114935</wp:posOffset>
                </wp:positionH>
                <wp:positionV relativeFrom="paragraph">
                  <wp:posOffset>57150</wp:posOffset>
                </wp:positionV>
                <wp:extent cx="6399530" cy="0"/>
                <wp:effectExtent l="0" t="1905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4DC83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05pt,4.5pt" to="512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" strokecolor="#747070 [1614]" strokeweight="2.25pt">
                <v:stroke joinstyle="miter"/>
              </v:line>
            </w:pict>
          </mc:Fallback>
        </mc:AlternateContent>
      </w:r>
      <w:r w:rsidR="00D27A0A" w:rsidRPr="00BD74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F24F8" wp14:editId="418A23FF">
                <wp:simplePos x="0" y="0"/>
                <wp:positionH relativeFrom="column">
                  <wp:posOffset>113306</wp:posOffset>
                </wp:positionH>
                <wp:positionV relativeFrom="paragraph">
                  <wp:posOffset>167474</wp:posOffset>
                </wp:positionV>
                <wp:extent cx="1827544" cy="1714500"/>
                <wp:effectExtent l="0" t="0" r="2032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44" cy="17145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E1EA452" id="Rounded Rectangle 1" o:spid="_x0000_s1026" style="position:absolute;margin-left:8.9pt;margin-top:13.2pt;width:143.9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" filled="f" strokecolor="black [3213]" strokeweight=".25pt">
                <v:stroke joinstyle="miter"/>
              </v:roundrect>
            </w:pict>
          </mc:Fallback>
        </mc:AlternateContent>
      </w:r>
    </w:p>
    <w:p w:rsidR="00616788" w:rsidRPr="00BD74E3" w:rsidRDefault="004F108E" w:rsidP="003F3200">
      <w:r>
        <w:rPr>
          <w:noProof/>
        </w:rPr>
        <w:drawing>
          <wp:anchor distT="0" distB="0" distL="114300" distR="114300" simplePos="0" relativeHeight="251662336" behindDoc="0" locked="0" layoutInCell="1" allowOverlap="1" wp14:anchorId="018DDC11" wp14:editId="3A4033F8">
            <wp:simplePos x="0" y="0"/>
            <wp:positionH relativeFrom="column">
              <wp:posOffset>457200</wp:posOffset>
            </wp:positionH>
            <wp:positionV relativeFrom="paragraph">
              <wp:posOffset>99743</wp:posOffset>
            </wp:positionV>
            <wp:extent cx="1155065" cy="1268083"/>
            <wp:effectExtent l="0" t="0" r="6985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0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18" b="28473"/>
                    <a:stretch/>
                  </pic:blipFill>
                  <pic:spPr bwMode="auto">
                    <a:xfrm>
                      <a:off x="0" y="0"/>
                      <a:ext cx="1155065" cy="1268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A0A" w:rsidRPr="00BD74E3">
        <w:rPr>
          <w:noProof/>
        </w:rPr>
        <w:drawing>
          <wp:anchor distT="0" distB="0" distL="114300" distR="114300" simplePos="0" relativeHeight="251660288" behindDoc="0" locked="0" layoutInCell="1" allowOverlap="1" wp14:anchorId="212FD746" wp14:editId="43624AC8">
            <wp:simplePos x="0" y="0"/>
            <wp:positionH relativeFrom="column">
              <wp:posOffset>454660</wp:posOffset>
            </wp:positionH>
            <wp:positionV relativeFrom="paragraph">
              <wp:posOffset>112782</wp:posOffset>
            </wp:positionV>
            <wp:extent cx="1144905" cy="1257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788" w:rsidRPr="00BD74E3" w:rsidRDefault="00616788" w:rsidP="003F3200"/>
    <w:p w:rsidR="00616788" w:rsidRPr="00BD74E3" w:rsidRDefault="00616788" w:rsidP="003F3200"/>
    <w:p w:rsidR="00616788" w:rsidRPr="00BD74E3" w:rsidRDefault="00616788" w:rsidP="003F3200"/>
    <w:tbl>
      <w:tblPr>
        <w:tblStyle w:val="TableGrid"/>
        <w:tblW w:w="6475" w:type="dxa"/>
        <w:tblInd w:w="30" w:type="dxa"/>
        <w:tblLook w:val="04A0" w:firstRow="1" w:lastRow="0" w:firstColumn="1" w:lastColumn="0" w:noHBand="0" w:noVBand="1"/>
      </w:tblPr>
      <w:tblGrid>
        <w:gridCol w:w="6475"/>
      </w:tblGrid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BD74E3" w:rsidRDefault="00432BC9" w:rsidP="003F3200"/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BB35DB" w:rsidRPr="00BD74E3" w:rsidRDefault="00BB35DB" w:rsidP="003F3200"/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BB35DB" w:rsidRPr="00BD74E3" w:rsidRDefault="00BB35DB" w:rsidP="003F3200"/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D27A0A" w:rsidRPr="00BD74E3" w:rsidRDefault="00D27A0A" w:rsidP="003F3200"/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D27A0A" w:rsidRPr="00BD74E3" w:rsidRDefault="00D27A0A" w:rsidP="003F3200"/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D27A0A" w:rsidRPr="00BD74E3" w:rsidRDefault="00D27A0A" w:rsidP="003F3200"/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D27A0A" w:rsidRPr="00BD74E3" w:rsidRDefault="00D27A0A" w:rsidP="003F3200"/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7004B5" w:rsidRDefault="00432BC9" w:rsidP="00EF68B7">
            <w:pPr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7004B5" w:rsidRDefault="00432BC9" w:rsidP="00EF68B7">
            <w:pPr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7004B5" w:rsidRDefault="00432BC9" w:rsidP="00EF68B7">
            <w:pPr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7004B5" w:rsidRDefault="00432BC9" w:rsidP="003F3200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7004B5" w:rsidRDefault="00432BC9" w:rsidP="00EF68B7">
            <w:pPr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BD74E3" w:rsidRPr="00BD74E3" w:rsidTr="00EF68B7">
        <w:trPr>
          <w:trHeight w:val="270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7004B5" w:rsidRDefault="00432BC9" w:rsidP="00EF68B7">
            <w:pPr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7004B5" w:rsidRDefault="00522596" w:rsidP="00A439C1">
            <w:pPr>
              <w:ind w:left="144"/>
              <w:rPr>
                <w:color w:val="595959" w:themeColor="text1" w:themeTint="A6"/>
                <w:sz w:val="16"/>
                <w:szCs w:val="16"/>
              </w:rPr>
            </w:pPr>
            <w:r w:rsidRPr="007004B5">
              <w:rPr>
                <w:color w:val="595959" w:themeColor="text1" w:themeTint="A6"/>
                <w:sz w:val="16"/>
                <w:szCs w:val="16"/>
              </w:rPr>
              <w:t xml:space="preserve">E: </w:t>
            </w:r>
            <w:r w:rsidR="00EF68B7">
              <w:rPr>
                <w:color w:val="595959" w:themeColor="text1" w:themeTint="A6"/>
                <w:sz w:val="16"/>
                <w:szCs w:val="16"/>
              </w:rPr>
              <w:t xml:space="preserve"> </w:t>
            </w:r>
            <w:hyperlink r:id="rId9" w:history="1">
              <w:r w:rsidR="00EF68B7" w:rsidRPr="00700E92">
                <w:rPr>
                  <w:rStyle w:val="Hyperlink"/>
                  <w:sz w:val="16"/>
                  <w:szCs w:val="16"/>
                </w:rPr>
                <w:t>amor.369309@2freemail.com</w:t>
              </w:r>
            </w:hyperlink>
            <w:r w:rsidR="00EF68B7">
              <w:rPr>
                <w:color w:val="595959" w:themeColor="text1" w:themeTint="A6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7004B5" w:rsidRDefault="00432BC9" w:rsidP="00EF68B7">
            <w:pPr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7004B5" w:rsidRDefault="00432BC9" w:rsidP="00EF68B7">
            <w:pPr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BD74E3" w:rsidRDefault="00432BC9" w:rsidP="003F3200"/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BD74E3" w:rsidRDefault="00432BC9" w:rsidP="003F3200"/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BD74E3" w:rsidRDefault="00432BC9" w:rsidP="003F3200"/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BD74E3" w:rsidRDefault="00432BC9" w:rsidP="003F3200"/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BD74E3" w:rsidRDefault="00432BC9" w:rsidP="003F3200"/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BD74E3" w:rsidRDefault="00432BC9" w:rsidP="003F3200"/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BD74E3" w:rsidRDefault="00432BC9" w:rsidP="003F3200"/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BD74E3" w:rsidRDefault="00432BC9" w:rsidP="003F3200"/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BD74E3" w:rsidRDefault="00432BC9" w:rsidP="003F3200"/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BD74E3" w:rsidRDefault="00432BC9" w:rsidP="003F3200"/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BD74E3" w:rsidRDefault="00432BC9" w:rsidP="003F3200"/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BD74E3" w:rsidRDefault="00432BC9" w:rsidP="003F3200"/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BD74E3" w:rsidRDefault="00432BC9" w:rsidP="003F3200"/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BD74E3" w:rsidRDefault="00432BC9" w:rsidP="003F3200"/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BD74E3" w:rsidRDefault="00432BC9" w:rsidP="003F3200"/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BD74E3" w:rsidRDefault="00432BC9" w:rsidP="003F3200"/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BD74E3" w:rsidRDefault="00432BC9" w:rsidP="003F3200"/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BD74E3" w:rsidRDefault="00432BC9" w:rsidP="003F3200"/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BD74E3" w:rsidRDefault="00432BC9" w:rsidP="003F3200"/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BD74E3" w:rsidRDefault="00432BC9" w:rsidP="003F3200"/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BD74E3" w:rsidRDefault="00432BC9" w:rsidP="003F3200"/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BD74E3" w:rsidRDefault="00432BC9" w:rsidP="003F3200"/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BD74E3" w:rsidRDefault="00432BC9" w:rsidP="003F3200"/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BD74E3" w:rsidRDefault="00432BC9" w:rsidP="003F3200"/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BD74E3" w:rsidRDefault="00432BC9" w:rsidP="003F3200"/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BD74E3" w:rsidRDefault="00432BC9" w:rsidP="003F3200"/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BD74E3" w:rsidRDefault="00432BC9" w:rsidP="003F3200"/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BD74E3" w:rsidRDefault="00432BC9" w:rsidP="003F3200"/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BD74E3" w:rsidRDefault="00432BC9" w:rsidP="003F3200"/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BD74E3" w:rsidRDefault="00432BC9" w:rsidP="003F3200"/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BD74E3" w:rsidRDefault="00432BC9" w:rsidP="003F3200"/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BD74E3" w:rsidRDefault="00432BC9" w:rsidP="003F3200"/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BD74E3" w:rsidRDefault="00432BC9" w:rsidP="003F3200"/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2D1757" w:rsidRDefault="00D27A0A" w:rsidP="00EF68B7">
            <w:pPr>
              <w:jc w:val="right"/>
              <w:rPr>
                <w:rFonts w:ascii="Georgia" w:hAnsi="Georgia"/>
                <w:b/>
                <w:smallCaps/>
                <w:sz w:val="36"/>
                <w:szCs w:val="36"/>
              </w:rPr>
            </w:pPr>
            <w:r w:rsidRPr="002D1757">
              <w:rPr>
                <w:rFonts w:ascii="Georgia" w:hAnsi="Georgia"/>
                <w:b/>
                <w:smallCaps/>
                <w:sz w:val="36"/>
                <w:szCs w:val="36"/>
              </w:rPr>
              <w:lastRenderedPageBreak/>
              <w:t xml:space="preserve">Amor </w:t>
            </w:r>
          </w:p>
        </w:tc>
      </w:tr>
      <w:tr w:rsidR="00BD74E3" w:rsidRPr="00BD74E3" w:rsidTr="007004B5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BD74E3" w:rsidRDefault="00432BC9" w:rsidP="003F3200"/>
        </w:tc>
      </w:tr>
      <w:tr w:rsidR="00BD74E3" w:rsidRPr="00BD74E3" w:rsidTr="007004B5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BD74E3" w:rsidRDefault="00432BC9" w:rsidP="003F3200"/>
        </w:tc>
      </w:tr>
      <w:tr w:rsidR="00BD74E3" w:rsidRPr="00BD74E3" w:rsidTr="007004B5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2C64FF" w:rsidRDefault="00B6302F" w:rsidP="003F3200">
            <w:pPr>
              <w:rPr>
                <w:b/>
                <w:smallCaps/>
                <w:sz w:val="20"/>
                <w:szCs w:val="20"/>
              </w:rPr>
            </w:pPr>
            <w:r w:rsidRPr="009B04D8">
              <w:rPr>
                <w:b/>
                <w:smallCaps/>
                <w:color w:val="404040" w:themeColor="text1" w:themeTint="BF"/>
                <w:sz w:val="20"/>
                <w:szCs w:val="20"/>
              </w:rPr>
              <w:t>Professional Summary</w:t>
            </w:r>
          </w:p>
        </w:tc>
      </w:tr>
      <w:tr w:rsidR="002D1757" w:rsidRPr="00BD74E3" w:rsidTr="007004B5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2D1757" w:rsidRPr="002C64FF" w:rsidRDefault="002D1757" w:rsidP="003F3200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BD74E3" w:rsidRPr="00BD74E3" w:rsidTr="007004B5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BD74E3" w:rsidRDefault="00E24CBE" w:rsidP="002D1757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B04D8">
              <w:rPr>
                <w:color w:val="595959" w:themeColor="text1" w:themeTint="A6"/>
                <w:sz w:val="16"/>
                <w:szCs w:val="16"/>
              </w:rPr>
              <w:t>Dedicated Customer Service Representative with 14 years of experience skilled in providing customer satisfaction. Highly motivated, energetic, and with excellent communication and interpersonal skills.</w:t>
            </w:r>
          </w:p>
        </w:tc>
      </w:tr>
      <w:tr w:rsidR="002D1757" w:rsidRPr="00BD74E3" w:rsidTr="007004B5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2D1757" w:rsidRPr="00BD74E3" w:rsidRDefault="002D1757" w:rsidP="00E24CBE">
            <w:pPr>
              <w:rPr>
                <w:sz w:val="16"/>
                <w:szCs w:val="16"/>
              </w:rPr>
            </w:pPr>
          </w:p>
        </w:tc>
      </w:tr>
      <w:tr w:rsidR="00BD74E3" w:rsidRPr="00BD74E3" w:rsidTr="007004B5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32BC9" w:rsidRPr="002C64FF" w:rsidRDefault="0098402F" w:rsidP="003F3200">
            <w:pPr>
              <w:rPr>
                <w:rFonts w:ascii="Calibri" w:hAnsi="Calibri"/>
                <w:b/>
                <w:smallCaps/>
              </w:rPr>
            </w:pPr>
            <w:r w:rsidRPr="009B04D8">
              <w:rPr>
                <w:rFonts w:ascii="Calibri" w:hAnsi="Calibri"/>
                <w:b/>
                <w:smallCaps/>
                <w:color w:val="404040" w:themeColor="text1" w:themeTint="BF"/>
              </w:rPr>
              <w:t>Highlights</w:t>
            </w:r>
          </w:p>
        </w:tc>
      </w:tr>
      <w:tr w:rsidR="002D1757" w:rsidRPr="00BD74E3" w:rsidTr="007004B5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2D1757" w:rsidRPr="002C64FF" w:rsidRDefault="002D1757" w:rsidP="003F3200">
            <w:pPr>
              <w:rPr>
                <w:rFonts w:ascii="Calibri" w:hAnsi="Calibri"/>
                <w:b/>
                <w:smallCaps/>
              </w:rPr>
            </w:pPr>
          </w:p>
        </w:tc>
      </w:tr>
      <w:tr w:rsidR="00BD74E3" w:rsidRPr="00BD74E3" w:rsidTr="002D175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4"/>
              <w:gridCol w:w="3125"/>
            </w:tblGrid>
            <w:tr w:rsidR="00BD74E3" w:rsidRPr="00BD74E3" w:rsidTr="007004B5">
              <w:tc>
                <w:tcPr>
                  <w:tcW w:w="3124" w:type="dxa"/>
                </w:tcPr>
                <w:p w:rsidR="0098402F" w:rsidRPr="009B04D8" w:rsidRDefault="0098402F" w:rsidP="002D1757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9B04D8">
                    <w:rPr>
                      <w:color w:val="595959" w:themeColor="text1" w:themeTint="A6"/>
                      <w:sz w:val="16"/>
                      <w:szCs w:val="16"/>
                    </w:rPr>
                    <w:t>IELTS Band Score 7.5</w:t>
                  </w:r>
                </w:p>
              </w:tc>
              <w:tc>
                <w:tcPr>
                  <w:tcW w:w="3125" w:type="dxa"/>
                </w:tcPr>
                <w:p w:rsidR="0098402F" w:rsidRPr="009B04D8" w:rsidRDefault="0098402F" w:rsidP="002D1757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9B04D8">
                    <w:rPr>
                      <w:color w:val="595959" w:themeColor="text1" w:themeTint="A6"/>
                      <w:sz w:val="16"/>
                      <w:szCs w:val="16"/>
                    </w:rPr>
                    <w:t>Multi-tasking</w:t>
                  </w:r>
                </w:p>
              </w:tc>
            </w:tr>
            <w:tr w:rsidR="00BD74E3" w:rsidRPr="00BD74E3" w:rsidTr="007004B5">
              <w:tc>
                <w:tcPr>
                  <w:tcW w:w="3124" w:type="dxa"/>
                </w:tcPr>
                <w:p w:rsidR="0098402F" w:rsidRPr="009B04D8" w:rsidRDefault="0098402F" w:rsidP="002D1757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9B04D8">
                    <w:rPr>
                      <w:color w:val="595959" w:themeColor="text1" w:themeTint="A6"/>
                      <w:sz w:val="16"/>
                      <w:szCs w:val="16"/>
                    </w:rPr>
                    <w:t>Communication Skills</w:t>
                  </w:r>
                </w:p>
              </w:tc>
              <w:tc>
                <w:tcPr>
                  <w:tcW w:w="3125" w:type="dxa"/>
                </w:tcPr>
                <w:p w:rsidR="0098402F" w:rsidRPr="009B04D8" w:rsidRDefault="0098402F" w:rsidP="002D1757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9B04D8">
                    <w:rPr>
                      <w:color w:val="595959" w:themeColor="text1" w:themeTint="A6"/>
                      <w:sz w:val="16"/>
                      <w:szCs w:val="16"/>
                    </w:rPr>
                    <w:t>Customer-focused</w:t>
                  </w:r>
                </w:p>
              </w:tc>
            </w:tr>
            <w:tr w:rsidR="00BD74E3" w:rsidRPr="00BD74E3" w:rsidTr="007004B5">
              <w:tc>
                <w:tcPr>
                  <w:tcW w:w="3124" w:type="dxa"/>
                </w:tcPr>
                <w:p w:rsidR="0098402F" w:rsidRPr="009B04D8" w:rsidRDefault="0098402F" w:rsidP="002D1757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9B04D8">
                    <w:rPr>
                      <w:color w:val="595959" w:themeColor="text1" w:themeTint="A6"/>
                      <w:sz w:val="16"/>
                      <w:szCs w:val="16"/>
                    </w:rPr>
                    <w:t>Time management</w:t>
                  </w:r>
                </w:p>
              </w:tc>
              <w:tc>
                <w:tcPr>
                  <w:tcW w:w="3125" w:type="dxa"/>
                </w:tcPr>
                <w:p w:rsidR="0098402F" w:rsidRPr="009B04D8" w:rsidRDefault="0098402F" w:rsidP="002D1757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9B04D8">
                    <w:rPr>
                      <w:color w:val="595959" w:themeColor="text1" w:themeTint="A6"/>
                      <w:sz w:val="16"/>
                      <w:szCs w:val="16"/>
                    </w:rPr>
                    <w:t>Complaint handling</w:t>
                  </w:r>
                </w:p>
              </w:tc>
            </w:tr>
            <w:tr w:rsidR="00BD74E3" w:rsidRPr="00BD74E3" w:rsidTr="007004B5">
              <w:tc>
                <w:tcPr>
                  <w:tcW w:w="3124" w:type="dxa"/>
                </w:tcPr>
                <w:p w:rsidR="0098402F" w:rsidRPr="009B04D8" w:rsidRDefault="0098402F" w:rsidP="002D1757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9B04D8">
                    <w:rPr>
                      <w:color w:val="595959" w:themeColor="text1" w:themeTint="A6"/>
                      <w:sz w:val="16"/>
                      <w:szCs w:val="16"/>
                    </w:rPr>
                    <w:t>Presentation Skills</w:t>
                  </w:r>
                </w:p>
              </w:tc>
              <w:tc>
                <w:tcPr>
                  <w:tcW w:w="3125" w:type="dxa"/>
                </w:tcPr>
                <w:p w:rsidR="0098402F" w:rsidRPr="009B04D8" w:rsidRDefault="0098402F" w:rsidP="002D1757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9B04D8">
                    <w:rPr>
                      <w:color w:val="595959" w:themeColor="text1" w:themeTint="A6"/>
                      <w:sz w:val="16"/>
                      <w:szCs w:val="16"/>
                    </w:rPr>
                    <w:t>Team player</w:t>
                  </w:r>
                </w:p>
              </w:tc>
            </w:tr>
            <w:tr w:rsidR="00BD74E3" w:rsidRPr="00BD74E3" w:rsidTr="007004B5">
              <w:tc>
                <w:tcPr>
                  <w:tcW w:w="3124" w:type="dxa"/>
                </w:tcPr>
                <w:p w:rsidR="0098402F" w:rsidRPr="009B04D8" w:rsidRDefault="0098402F" w:rsidP="002D1757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9B04D8">
                    <w:rPr>
                      <w:color w:val="595959" w:themeColor="text1" w:themeTint="A6"/>
                      <w:sz w:val="16"/>
                      <w:szCs w:val="16"/>
                    </w:rPr>
                    <w:t>Problem analysis</w:t>
                  </w:r>
                </w:p>
              </w:tc>
              <w:tc>
                <w:tcPr>
                  <w:tcW w:w="3125" w:type="dxa"/>
                </w:tcPr>
                <w:p w:rsidR="0098402F" w:rsidRPr="009B04D8" w:rsidRDefault="0098402F" w:rsidP="002D1757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9B04D8">
                    <w:rPr>
                      <w:color w:val="595959" w:themeColor="text1" w:themeTint="A6"/>
                      <w:sz w:val="16"/>
                      <w:szCs w:val="16"/>
                    </w:rPr>
                    <w:t>Well-organized</w:t>
                  </w:r>
                </w:p>
              </w:tc>
            </w:tr>
            <w:tr w:rsidR="00BD74E3" w:rsidRPr="00BD74E3" w:rsidTr="007004B5">
              <w:tc>
                <w:tcPr>
                  <w:tcW w:w="3124" w:type="dxa"/>
                </w:tcPr>
                <w:p w:rsidR="0098402F" w:rsidRPr="009B04D8" w:rsidRDefault="0098402F" w:rsidP="002D1757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9B04D8">
                    <w:rPr>
                      <w:color w:val="595959" w:themeColor="text1" w:themeTint="A6"/>
                      <w:sz w:val="16"/>
                      <w:szCs w:val="16"/>
                    </w:rPr>
                    <w:t>Results-driven</w:t>
                  </w:r>
                </w:p>
              </w:tc>
              <w:tc>
                <w:tcPr>
                  <w:tcW w:w="3125" w:type="dxa"/>
                </w:tcPr>
                <w:p w:rsidR="0098402F" w:rsidRPr="009B04D8" w:rsidRDefault="0098402F" w:rsidP="002D1757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9B04D8">
                    <w:rPr>
                      <w:color w:val="595959" w:themeColor="text1" w:themeTint="A6"/>
                      <w:sz w:val="16"/>
                      <w:szCs w:val="16"/>
                    </w:rPr>
                    <w:t>Proactive</w:t>
                  </w:r>
                </w:p>
              </w:tc>
            </w:tr>
          </w:tbl>
          <w:p w:rsidR="00432BC9" w:rsidRPr="00BD74E3" w:rsidRDefault="00432BC9" w:rsidP="003F3200"/>
        </w:tc>
      </w:tr>
      <w:tr w:rsidR="002D1757" w:rsidRPr="00BD74E3" w:rsidTr="007004B5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2D1757" w:rsidRPr="002C64FF" w:rsidRDefault="002D1757" w:rsidP="007736AF">
            <w:pPr>
              <w:rPr>
                <w:rFonts w:ascii="Calibri" w:hAnsi="Calibri"/>
                <w:b/>
                <w:smallCaps/>
              </w:rPr>
            </w:pPr>
          </w:p>
        </w:tc>
      </w:tr>
      <w:tr w:rsidR="00BD74E3" w:rsidRPr="00BD74E3" w:rsidTr="007004B5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98402F" w:rsidRPr="002C64FF" w:rsidRDefault="0098402F" w:rsidP="007736AF">
            <w:pPr>
              <w:rPr>
                <w:rFonts w:ascii="Calibri" w:hAnsi="Calibri"/>
                <w:b/>
                <w:smallCaps/>
              </w:rPr>
            </w:pPr>
            <w:r w:rsidRPr="009B04D8">
              <w:rPr>
                <w:rFonts w:ascii="Calibri" w:hAnsi="Calibri"/>
                <w:b/>
                <w:smallCaps/>
                <w:color w:val="404040" w:themeColor="text1" w:themeTint="BF"/>
              </w:rPr>
              <w:t>Experience</w:t>
            </w:r>
          </w:p>
        </w:tc>
      </w:tr>
      <w:tr w:rsidR="002D1757" w:rsidRPr="00BD74E3" w:rsidTr="007004B5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2D1757" w:rsidRPr="002C64FF" w:rsidRDefault="002D1757" w:rsidP="007736AF">
            <w:pPr>
              <w:rPr>
                <w:rFonts w:ascii="Calibri" w:hAnsi="Calibri"/>
                <w:b/>
                <w:smallCaps/>
              </w:rPr>
            </w:pPr>
          </w:p>
        </w:tc>
      </w:tr>
      <w:tr w:rsidR="00BD74E3" w:rsidRPr="00BD74E3" w:rsidTr="007004B5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4"/>
              <w:gridCol w:w="3125"/>
            </w:tblGrid>
            <w:tr w:rsidR="00BD74E3" w:rsidRPr="00BD74E3" w:rsidTr="007004B5">
              <w:tc>
                <w:tcPr>
                  <w:tcW w:w="3124" w:type="dxa"/>
                </w:tcPr>
                <w:p w:rsidR="00E36CD3" w:rsidRPr="009B04D8" w:rsidRDefault="00E36CD3" w:rsidP="002D1757">
                  <w:pPr>
                    <w:spacing w:line="276" w:lineRule="auto"/>
                    <w:rPr>
                      <w:b/>
                      <w:color w:val="404040" w:themeColor="text1" w:themeTint="BF"/>
                      <w:sz w:val="16"/>
                      <w:szCs w:val="16"/>
                    </w:rPr>
                  </w:pPr>
                  <w:r w:rsidRPr="009B04D8">
                    <w:rPr>
                      <w:b/>
                      <w:color w:val="404040" w:themeColor="text1" w:themeTint="BF"/>
                      <w:sz w:val="16"/>
                      <w:szCs w:val="16"/>
                    </w:rPr>
                    <w:t>Lexmark Research and Development Corp.</w:t>
                  </w:r>
                </w:p>
              </w:tc>
              <w:tc>
                <w:tcPr>
                  <w:tcW w:w="3125" w:type="dxa"/>
                </w:tcPr>
                <w:p w:rsidR="00E36CD3" w:rsidRPr="009B04D8" w:rsidRDefault="00E36CD3" w:rsidP="002D1757">
                  <w:pPr>
                    <w:spacing w:line="276" w:lineRule="auto"/>
                    <w:jc w:val="right"/>
                    <w:rPr>
                      <w:b/>
                      <w:color w:val="404040" w:themeColor="text1" w:themeTint="BF"/>
                      <w:sz w:val="16"/>
                      <w:szCs w:val="16"/>
                    </w:rPr>
                  </w:pPr>
                  <w:r w:rsidRPr="009B04D8">
                    <w:rPr>
                      <w:b/>
                      <w:color w:val="404040" w:themeColor="text1" w:themeTint="BF"/>
                      <w:sz w:val="16"/>
                      <w:szCs w:val="16"/>
                    </w:rPr>
                    <w:t>Cebu Business Park, Cebu City</w:t>
                  </w:r>
                </w:p>
              </w:tc>
            </w:tr>
            <w:tr w:rsidR="007004B5" w:rsidRPr="00BD74E3" w:rsidTr="007004B5">
              <w:tc>
                <w:tcPr>
                  <w:tcW w:w="3124" w:type="dxa"/>
                </w:tcPr>
                <w:p w:rsidR="00E36CD3" w:rsidRPr="009B04D8" w:rsidRDefault="00E36CD3" w:rsidP="002D1757">
                  <w:pPr>
                    <w:spacing w:line="276" w:lineRule="auto"/>
                    <w:rPr>
                      <w:b/>
                      <w:color w:val="404040" w:themeColor="text1" w:themeTint="BF"/>
                      <w:sz w:val="16"/>
                      <w:szCs w:val="16"/>
                    </w:rPr>
                  </w:pPr>
                  <w:r w:rsidRPr="009B04D8">
                    <w:rPr>
                      <w:b/>
                      <w:color w:val="404040" w:themeColor="text1" w:themeTint="BF"/>
                      <w:sz w:val="16"/>
                      <w:szCs w:val="16"/>
                    </w:rPr>
                    <w:t>Customer Support Representative</w:t>
                  </w:r>
                </w:p>
              </w:tc>
              <w:tc>
                <w:tcPr>
                  <w:tcW w:w="3125" w:type="dxa"/>
                </w:tcPr>
                <w:p w:rsidR="00E36CD3" w:rsidRPr="009B04D8" w:rsidRDefault="00E36CD3" w:rsidP="002D1757">
                  <w:pPr>
                    <w:spacing w:line="276" w:lineRule="auto"/>
                    <w:jc w:val="right"/>
                    <w:rPr>
                      <w:b/>
                      <w:color w:val="404040" w:themeColor="text1" w:themeTint="BF"/>
                      <w:sz w:val="16"/>
                      <w:szCs w:val="16"/>
                    </w:rPr>
                  </w:pPr>
                  <w:r w:rsidRPr="009B04D8">
                    <w:rPr>
                      <w:b/>
                      <w:color w:val="404040" w:themeColor="text1" w:themeTint="BF"/>
                      <w:sz w:val="16"/>
                      <w:szCs w:val="16"/>
                    </w:rPr>
                    <w:t>January 2011 - Present</w:t>
                  </w:r>
                </w:p>
              </w:tc>
            </w:tr>
          </w:tbl>
          <w:p w:rsidR="00CB1276" w:rsidRPr="00BD74E3" w:rsidRDefault="00CB1276" w:rsidP="002D1757">
            <w:pPr>
              <w:spacing w:line="276" w:lineRule="auto"/>
            </w:pPr>
          </w:p>
        </w:tc>
      </w:tr>
      <w:tr w:rsidR="00BD74E3" w:rsidRPr="00BD74E3" w:rsidTr="007004B5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E36CD3" w:rsidRPr="009B04D8" w:rsidRDefault="00E36CD3" w:rsidP="002D175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color w:val="595959" w:themeColor="text1" w:themeTint="A6"/>
                <w:sz w:val="16"/>
                <w:szCs w:val="16"/>
              </w:rPr>
            </w:pPr>
            <w:r w:rsidRPr="009B04D8">
              <w:rPr>
                <w:color w:val="595959" w:themeColor="text1" w:themeTint="A6"/>
                <w:sz w:val="16"/>
                <w:szCs w:val="16"/>
              </w:rPr>
              <w:t>Responsible for providing high quality customer service support by phone, e-mail and/or chat sessions applying extensive product knowledge and relational skills.</w:t>
            </w:r>
          </w:p>
        </w:tc>
      </w:tr>
      <w:tr w:rsidR="00BD74E3" w:rsidRPr="00BD74E3" w:rsidTr="007004B5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E36CD3" w:rsidRPr="009B04D8" w:rsidRDefault="00E36CD3" w:rsidP="002D175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color w:val="595959" w:themeColor="text1" w:themeTint="A6"/>
                <w:sz w:val="16"/>
                <w:szCs w:val="16"/>
              </w:rPr>
            </w:pPr>
            <w:r w:rsidRPr="009B04D8">
              <w:rPr>
                <w:color w:val="595959" w:themeColor="text1" w:themeTint="A6"/>
                <w:sz w:val="16"/>
                <w:szCs w:val="16"/>
              </w:rPr>
              <w:t>Deliver problem issue analysis, consultation and resolution to customers.</w:t>
            </w:r>
          </w:p>
        </w:tc>
      </w:tr>
      <w:tr w:rsidR="00BD74E3" w:rsidRPr="00BD74E3" w:rsidTr="007004B5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E36CD3" w:rsidRPr="009B04D8" w:rsidRDefault="00E36CD3" w:rsidP="002D175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color w:val="595959" w:themeColor="text1" w:themeTint="A6"/>
                <w:sz w:val="16"/>
                <w:szCs w:val="16"/>
              </w:rPr>
            </w:pPr>
            <w:r w:rsidRPr="009B04D8">
              <w:rPr>
                <w:color w:val="595959" w:themeColor="text1" w:themeTint="A6"/>
                <w:sz w:val="16"/>
                <w:szCs w:val="16"/>
              </w:rPr>
              <w:t>Keep abreast with the company’s future services, industry products and technologies.</w:t>
            </w:r>
          </w:p>
        </w:tc>
      </w:tr>
      <w:tr w:rsidR="00BD74E3" w:rsidRPr="00BD74E3" w:rsidTr="007004B5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4"/>
              <w:gridCol w:w="3125"/>
            </w:tblGrid>
            <w:tr w:rsidR="00BD74E3" w:rsidRPr="00BD74E3" w:rsidTr="007004B5">
              <w:tc>
                <w:tcPr>
                  <w:tcW w:w="3124" w:type="dxa"/>
                </w:tcPr>
                <w:p w:rsidR="00E36CD3" w:rsidRPr="009B04D8" w:rsidRDefault="00BD74E3" w:rsidP="002D1757">
                  <w:pPr>
                    <w:spacing w:line="276" w:lineRule="auto"/>
                    <w:rPr>
                      <w:rFonts w:ascii="Calibri" w:hAnsi="Calibri"/>
                      <w:b/>
                      <w:color w:val="404040" w:themeColor="text1" w:themeTint="BF"/>
                      <w:sz w:val="16"/>
                      <w:szCs w:val="16"/>
                    </w:rPr>
                  </w:pPr>
                  <w:proofErr w:type="spellStart"/>
                  <w:r w:rsidRPr="009B04D8">
                    <w:rPr>
                      <w:rFonts w:ascii="Calibri" w:hAnsi="Calibri"/>
                      <w:b/>
                      <w:color w:val="404040" w:themeColor="text1" w:themeTint="BF"/>
                      <w:sz w:val="16"/>
                      <w:szCs w:val="20"/>
                    </w:rPr>
                    <w:t>Calltek</w:t>
                  </w:r>
                  <w:proofErr w:type="spellEnd"/>
                  <w:r w:rsidRPr="009B04D8">
                    <w:rPr>
                      <w:rFonts w:ascii="Calibri" w:hAnsi="Calibri"/>
                      <w:b/>
                      <w:color w:val="404040" w:themeColor="text1" w:themeTint="BF"/>
                      <w:sz w:val="16"/>
                      <w:szCs w:val="20"/>
                    </w:rPr>
                    <w:t xml:space="preserve"> Center International, Inc.</w:t>
                  </w:r>
                </w:p>
              </w:tc>
              <w:tc>
                <w:tcPr>
                  <w:tcW w:w="3125" w:type="dxa"/>
                </w:tcPr>
                <w:p w:rsidR="00E36CD3" w:rsidRPr="009B04D8" w:rsidRDefault="00BD74E3" w:rsidP="002D1757">
                  <w:pPr>
                    <w:spacing w:line="276" w:lineRule="auto"/>
                    <w:jc w:val="right"/>
                    <w:rPr>
                      <w:rFonts w:ascii="Calibri" w:hAnsi="Calibri"/>
                      <w:b/>
                      <w:color w:val="404040" w:themeColor="text1" w:themeTint="BF"/>
                      <w:sz w:val="16"/>
                      <w:szCs w:val="16"/>
                    </w:rPr>
                  </w:pPr>
                  <w:proofErr w:type="spellStart"/>
                  <w:r w:rsidRPr="009B04D8">
                    <w:rPr>
                      <w:rFonts w:ascii="Calibri" w:hAnsi="Calibri"/>
                      <w:b/>
                      <w:color w:val="404040" w:themeColor="text1" w:themeTint="BF"/>
                      <w:sz w:val="16"/>
                      <w:szCs w:val="16"/>
                    </w:rPr>
                    <w:t>Lahug</w:t>
                  </w:r>
                  <w:proofErr w:type="spellEnd"/>
                  <w:r w:rsidR="00E36CD3" w:rsidRPr="009B04D8">
                    <w:rPr>
                      <w:rFonts w:ascii="Calibri" w:hAnsi="Calibri"/>
                      <w:b/>
                      <w:color w:val="404040" w:themeColor="text1" w:themeTint="BF"/>
                      <w:sz w:val="16"/>
                      <w:szCs w:val="16"/>
                    </w:rPr>
                    <w:t>, Cebu City</w:t>
                  </w:r>
                </w:p>
              </w:tc>
            </w:tr>
            <w:tr w:rsidR="002D1757" w:rsidRPr="00BD74E3" w:rsidTr="007004B5">
              <w:tc>
                <w:tcPr>
                  <w:tcW w:w="3124" w:type="dxa"/>
                </w:tcPr>
                <w:p w:rsidR="00E36CD3" w:rsidRPr="009B04D8" w:rsidRDefault="00E36CD3" w:rsidP="002D1757">
                  <w:pPr>
                    <w:spacing w:line="276" w:lineRule="auto"/>
                    <w:rPr>
                      <w:rFonts w:ascii="Calibri" w:hAnsi="Calibri"/>
                      <w:b/>
                      <w:color w:val="404040" w:themeColor="text1" w:themeTint="BF"/>
                      <w:sz w:val="16"/>
                      <w:szCs w:val="16"/>
                    </w:rPr>
                  </w:pPr>
                  <w:r w:rsidRPr="009B04D8">
                    <w:rPr>
                      <w:rFonts w:ascii="Calibri" w:hAnsi="Calibri"/>
                      <w:b/>
                      <w:color w:val="404040" w:themeColor="text1" w:themeTint="BF"/>
                      <w:sz w:val="16"/>
                      <w:szCs w:val="16"/>
                    </w:rPr>
                    <w:t>Customer Support Representative</w:t>
                  </w:r>
                </w:p>
              </w:tc>
              <w:tc>
                <w:tcPr>
                  <w:tcW w:w="3125" w:type="dxa"/>
                </w:tcPr>
                <w:p w:rsidR="00E36CD3" w:rsidRPr="009B04D8" w:rsidRDefault="00BD74E3" w:rsidP="002D1757">
                  <w:pPr>
                    <w:spacing w:line="276" w:lineRule="auto"/>
                    <w:jc w:val="right"/>
                    <w:rPr>
                      <w:rFonts w:ascii="Calibri" w:hAnsi="Calibri"/>
                      <w:b/>
                      <w:color w:val="404040" w:themeColor="text1" w:themeTint="BF"/>
                      <w:sz w:val="16"/>
                      <w:szCs w:val="16"/>
                    </w:rPr>
                  </w:pPr>
                  <w:r w:rsidRPr="009B04D8">
                    <w:rPr>
                      <w:rFonts w:ascii="Calibri" w:hAnsi="Calibri"/>
                      <w:b/>
                      <w:color w:val="404040" w:themeColor="text1" w:themeTint="BF"/>
                      <w:sz w:val="16"/>
                      <w:szCs w:val="20"/>
                    </w:rPr>
                    <w:t>January 2005 – December 2010</w:t>
                  </w:r>
                </w:p>
              </w:tc>
            </w:tr>
          </w:tbl>
          <w:p w:rsidR="00E36CD3" w:rsidRPr="00BD74E3" w:rsidRDefault="00E36CD3" w:rsidP="002D1757">
            <w:pPr>
              <w:pStyle w:val="ListParagraph"/>
              <w:spacing w:line="276" w:lineRule="auto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BD74E3" w:rsidRPr="00BD74E3" w:rsidTr="007004B5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BD74E3" w:rsidRPr="009B04D8" w:rsidRDefault="00BD74E3" w:rsidP="002D175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/>
                <w:color w:val="595959" w:themeColor="text1" w:themeTint="A6"/>
                <w:sz w:val="16"/>
                <w:szCs w:val="16"/>
              </w:rPr>
            </w:pPr>
            <w:r w:rsidRPr="009B04D8">
              <w:rPr>
                <w:color w:val="595959" w:themeColor="text1" w:themeTint="A6"/>
                <w:sz w:val="16"/>
                <w:szCs w:val="16"/>
              </w:rPr>
              <w:t>Resolved customer issues by diagnosing and providing resolutions relating to network, Internet connectivity and/or service related issues.</w:t>
            </w:r>
          </w:p>
        </w:tc>
      </w:tr>
      <w:tr w:rsidR="00BD74E3" w:rsidRPr="00BD74E3" w:rsidTr="007004B5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BD74E3" w:rsidRPr="009B04D8" w:rsidRDefault="00BD74E3" w:rsidP="002D175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color w:val="595959" w:themeColor="text1" w:themeTint="A6"/>
                <w:sz w:val="16"/>
                <w:szCs w:val="16"/>
              </w:rPr>
            </w:pPr>
            <w:r w:rsidRPr="009B04D8">
              <w:rPr>
                <w:color w:val="595959" w:themeColor="text1" w:themeTint="A6"/>
                <w:sz w:val="16"/>
                <w:szCs w:val="16"/>
              </w:rPr>
              <w:t>Collaborated with a higher level of support when working on customer escalations.</w:t>
            </w:r>
          </w:p>
        </w:tc>
      </w:tr>
      <w:tr w:rsidR="00BD74E3" w:rsidRPr="00BD74E3" w:rsidTr="007004B5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BD74E3" w:rsidRPr="009B04D8" w:rsidRDefault="00BD74E3" w:rsidP="002D175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color w:val="595959" w:themeColor="text1" w:themeTint="A6"/>
                <w:sz w:val="16"/>
                <w:szCs w:val="16"/>
              </w:rPr>
            </w:pPr>
            <w:r w:rsidRPr="009B04D8">
              <w:rPr>
                <w:color w:val="595959" w:themeColor="text1" w:themeTint="A6"/>
                <w:sz w:val="16"/>
                <w:szCs w:val="16"/>
              </w:rPr>
              <w:t>Managed network infrastructure and Internet connectivity in a hospitality industry.</w:t>
            </w:r>
          </w:p>
        </w:tc>
      </w:tr>
      <w:tr w:rsidR="00BD74E3" w:rsidRPr="00BD74E3" w:rsidTr="007004B5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4"/>
              <w:gridCol w:w="3125"/>
            </w:tblGrid>
            <w:tr w:rsidR="00BD74E3" w:rsidRPr="00BD74E3" w:rsidTr="007004B5">
              <w:tc>
                <w:tcPr>
                  <w:tcW w:w="3124" w:type="dxa"/>
                </w:tcPr>
                <w:p w:rsidR="00BD74E3" w:rsidRPr="009B04D8" w:rsidRDefault="00BD74E3" w:rsidP="002D1757">
                  <w:pPr>
                    <w:spacing w:line="276" w:lineRule="auto"/>
                    <w:rPr>
                      <w:b/>
                      <w:color w:val="404040" w:themeColor="text1" w:themeTint="BF"/>
                      <w:sz w:val="16"/>
                      <w:szCs w:val="16"/>
                    </w:rPr>
                  </w:pPr>
                  <w:r w:rsidRPr="009B04D8">
                    <w:rPr>
                      <w:b/>
                      <w:color w:val="404040" w:themeColor="text1" w:themeTint="BF"/>
                      <w:sz w:val="16"/>
                      <w:szCs w:val="16"/>
                    </w:rPr>
                    <w:t>Centre for International Education</w:t>
                  </w:r>
                </w:p>
              </w:tc>
              <w:tc>
                <w:tcPr>
                  <w:tcW w:w="3125" w:type="dxa"/>
                </w:tcPr>
                <w:p w:rsidR="00BD74E3" w:rsidRPr="009B04D8" w:rsidRDefault="00BD74E3" w:rsidP="002D1757">
                  <w:pPr>
                    <w:spacing w:line="276" w:lineRule="auto"/>
                    <w:jc w:val="right"/>
                    <w:rPr>
                      <w:b/>
                      <w:color w:val="404040" w:themeColor="text1" w:themeTint="BF"/>
                      <w:sz w:val="16"/>
                      <w:szCs w:val="16"/>
                    </w:rPr>
                  </w:pPr>
                  <w:proofErr w:type="spellStart"/>
                  <w:r w:rsidRPr="009B04D8">
                    <w:rPr>
                      <w:b/>
                      <w:color w:val="404040" w:themeColor="text1" w:themeTint="BF"/>
                      <w:sz w:val="16"/>
                      <w:szCs w:val="16"/>
                    </w:rPr>
                    <w:t>Mabolo</w:t>
                  </w:r>
                  <w:proofErr w:type="spellEnd"/>
                  <w:r w:rsidRPr="009B04D8">
                    <w:rPr>
                      <w:b/>
                      <w:color w:val="404040" w:themeColor="text1" w:themeTint="BF"/>
                      <w:sz w:val="16"/>
                      <w:szCs w:val="16"/>
                    </w:rPr>
                    <w:t>, Cebu City</w:t>
                  </w:r>
                </w:p>
              </w:tc>
            </w:tr>
            <w:tr w:rsidR="002D1757" w:rsidRPr="00BD74E3" w:rsidTr="007004B5">
              <w:tc>
                <w:tcPr>
                  <w:tcW w:w="3124" w:type="dxa"/>
                </w:tcPr>
                <w:p w:rsidR="00BD74E3" w:rsidRPr="009B04D8" w:rsidRDefault="00BD74E3" w:rsidP="002D1757">
                  <w:pPr>
                    <w:spacing w:line="276" w:lineRule="auto"/>
                    <w:rPr>
                      <w:b/>
                      <w:color w:val="404040" w:themeColor="text1" w:themeTint="BF"/>
                      <w:sz w:val="16"/>
                      <w:szCs w:val="16"/>
                    </w:rPr>
                  </w:pPr>
                  <w:r w:rsidRPr="009B04D8">
                    <w:rPr>
                      <w:b/>
                      <w:color w:val="404040" w:themeColor="text1" w:themeTint="BF"/>
                      <w:sz w:val="16"/>
                      <w:szCs w:val="16"/>
                    </w:rPr>
                    <w:t>Receptionist / Front Desk Officer</w:t>
                  </w:r>
                </w:p>
              </w:tc>
              <w:tc>
                <w:tcPr>
                  <w:tcW w:w="3125" w:type="dxa"/>
                </w:tcPr>
                <w:p w:rsidR="00BD74E3" w:rsidRPr="009B04D8" w:rsidRDefault="00BD74E3" w:rsidP="002D1757">
                  <w:pPr>
                    <w:spacing w:line="276" w:lineRule="auto"/>
                    <w:jc w:val="right"/>
                    <w:rPr>
                      <w:b/>
                      <w:color w:val="404040" w:themeColor="text1" w:themeTint="BF"/>
                      <w:sz w:val="16"/>
                      <w:szCs w:val="16"/>
                    </w:rPr>
                  </w:pPr>
                  <w:r w:rsidRPr="009B04D8">
                    <w:rPr>
                      <w:b/>
                      <w:color w:val="404040" w:themeColor="text1" w:themeTint="BF"/>
                      <w:sz w:val="16"/>
                      <w:szCs w:val="16"/>
                    </w:rPr>
                    <w:t>February 2004 – August 2004</w:t>
                  </w:r>
                </w:p>
              </w:tc>
            </w:tr>
          </w:tbl>
          <w:p w:rsidR="00BD74E3" w:rsidRPr="00BD74E3" w:rsidRDefault="00BD74E3" w:rsidP="002D175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74E3" w:rsidRPr="00BD74E3" w:rsidTr="007004B5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BD74E3" w:rsidRPr="009B04D8" w:rsidRDefault="00BD74E3" w:rsidP="002D175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595959" w:themeColor="text1" w:themeTint="A6"/>
                <w:sz w:val="16"/>
                <w:szCs w:val="16"/>
              </w:rPr>
            </w:pPr>
            <w:r w:rsidRPr="009B04D8">
              <w:rPr>
                <w:color w:val="595959" w:themeColor="text1" w:themeTint="A6"/>
                <w:sz w:val="16"/>
                <w:szCs w:val="16"/>
              </w:rPr>
              <w:t xml:space="preserve">Answered and </w:t>
            </w:r>
            <w:r w:rsidR="00384420" w:rsidRPr="009B04D8">
              <w:rPr>
                <w:color w:val="595959" w:themeColor="text1" w:themeTint="A6"/>
                <w:sz w:val="16"/>
                <w:szCs w:val="16"/>
              </w:rPr>
              <w:t>c</w:t>
            </w:r>
            <w:r w:rsidRPr="009B04D8">
              <w:rPr>
                <w:color w:val="595959" w:themeColor="text1" w:themeTint="A6"/>
                <w:sz w:val="16"/>
                <w:szCs w:val="16"/>
              </w:rPr>
              <w:t>ontacted customers to respond to inquiries.</w:t>
            </w:r>
          </w:p>
        </w:tc>
      </w:tr>
      <w:tr w:rsidR="00BD74E3" w:rsidRPr="00BD74E3" w:rsidTr="007004B5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BD74E3" w:rsidRPr="009B04D8" w:rsidRDefault="00BD74E3" w:rsidP="002D175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595959" w:themeColor="text1" w:themeTint="A6"/>
                <w:sz w:val="16"/>
                <w:szCs w:val="16"/>
              </w:rPr>
            </w:pPr>
            <w:r w:rsidRPr="009B04D8">
              <w:rPr>
                <w:color w:val="595959" w:themeColor="text1" w:themeTint="A6"/>
                <w:sz w:val="16"/>
                <w:szCs w:val="16"/>
              </w:rPr>
              <w:t>Catered and provided assistance to customers who need help on how to use the computer and the Internet.</w:t>
            </w:r>
          </w:p>
        </w:tc>
      </w:tr>
      <w:tr w:rsidR="00BD74E3" w:rsidRPr="00BD74E3" w:rsidTr="007004B5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BD74E3" w:rsidRPr="009B04D8" w:rsidRDefault="00BD74E3" w:rsidP="002D175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595959" w:themeColor="text1" w:themeTint="A6"/>
                <w:sz w:val="16"/>
                <w:szCs w:val="16"/>
              </w:rPr>
            </w:pPr>
            <w:r w:rsidRPr="009B04D8">
              <w:rPr>
                <w:color w:val="595959" w:themeColor="text1" w:themeTint="A6"/>
                <w:sz w:val="16"/>
                <w:szCs w:val="16"/>
              </w:rPr>
              <w:t>Performed computer maintenance through system updates.</w:t>
            </w:r>
          </w:p>
        </w:tc>
      </w:tr>
      <w:tr w:rsidR="00BD74E3" w:rsidRPr="00BD74E3" w:rsidTr="007004B5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BD74E3" w:rsidRPr="009B04D8" w:rsidRDefault="00BD74E3" w:rsidP="002D175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595959" w:themeColor="text1" w:themeTint="A6"/>
                <w:sz w:val="16"/>
                <w:szCs w:val="16"/>
              </w:rPr>
            </w:pPr>
            <w:r w:rsidRPr="009B04D8">
              <w:rPr>
                <w:color w:val="595959" w:themeColor="text1" w:themeTint="A6"/>
                <w:sz w:val="16"/>
                <w:szCs w:val="16"/>
              </w:rPr>
              <w:t>Supported in troubleshooting operating system issues and Internet connectivity.</w:t>
            </w:r>
          </w:p>
        </w:tc>
      </w:tr>
      <w:tr w:rsidR="00BD74E3" w:rsidRPr="00BD74E3" w:rsidTr="007004B5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4"/>
              <w:gridCol w:w="3125"/>
            </w:tblGrid>
            <w:tr w:rsidR="00BD74E3" w:rsidRPr="00BD74E3" w:rsidTr="007004B5">
              <w:tc>
                <w:tcPr>
                  <w:tcW w:w="3124" w:type="dxa"/>
                </w:tcPr>
                <w:p w:rsidR="00BD74E3" w:rsidRPr="007004B5" w:rsidRDefault="00BD74E3" w:rsidP="002D1757">
                  <w:pPr>
                    <w:spacing w:line="276" w:lineRule="auto"/>
                    <w:rPr>
                      <w:b/>
                      <w:color w:val="404040" w:themeColor="text1" w:themeTint="BF"/>
                      <w:sz w:val="16"/>
                      <w:szCs w:val="16"/>
                    </w:rPr>
                  </w:pPr>
                  <w:proofErr w:type="spellStart"/>
                  <w:r w:rsidRPr="007004B5">
                    <w:rPr>
                      <w:b/>
                      <w:color w:val="404040" w:themeColor="text1" w:themeTint="BF"/>
                      <w:sz w:val="16"/>
                      <w:szCs w:val="16"/>
                    </w:rPr>
                    <w:t>Electroworld</w:t>
                  </w:r>
                  <w:proofErr w:type="spellEnd"/>
                  <w:r w:rsidRPr="007004B5">
                    <w:rPr>
                      <w:b/>
                      <w:color w:val="404040" w:themeColor="text1" w:themeTint="BF"/>
                      <w:sz w:val="16"/>
                      <w:szCs w:val="16"/>
                    </w:rPr>
                    <w:t xml:space="preserve"> Office Systems</w:t>
                  </w:r>
                </w:p>
              </w:tc>
              <w:tc>
                <w:tcPr>
                  <w:tcW w:w="3125" w:type="dxa"/>
                </w:tcPr>
                <w:p w:rsidR="00BD74E3" w:rsidRPr="007004B5" w:rsidRDefault="00BD74E3" w:rsidP="002D1757">
                  <w:pPr>
                    <w:spacing w:line="276" w:lineRule="auto"/>
                    <w:jc w:val="right"/>
                    <w:rPr>
                      <w:b/>
                      <w:color w:val="404040" w:themeColor="text1" w:themeTint="BF"/>
                      <w:sz w:val="16"/>
                      <w:szCs w:val="16"/>
                    </w:rPr>
                  </w:pPr>
                  <w:proofErr w:type="spellStart"/>
                  <w:r w:rsidRPr="007004B5">
                    <w:rPr>
                      <w:b/>
                      <w:color w:val="404040" w:themeColor="text1" w:themeTint="BF"/>
                      <w:sz w:val="16"/>
                      <w:szCs w:val="16"/>
                    </w:rPr>
                    <w:t>Mandaue</w:t>
                  </w:r>
                  <w:proofErr w:type="spellEnd"/>
                  <w:r w:rsidRPr="007004B5">
                    <w:rPr>
                      <w:b/>
                      <w:color w:val="404040" w:themeColor="text1" w:themeTint="BF"/>
                      <w:sz w:val="16"/>
                      <w:szCs w:val="16"/>
                    </w:rPr>
                    <w:t>, Cebu City</w:t>
                  </w:r>
                </w:p>
              </w:tc>
            </w:tr>
            <w:tr w:rsidR="002D1757" w:rsidRPr="00BD74E3" w:rsidTr="007004B5">
              <w:tc>
                <w:tcPr>
                  <w:tcW w:w="3124" w:type="dxa"/>
                </w:tcPr>
                <w:p w:rsidR="00BD74E3" w:rsidRPr="007004B5" w:rsidRDefault="00BD74E3" w:rsidP="002D1757">
                  <w:pPr>
                    <w:spacing w:line="276" w:lineRule="auto"/>
                    <w:rPr>
                      <w:b/>
                      <w:color w:val="404040" w:themeColor="text1" w:themeTint="BF"/>
                      <w:sz w:val="16"/>
                      <w:szCs w:val="16"/>
                    </w:rPr>
                  </w:pPr>
                  <w:r w:rsidRPr="007004B5">
                    <w:rPr>
                      <w:b/>
                      <w:color w:val="404040" w:themeColor="text1" w:themeTint="BF"/>
                      <w:sz w:val="16"/>
                      <w:szCs w:val="16"/>
                    </w:rPr>
                    <w:t>Receptionist / Front Desk Assistant</w:t>
                  </w:r>
                </w:p>
              </w:tc>
              <w:tc>
                <w:tcPr>
                  <w:tcW w:w="3125" w:type="dxa"/>
                </w:tcPr>
                <w:p w:rsidR="00BD74E3" w:rsidRPr="007004B5" w:rsidRDefault="00BD74E3" w:rsidP="002D1757">
                  <w:pPr>
                    <w:spacing w:line="276" w:lineRule="auto"/>
                    <w:jc w:val="right"/>
                    <w:rPr>
                      <w:b/>
                      <w:color w:val="404040" w:themeColor="text1" w:themeTint="BF"/>
                      <w:sz w:val="16"/>
                      <w:szCs w:val="16"/>
                    </w:rPr>
                  </w:pPr>
                  <w:r w:rsidRPr="007004B5">
                    <w:rPr>
                      <w:b/>
                      <w:color w:val="404040" w:themeColor="text1" w:themeTint="BF"/>
                      <w:sz w:val="16"/>
                      <w:szCs w:val="16"/>
                    </w:rPr>
                    <w:t>February 2003 – February 2004</w:t>
                  </w:r>
                </w:p>
              </w:tc>
            </w:tr>
          </w:tbl>
          <w:p w:rsidR="00BD74E3" w:rsidRPr="00BD74E3" w:rsidRDefault="00BD74E3" w:rsidP="002D1757">
            <w:pPr>
              <w:pStyle w:val="ListParagraph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74E3" w:rsidRPr="00BD74E3" w:rsidTr="007004B5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BD74E3" w:rsidRPr="007004B5" w:rsidRDefault="00BD74E3" w:rsidP="002D175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color w:val="595959" w:themeColor="text1" w:themeTint="A6"/>
                <w:sz w:val="16"/>
                <w:szCs w:val="16"/>
              </w:rPr>
            </w:pPr>
            <w:r w:rsidRPr="007004B5">
              <w:rPr>
                <w:color w:val="595959" w:themeColor="text1" w:themeTint="A6"/>
                <w:sz w:val="16"/>
                <w:szCs w:val="16"/>
              </w:rPr>
              <w:t xml:space="preserve">Answered and </w:t>
            </w:r>
            <w:r w:rsidR="003A0D94" w:rsidRPr="007004B5">
              <w:rPr>
                <w:color w:val="595959" w:themeColor="text1" w:themeTint="A6"/>
                <w:sz w:val="16"/>
                <w:szCs w:val="16"/>
              </w:rPr>
              <w:t>c</w:t>
            </w:r>
            <w:r w:rsidRPr="007004B5">
              <w:rPr>
                <w:color w:val="595959" w:themeColor="text1" w:themeTint="A6"/>
                <w:sz w:val="16"/>
                <w:szCs w:val="16"/>
              </w:rPr>
              <w:t>ontacted customers to respond to inquiries.</w:t>
            </w:r>
          </w:p>
        </w:tc>
      </w:tr>
      <w:tr w:rsidR="00BD74E3" w:rsidRPr="00BD74E3" w:rsidTr="007004B5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BD74E3" w:rsidRPr="007004B5" w:rsidRDefault="00BD74E3" w:rsidP="002D175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color w:val="595959" w:themeColor="text1" w:themeTint="A6"/>
                <w:sz w:val="16"/>
                <w:szCs w:val="16"/>
              </w:rPr>
            </w:pPr>
            <w:r w:rsidRPr="007004B5">
              <w:rPr>
                <w:color w:val="595959" w:themeColor="text1" w:themeTint="A6"/>
                <w:sz w:val="16"/>
                <w:szCs w:val="16"/>
              </w:rPr>
              <w:t>Provided customer satisfaction through handling customer issues.</w:t>
            </w:r>
          </w:p>
        </w:tc>
      </w:tr>
      <w:tr w:rsidR="00BD74E3" w:rsidRPr="00BD74E3" w:rsidTr="007004B5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BD74E3" w:rsidRPr="007004B5" w:rsidRDefault="00BD74E3" w:rsidP="002D175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color w:val="595959" w:themeColor="text1" w:themeTint="A6"/>
                <w:sz w:val="16"/>
                <w:szCs w:val="16"/>
              </w:rPr>
            </w:pPr>
            <w:r w:rsidRPr="007004B5">
              <w:rPr>
                <w:color w:val="595959" w:themeColor="text1" w:themeTint="A6"/>
                <w:sz w:val="16"/>
                <w:szCs w:val="16"/>
              </w:rPr>
              <w:t>RMA defective products.</w:t>
            </w:r>
          </w:p>
        </w:tc>
      </w:tr>
      <w:tr w:rsidR="003A0D94" w:rsidRPr="00BD74E3" w:rsidTr="007004B5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3A0D94" w:rsidRPr="007004B5" w:rsidRDefault="003A0D94" w:rsidP="002D175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color w:val="595959" w:themeColor="text1" w:themeTint="A6"/>
                <w:sz w:val="16"/>
                <w:szCs w:val="16"/>
              </w:rPr>
            </w:pPr>
            <w:r w:rsidRPr="007004B5">
              <w:rPr>
                <w:color w:val="595959" w:themeColor="text1" w:themeTint="A6"/>
                <w:sz w:val="16"/>
                <w:szCs w:val="16"/>
              </w:rPr>
              <w:t>Kept customers updated and notified on their purchased products that are for repair.</w:t>
            </w:r>
          </w:p>
        </w:tc>
      </w:tr>
      <w:tr w:rsidR="002D1757" w:rsidRPr="00BD74E3" w:rsidTr="007004B5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2D1757" w:rsidRPr="002C64FF" w:rsidRDefault="002D1757" w:rsidP="007736AF">
            <w:pPr>
              <w:rPr>
                <w:rFonts w:ascii="Calibri" w:hAnsi="Calibri"/>
                <w:b/>
                <w:smallCaps/>
              </w:rPr>
            </w:pPr>
          </w:p>
        </w:tc>
      </w:tr>
      <w:tr w:rsidR="00BD74E3" w:rsidRPr="00BD74E3" w:rsidTr="007004B5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BD74E3" w:rsidRPr="002C64FF" w:rsidRDefault="00BD74E3" w:rsidP="007736AF">
            <w:pPr>
              <w:rPr>
                <w:rFonts w:ascii="Calibri" w:hAnsi="Calibri"/>
                <w:b/>
                <w:smallCaps/>
              </w:rPr>
            </w:pPr>
            <w:r w:rsidRPr="007004B5">
              <w:rPr>
                <w:rFonts w:ascii="Calibri" w:hAnsi="Calibri"/>
                <w:b/>
                <w:smallCaps/>
                <w:color w:val="404040" w:themeColor="text1" w:themeTint="BF"/>
              </w:rPr>
              <w:t>Education</w:t>
            </w:r>
          </w:p>
        </w:tc>
      </w:tr>
      <w:tr w:rsidR="002D1757" w:rsidRPr="00BD74E3" w:rsidTr="007004B5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2D1757" w:rsidRPr="002C64FF" w:rsidRDefault="002D1757" w:rsidP="007736AF">
            <w:pPr>
              <w:rPr>
                <w:rFonts w:ascii="Calibri" w:hAnsi="Calibri"/>
                <w:b/>
                <w:smallCaps/>
              </w:rPr>
            </w:pPr>
          </w:p>
        </w:tc>
      </w:tr>
      <w:tr w:rsidR="00BD74E3" w:rsidRPr="00BD74E3" w:rsidTr="007004B5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4"/>
              <w:gridCol w:w="3125"/>
            </w:tblGrid>
            <w:tr w:rsidR="00BD74E3" w:rsidRPr="00BD74E3" w:rsidTr="007004B5">
              <w:tc>
                <w:tcPr>
                  <w:tcW w:w="3124" w:type="dxa"/>
                </w:tcPr>
                <w:p w:rsidR="00BD74E3" w:rsidRPr="007004B5" w:rsidRDefault="002C64FF" w:rsidP="002D1757">
                  <w:pPr>
                    <w:spacing w:line="276" w:lineRule="auto"/>
                    <w:rPr>
                      <w:rFonts w:ascii="Calibri" w:hAnsi="Calibri"/>
                      <w:color w:val="595959" w:themeColor="text1" w:themeTint="A6"/>
                      <w:sz w:val="16"/>
                      <w:szCs w:val="16"/>
                    </w:rPr>
                  </w:pPr>
                  <w:r w:rsidRPr="007004B5">
                    <w:rPr>
                      <w:rFonts w:ascii="Calibri" w:hAnsi="Calibri"/>
                      <w:color w:val="404040" w:themeColor="text1" w:themeTint="BF"/>
                      <w:sz w:val="16"/>
                      <w:szCs w:val="20"/>
                    </w:rPr>
                    <w:t>Bachelor of Science – Computer Engineering</w:t>
                  </w:r>
                </w:p>
              </w:tc>
              <w:tc>
                <w:tcPr>
                  <w:tcW w:w="3125" w:type="dxa"/>
                </w:tcPr>
                <w:p w:rsidR="00BD74E3" w:rsidRPr="007004B5" w:rsidRDefault="002C64FF" w:rsidP="002D1757">
                  <w:pPr>
                    <w:spacing w:line="276" w:lineRule="auto"/>
                    <w:jc w:val="right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7004B5">
                    <w:rPr>
                      <w:color w:val="404040" w:themeColor="text1" w:themeTint="BF"/>
                      <w:sz w:val="16"/>
                      <w:szCs w:val="16"/>
                    </w:rPr>
                    <w:t>October 2002</w:t>
                  </w:r>
                </w:p>
              </w:tc>
            </w:tr>
            <w:tr w:rsidR="007004B5" w:rsidRPr="00BD74E3" w:rsidTr="007004B5">
              <w:tc>
                <w:tcPr>
                  <w:tcW w:w="3124" w:type="dxa"/>
                </w:tcPr>
                <w:p w:rsidR="00BD74E3" w:rsidRPr="007004B5" w:rsidRDefault="002C64FF" w:rsidP="002D1757">
                  <w:pPr>
                    <w:spacing w:line="276" w:lineRule="auto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7004B5">
                    <w:rPr>
                      <w:color w:val="595959" w:themeColor="text1" w:themeTint="A6"/>
                      <w:sz w:val="16"/>
                      <w:szCs w:val="16"/>
                    </w:rPr>
                    <w:t>Cebu Institute of Technology - University</w:t>
                  </w:r>
                </w:p>
              </w:tc>
              <w:tc>
                <w:tcPr>
                  <w:tcW w:w="3125" w:type="dxa"/>
                </w:tcPr>
                <w:p w:rsidR="00BD74E3" w:rsidRPr="007004B5" w:rsidRDefault="002C64FF" w:rsidP="002D1757">
                  <w:pPr>
                    <w:spacing w:line="276" w:lineRule="auto"/>
                    <w:jc w:val="right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7004B5">
                    <w:rPr>
                      <w:color w:val="595959" w:themeColor="text1" w:themeTint="A6"/>
                      <w:sz w:val="16"/>
                      <w:szCs w:val="16"/>
                    </w:rPr>
                    <w:t xml:space="preserve">N. </w:t>
                  </w:r>
                  <w:proofErr w:type="spellStart"/>
                  <w:r w:rsidRPr="007004B5">
                    <w:rPr>
                      <w:color w:val="595959" w:themeColor="text1" w:themeTint="A6"/>
                      <w:sz w:val="16"/>
                      <w:szCs w:val="16"/>
                    </w:rPr>
                    <w:t>Bacalso</w:t>
                  </w:r>
                  <w:proofErr w:type="spellEnd"/>
                  <w:r w:rsidRPr="007004B5">
                    <w:rPr>
                      <w:color w:val="595959" w:themeColor="text1" w:themeTint="A6"/>
                      <w:sz w:val="16"/>
                      <w:szCs w:val="16"/>
                    </w:rPr>
                    <w:t xml:space="preserve"> Avenue, Cebu City</w:t>
                  </w:r>
                </w:p>
              </w:tc>
            </w:tr>
          </w:tbl>
          <w:p w:rsidR="00BD74E3" w:rsidRPr="00BD74E3" w:rsidRDefault="00BD74E3" w:rsidP="007736AF"/>
        </w:tc>
      </w:tr>
      <w:tr w:rsidR="002D1757" w:rsidRPr="002C64FF" w:rsidTr="007004B5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2D1757" w:rsidRPr="002C64FF" w:rsidRDefault="002D1757" w:rsidP="007736AF">
            <w:pPr>
              <w:rPr>
                <w:rFonts w:ascii="Calibri" w:hAnsi="Calibri"/>
                <w:b/>
                <w:smallCaps/>
              </w:rPr>
            </w:pPr>
          </w:p>
        </w:tc>
      </w:tr>
      <w:tr w:rsidR="002D1757" w:rsidRPr="002C64FF" w:rsidTr="007004B5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2D1757" w:rsidRPr="002C64FF" w:rsidRDefault="002D1757" w:rsidP="007736AF">
            <w:pPr>
              <w:rPr>
                <w:rFonts w:ascii="Calibri" w:hAnsi="Calibri"/>
                <w:b/>
                <w:smallCaps/>
              </w:rPr>
            </w:pPr>
            <w:r w:rsidRPr="007004B5">
              <w:rPr>
                <w:rFonts w:ascii="Calibri" w:hAnsi="Calibri"/>
                <w:b/>
                <w:smallCaps/>
                <w:color w:val="404040" w:themeColor="text1" w:themeTint="BF"/>
              </w:rPr>
              <w:t>Workshops Attended</w:t>
            </w:r>
          </w:p>
        </w:tc>
      </w:tr>
      <w:tr w:rsidR="002D1757" w:rsidRPr="002C64FF" w:rsidTr="007004B5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2D1757" w:rsidRDefault="002D1757" w:rsidP="007736AF">
            <w:pPr>
              <w:rPr>
                <w:rFonts w:ascii="Calibri" w:hAnsi="Calibri"/>
                <w:b/>
                <w:smallCaps/>
              </w:rPr>
            </w:pPr>
          </w:p>
        </w:tc>
      </w:tr>
      <w:tr w:rsidR="002D1757" w:rsidRPr="002C64FF" w:rsidTr="007004B5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4"/>
              <w:gridCol w:w="3125"/>
            </w:tblGrid>
            <w:tr w:rsidR="002D1757" w:rsidRPr="00BD74E3" w:rsidTr="007004B5">
              <w:tc>
                <w:tcPr>
                  <w:tcW w:w="3124" w:type="dxa"/>
                </w:tcPr>
                <w:p w:rsidR="002D1757" w:rsidRPr="007004B5" w:rsidRDefault="002D1757" w:rsidP="002D1757">
                  <w:pPr>
                    <w:spacing w:line="276" w:lineRule="auto"/>
                    <w:rPr>
                      <w:rFonts w:ascii="Calibri" w:hAnsi="Calibri"/>
                      <w:color w:val="595959" w:themeColor="text1" w:themeTint="A6"/>
                      <w:sz w:val="16"/>
                      <w:szCs w:val="16"/>
                    </w:rPr>
                  </w:pPr>
                  <w:r w:rsidRPr="007004B5">
                    <w:rPr>
                      <w:rFonts w:ascii="Calibri" w:hAnsi="Calibri"/>
                      <w:color w:val="595959" w:themeColor="text1" w:themeTint="A6"/>
                      <w:sz w:val="16"/>
                      <w:szCs w:val="20"/>
                    </w:rPr>
                    <w:t>High Impact Presentation Workshop</w:t>
                  </w:r>
                </w:p>
              </w:tc>
              <w:tc>
                <w:tcPr>
                  <w:tcW w:w="3125" w:type="dxa"/>
                </w:tcPr>
                <w:p w:rsidR="002D1757" w:rsidRPr="007004B5" w:rsidRDefault="002D1757" w:rsidP="002D1757">
                  <w:pPr>
                    <w:spacing w:line="276" w:lineRule="auto"/>
                    <w:jc w:val="right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7004B5">
                    <w:rPr>
                      <w:color w:val="595959" w:themeColor="text1" w:themeTint="A6"/>
                      <w:sz w:val="16"/>
                      <w:szCs w:val="16"/>
                    </w:rPr>
                    <w:t>September 2015</w:t>
                  </w:r>
                </w:p>
              </w:tc>
            </w:tr>
            <w:tr w:rsidR="007004B5" w:rsidRPr="00BD74E3" w:rsidTr="007004B5">
              <w:tc>
                <w:tcPr>
                  <w:tcW w:w="3124" w:type="dxa"/>
                </w:tcPr>
                <w:p w:rsidR="002D1757" w:rsidRPr="007004B5" w:rsidRDefault="002D1757" w:rsidP="002D1757">
                  <w:pPr>
                    <w:spacing w:line="276" w:lineRule="auto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7004B5">
                    <w:rPr>
                      <w:color w:val="595959" w:themeColor="text1" w:themeTint="A6"/>
                      <w:sz w:val="16"/>
                      <w:szCs w:val="16"/>
                    </w:rPr>
                    <w:t>Adaptive Coaching Model</w:t>
                  </w:r>
                </w:p>
              </w:tc>
              <w:tc>
                <w:tcPr>
                  <w:tcW w:w="3125" w:type="dxa"/>
                </w:tcPr>
                <w:p w:rsidR="002D1757" w:rsidRPr="007004B5" w:rsidRDefault="002D1757" w:rsidP="002D1757">
                  <w:pPr>
                    <w:spacing w:line="276" w:lineRule="auto"/>
                    <w:jc w:val="right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7004B5">
                    <w:rPr>
                      <w:color w:val="595959" w:themeColor="text1" w:themeTint="A6"/>
                      <w:sz w:val="16"/>
                      <w:szCs w:val="16"/>
                    </w:rPr>
                    <w:t>August 2015</w:t>
                  </w:r>
                </w:p>
              </w:tc>
            </w:tr>
            <w:tr w:rsidR="002D1757" w:rsidRPr="00BD74E3" w:rsidTr="007004B5">
              <w:tc>
                <w:tcPr>
                  <w:tcW w:w="3124" w:type="dxa"/>
                </w:tcPr>
                <w:p w:rsidR="002D1757" w:rsidRPr="007004B5" w:rsidRDefault="002D1757" w:rsidP="002D1757">
                  <w:pPr>
                    <w:spacing w:line="276" w:lineRule="auto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7004B5">
                    <w:rPr>
                      <w:color w:val="595959" w:themeColor="text1" w:themeTint="A6"/>
                      <w:sz w:val="16"/>
                      <w:szCs w:val="16"/>
                    </w:rPr>
                    <w:t>Intelligent at Heart – EQ at Work</w:t>
                  </w:r>
                </w:p>
              </w:tc>
              <w:tc>
                <w:tcPr>
                  <w:tcW w:w="3125" w:type="dxa"/>
                </w:tcPr>
                <w:p w:rsidR="002D1757" w:rsidRPr="007004B5" w:rsidRDefault="002D1757" w:rsidP="002D1757">
                  <w:pPr>
                    <w:spacing w:line="276" w:lineRule="auto"/>
                    <w:jc w:val="right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7004B5">
                    <w:rPr>
                      <w:color w:val="595959" w:themeColor="text1" w:themeTint="A6"/>
                      <w:sz w:val="16"/>
                      <w:szCs w:val="16"/>
                    </w:rPr>
                    <w:t>January 2009</w:t>
                  </w:r>
                </w:p>
              </w:tc>
            </w:tr>
            <w:tr w:rsidR="002D1757" w:rsidRPr="00BD74E3" w:rsidTr="007004B5">
              <w:tc>
                <w:tcPr>
                  <w:tcW w:w="3124" w:type="dxa"/>
                </w:tcPr>
                <w:p w:rsidR="002D1757" w:rsidRPr="007004B5" w:rsidRDefault="002D1757" w:rsidP="002D1757">
                  <w:pPr>
                    <w:spacing w:line="276" w:lineRule="auto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7004B5">
                    <w:rPr>
                      <w:color w:val="595959" w:themeColor="text1" w:themeTint="A6"/>
                      <w:sz w:val="16"/>
                      <w:szCs w:val="16"/>
                    </w:rPr>
                    <w:t>Business English Communication Enhancement</w:t>
                  </w:r>
                </w:p>
              </w:tc>
              <w:tc>
                <w:tcPr>
                  <w:tcW w:w="3125" w:type="dxa"/>
                </w:tcPr>
                <w:p w:rsidR="002D1757" w:rsidRPr="007004B5" w:rsidRDefault="002D1757" w:rsidP="002D1757">
                  <w:pPr>
                    <w:spacing w:line="276" w:lineRule="auto"/>
                    <w:jc w:val="right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7004B5">
                    <w:rPr>
                      <w:color w:val="595959" w:themeColor="text1" w:themeTint="A6"/>
                      <w:sz w:val="16"/>
                      <w:szCs w:val="16"/>
                    </w:rPr>
                    <w:t>November 2005</w:t>
                  </w:r>
                </w:p>
              </w:tc>
            </w:tr>
          </w:tbl>
          <w:p w:rsidR="002D1757" w:rsidRDefault="002D1757" w:rsidP="007736AF">
            <w:pPr>
              <w:rPr>
                <w:rFonts w:ascii="Calibri" w:hAnsi="Calibri"/>
                <w:b/>
                <w:smallCaps/>
              </w:rPr>
            </w:pPr>
          </w:p>
        </w:tc>
      </w:tr>
    </w:tbl>
    <w:p w:rsidR="00B85469" w:rsidRPr="00BD74E3" w:rsidRDefault="00B85469" w:rsidP="0098402F"/>
    <w:sectPr w:rsidR="00B85469" w:rsidRPr="00BD74E3" w:rsidSect="00B85469">
      <w:pgSz w:w="11907" w:h="16839" w:code="9"/>
      <w:pgMar w:top="720" w:right="720" w:bottom="720" w:left="720" w:header="720" w:footer="720" w:gutter="0"/>
      <w:cols w:num="2" w:space="721" w:equalWidth="0">
        <w:col w:w="3168" w:space="721"/>
        <w:col w:w="657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9DB"/>
    <w:multiLevelType w:val="hybridMultilevel"/>
    <w:tmpl w:val="D49ABE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B3714"/>
    <w:multiLevelType w:val="hybridMultilevel"/>
    <w:tmpl w:val="97A28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A1B90"/>
    <w:multiLevelType w:val="hybridMultilevel"/>
    <w:tmpl w:val="4ED0EA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F5BC9"/>
    <w:multiLevelType w:val="hybridMultilevel"/>
    <w:tmpl w:val="EA3802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C5816"/>
    <w:multiLevelType w:val="hybridMultilevel"/>
    <w:tmpl w:val="FB2C91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3633F"/>
    <w:multiLevelType w:val="hybridMultilevel"/>
    <w:tmpl w:val="78689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5584E"/>
    <w:multiLevelType w:val="hybridMultilevel"/>
    <w:tmpl w:val="D8888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F69EB"/>
    <w:multiLevelType w:val="hybridMultilevel"/>
    <w:tmpl w:val="49F256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00"/>
    <w:rsid w:val="0004342F"/>
    <w:rsid w:val="000904B2"/>
    <w:rsid w:val="002C64FF"/>
    <w:rsid w:val="002D1757"/>
    <w:rsid w:val="00383D8C"/>
    <w:rsid w:val="00384420"/>
    <w:rsid w:val="003A0D94"/>
    <w:rsid w:val="003F3200"/>
    <w:rsid w:val="00432BC9"/>
    <w:rsid w:val="004555A3"/>
    <w:rsid w:val="004F108E"/>
    <w:rsid w:val="00510603"/>
    <w:rsid w:val="00522596"/>
    <w:rsid w:val="005E7470"/>
    <w:rsid w:val="00616788"/>
    <w:rsid w:val="007004B5"/>
    <w:rsid w:val="007A5A47"/>
    <w:rsid w:val="008A1748"/>
    <w:rsid w:val="008B79E3"/>
    <w:rsid w:val="0098402F"/>
    <w:rsid w:val="009A080A"/>
    <w:rsid w:val="009B04D8"/>
    <w:rsid w:val="00A4288D"/>
    <w:rsid w:val="00A439C1"/>
    <w:rsid w:val="00B6302F"/>
    <w:rsid w:val="00B85469"/>
    <w:rsid w:val="00BB35DB"/>
    <w:rsid w:val="00BD74E3"/>
    <w:rsid w:val="00CB1276"/>
    <w:rsid w:val="00D27A0A"/>
    <w:rsid w:val="00D60571"/>
    <w:rsid w:val="00D77555"/>
    <w:rsid w:val="00D85D19"/>
    <w:rsid w:val="00E24CBE"/>
    <w:rsid w:val="00E36CD3"/>
    <w:rsid w:val="00E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ain">
    <w:name w:val="domain"/>
    <w:basedOn w:val="DefaultParagraphFont"/>
    <w:rsid w:val="00D85D19"/>
  </w:style>
  <w:style w:type="character" w:customStyle="1" w:styleId="vanity-name">
    <w:name w:val="vanity-name"/>
    <w:basedOn w:val="DefaultParagraphFont"/>
    <w:rsid w:val="00D85D19"/>
  </w:style>
  <w:style w:type="paragraph" w:styleId="NoSpacing">
    <w:name w:val="No Spacing"/>
    <w:link w:val="NoSpacingChar"/>
    <w:uiPriority w:val="1"/>
    <w:qFormat/>
    <w:rsid w:val="009A080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A080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840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8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ain">
    <w:name w:val="domain"/>
    <w:basedOn w:val="DefaultParagraphFont"/>
    <w:rsid w:val="00D85D19"/>
  </w:style>
  <w:style w:type="character" w:customStyle="1" w:styleId="vanity-name">
    <w:name w:val="vanity-name"/>
    <w:basedOn w:val="DefaultParagraphFont"/>
    <w:rsid w:val="00D85D19"/>
  </w:style>
  <w:style w:type="paragraph" w:styleId="NoSpacing">
    <w:name w:val="No Spacing"/>
    <w:link w:val="NoSpacingChar"/>
    <w:uiPriority w:val="1"/>
    <w:qFormat/>
    <w:rsid w:val="009A080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A080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840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mor.36930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5A5EB-28F3-496D-B51F-EE4F1851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Lexmark International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 Resurreccion</dc:creator>
  <cp:lastModifiedBy>348370422</cp:lastModifiedBy>
  <cp:revision>2</cp:revision>
  <dcterms:created xsi:type="dcterms:W3CDTF">2017-06-15T13:39:00Z</dcterms:created>
  <dcterms:modified xsi:type="dcterms:W3CDTF">2017-06-15T13:39:00Z</dcterms:modified>
</cp:coreProperties>
</file>