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3632" behindDoc="1" locked="0" layoutInCell="0" allowOverlap="1" wp14:anchorId="1FD98180" wp14:editId="7649DBAC">
            <wp:simplePos x="0" y="0"/>
            <wp:positionH relativeFrom="page">
              <wp:posOffset>5847715</wp:posOffset>
            </wp:positionH>
            <wp:positionV relativeFrom="page">
              <wp:posOffset>29210</wp:posOffset>
            </wp:positionV>
            <wp:extent cx="1130300" cy="1292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i/>
          <w:iCs/>
          <w:sz w:val="32"/>
          <w:szCs w:val="32"/>
        </w:rPr>
        <w:t>Faris</w:t>
      </w:r>
      <w:proofErr w:type="spellEnd"/>
    </w:p>
    <w:p w:rsidR="00C759BA" w:rsidRDefault="00B66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1D254B66" wp14:editId="3ACA5335">
            <wp:simplePos x="0" y="0"/>
            <wp:positionH relativeFrom="column">
              <wp:posOffset>-17780</wp:posOffset>
            </wp:positionH>
            <wp:positionV relativeFrom="paragraph">
              <wp:posOffset>58420</wp:posOffset>
            </wp:positionV>
            <wp:extent cx="4855845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9BA" w:rsidRDefault="00C759BA">
      <w:pPr>
        <w:spacing w:line="270" w:lineRule="exact"/>
        <w:rPr>
          <w:sz w:val="24"/>
          <w:szCs w:val="24"/>
        </w:rPr>
      </w:pPr>
    </w:p>
    <w:p w:rsidR="00C759BA" w:rsidRDefault="00C759BA">
      <w:pPr>
        <w:spacing w:line="40" w:lineRule="exact"/>
        <w:rPr>
          <w:sz w:val="24"/>
          <w:szCs w:val="24"/>
        </w:rPr>
      </w:pPr>
    </w:p>
    <w:p w:rsidR="00C759BA" w:rsidRDefault="00B663E6">
      <w:pPr>
        <w:ind w:right="-39"/>
        <w:jc w:val="center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</w:rPr>
        <w:t>e-mail</w:t>
      </w:r>
      <w:proofErr w:type="gramEnd"/>
      <w:r>
        <w:rPr>
          <w:rFonts w:ascii="Arial" w:eastAsia="Arial" w:hAnsi="Arial" w:cs="Arial"/>
          <w:i/>
          <w:iCs/>
        </w:rPr>
        <w:t>:</w:t>
      </w:r>
      <w:r w:rsidR="003A7BFC">
        <w:rPr>
          <w:rFonts w:ascii="Arial" w:eastAsia="Arial" w:hAnsi="Arial" w:cs="Arial"/>
          <w:i/>
          <w:iCs/>
        </w:rPr>
        <w:t xml:space="preserve"> </w:t>
      </w:r>
      <w:hyperlink r:id="rId7" w:history="1">
        <w:r w:rsidR="003A7BFC" w:rsidRPr="00C371F7">
          <w:rPr>
            <w:rStyle w:val="Hyperlink"/>
            <w:rFonts w:ascii="Arial" w:eastAsia="Arial" w:hAnsi="Arial" w:cs="Arial"/>
            <w:i/>
            <w:iCs/>
          </w:rPr>
          <w:t>faris.369599@2freemail.com</w:t>
        </w:r>
      </w:hyperlink>
      <w:r w:rsidR="003A7BFC">
        <w:rPr>
          <w:rFonts w:ascii="Arial" w:eastAsia="Arial" w:hAnsi="Arial" w:cs="Arial"/>
          <w:i/>
          <w:iCs/>
        </w:rPr>
        <w:t xml:space="preserve"> </w:t>
      </w:r>
    </w:p>
    <w:p w:rsidR="00C759BA" w:rsidRDefault="00C759BA">
      <w:pPr>
        <w:spacing w:line="40" w:lineRule="exact"/>
        <w:rPr>
          <w:sz w:val="24"/>
          <w:szCs w:val="24"/>
        </w:rPr>
      </w:pPr>
    </w:p>
    <w:p w:rsidR="00C759BA" w:rsidRDefault="00C759BA">
      <w:pPr>
        <w:spacing w:line="200" w:lineRule="exact"/>
        <w:rPr>
          <w:sz w:val="24"/>
          <w:szCs w:val="24"/>
        </w:rPr>
      </w:pPr>
    </w:p>
    <w:p w:rsidR="00C759BA" w:rsidRDefault="00C759BA">
      <w:pPr>
        <w:spacing w:line="200" w:lineRule="exact"/>
        <w:rPr>
          <w:sz w:val="24"/>
          <w:szCs w:val="24"/>
        </w:rPr>
      </w:pPr>
    </w:p>
    <w:p w:rsidR="00C759BA" w:rsidRDefault="00C759BA">
      <w:pPr>
        <w:spacing w:line="200" w:lineRule="exact"/>
        <w:rPr>
          <w:sz w:val="24"/>
          <w:szCs w:val="24"/>
        </w:rPr>
      </w:pPr>
    </w:p>
    <w:p w:rsidR="00C759BA" w:rsidRDefault="00C759BA">
      <w:pPr>
        <w:spacing w:line="200" w:lineRule="exact"/>
        <w:rPr>
          <w:sz w:val="24"/>
          <w:szCs w:val="24"/>
        </w:rPr>
      </w:pPr>
    </w:p>
    <w:p w:rsidR="00C759BA" w:rsidRDefault="00C759BA">
      <w:pPr>
        <w:spacing w:line="260" w:lineRule="exact"/>
        <w:rPr>
          <w:sz w:val="24"/>
          <w:szCs w:val="24"/>
        </w:rPr>
      </w:pPr>
    </w:p>
    <w:p w:rsidR="00C759BA" w:rsidRDefault="00B663E6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PERSONALPROFILE</w:t>
      </w:r>
    </w:p>
    <w:p w:rsidR="00C759BA" w:rsidRDefault="00B66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27940</wp:posOffset>
            </wp:positionV>
            <wp:extent cx="598043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9BA" w:rsidRDefault="00C759BA">
      <w:pPr>
        <w:spacing w:line="275" w:lineRule="exact"/>
        <w:rPr>
          <w:sz w:val="24"/>
          <w:szCs w:val="24"/>
        </w:rPr>
      </w:pPr>
    </w:p>
    <w:p w:rsidR="00C759BA" w:rsidRDefault="00C759BA">
      <w:pPr>
        <w:spacing w:line="100" w:lineRule="exact"/>
        <w:rPr>
          <w:sz w:val="24"/>
          <w:szCs w:val="24"/>
        </w:rPr>
      </w:pPr>
    </w:p>
    <w:p w:rsidR="00C759BA" w:rsidRDefault="00B663E6">
      <w:pPr>
        <w:tabs>
          <w:tab w:val="left" w:pos="176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Sex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iCs/>
        </w:rPr>
        <w:t>:Male</w:t>
      </w:r>
      <w:proofErr w:type="gramEnd"/>
    </w:p>
    <w:p w:rsidR="00C759BA" w:rsidRDefault="00C759BA">
      <w:pPr>
        <w:spacing w:line="100" w:lineRule="exact"/>
        <w:rPr>
          <w:sz w:val="24"/>
          <w:szCs w:val="24"/>
        </w:rPr>
      </w:pPr>
    </w:p>
    <w:p w:rsidR="00C759BA" w:rsidRDefault="00B663E6">
      <w:pPr>
        <w:tabs>
          <w:tab w:val="left" w:pos="176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DateofBirth</w:t>
      </w:r>
      <w:r>
        <w:rPr>
          <w:rFonts w:ascii="Arial" w:eastAsia="Arial" w:hAnsi="Arial" w:cs="Arial"/>
          <w:i/>
          <w:iCs/>
        </w:rPr>
        <w:tab/>
        <w:t>:21-02-1995</w:t>
      </w:r>
    </w:p>
    <w:p w:rsidR="00C759BA" w:rsidRDefault="00C759BA">
      <w:pPr>
        <w:spacing w:line="100" w:lineRule="exact"/>
        <w:rPr>
          <w:sz w:val="24"/>
          <w:szCs w:val="24"/>
        </w:rPr>
      </w:pPr>
    </w:p>
    <w:p w:rsidR="00C759BA" w:rsidRDefault="00B663E6">
      <w:pPr>
        <w:tabs>
          <w:tab w:val="left" w:pos="17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Nationality</w:t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>:Indian</w:t>
      </w:r>
    </w:p>
    <w:p w:rsidR="00C759BA" w:rsidRDefault="00C759BA">
      <w:pPr>
        <w:spacing w:line="100" w:lineRule="exact"/>
        <w:rPr>
          <w:sz w:val="24"/>
          <w:szCs w:val="24"/>
        </w:rPr>
      </w:pP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Languagesknown:Malayalam,English</w:t>
      </w:r>
    </w:p>
    <w:p w:rsidR="00C759BA" w:rsidRDefault="00C759BA">
      <w:pPr>
        <w:spacing w:line="100" w:lineRule="exact"/>
        <w:rPr>
          <w:sz w:val="24"/>
          <w:szCs w:val="24"/>
        </w:rPr>
      </w:pPr>
    </w:p>
    <w:p w:rsidR="00C759BA" w:rsidRDefault="00C759BA">
      <w:pPr>
        <w:spacing w:line="200" w:lineRule="exact"/>
        <w:rPr>
          <w:sz w:val="24"/>
          <w:szCs w:val="24"/>
        </w:rPr>
      </w:pPr>
    </w:p>
    <w:p w:rsidR="00C759BA" w:rsidRDefault="00C759BA">
      <w:pPr>
        <w:spacing w:line="200" w:lineRule="exact"/>
        <w:rPr>
          <w:sz w:val="24"/>
          <w:szCs w:val="24"/>
        </w:rPr>
      </w:pPr>
    </w:p>
    <w:p w:rsidR="00C759BA" w:rsidRDefault="00C759BA">
      <w:pPr>
        <w:spacing w:line="288" w:lineRule="exact"/>
        <w:rPr>
          <w:sz w:val="24"/>
          <w:szCs w:val="24"/>
        </w:rPr>
      </w:pPr>
    </w:p>
    <w:p w:rsidR="00C759BA" w:rsidRDefault="00B663E6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PROFESSIONALSUMMARY</w:t>
      </w:r>
    </w:p>
    <w:p w:rsidR="00C759BA" w:rsidRDefault="00B66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22225</wp:posOffset>
            </wp:positionV>
            <wp:extent cx="5980430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9BA" w:rsidRDefault="00C759BA">
      <w:pPr>
        <w:spacing w:line="300" w:lineRule="exact"/>
        <w:rPr>
          <w:sz w:val="24"/>
          <w:szCs w:val="24"/>
        </w:rPr>
      </w:pPr>
    </w:p>
    <w:p w:rsidR="00C759BA" w:rsidRDefault="00B663E6">
      <w:pPr>
        <w:spacing w:line="223" w:lineRule="auto"/>
        <w:ind w:right="21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WorkingasAnalyticalChemistatINTERFIELDLABORATORIES,Kochi (NABL&amp;EICIndiaaccredited.)from16.07.2016ti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date.</w:t>
      </w:r>
    </w:p>
    <w:p w:rsidR="00C759BA" w:rsidRDefault="00C759BA">
      <w:pPr>
        <w:spacing w:line="274" w:lineRule="exact"/>
        <w:rPr>
          <w:sz w:val="24"/>
          <w:szCs w:val="24"/>
        </w:rPr>
      </w:pPr>
    </w:p>
    <w:p w:rsidR="00C759BA" w:rsidRDefault="00B663E6">
      <w:pPr>
        <w:spacing w:line="223" w:lineRule="auto"/>
        <w:ind w:right="32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InvolvedintheanalysisoffoodandfoodproductsasperIS&amp; ISOspecifications</w:t>
      </w:r>
    </w:p>
    <w:p w:rsidR="00C759BA" w:rsidRDefault="00C759BA">
      <w:pPr>
        <w:spacing w:line="274" w:lineRule="exact"/>
        <w:rPr>
          <w:sz w:val="24"/>
          <w:szCs w:val="24"/>
        </w:rPr>
      </w:pPr>
    </w:p>
    <w:p w:rsidR="00C759BA" w:rsidRDefault="00B663E6">
      <w:pPr>
        <w:spacing w:line="223" w:lineRule="auto"/>
        <w:ind w:right="15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WorkingasAnalyticalChemistatCOCHINTESTHOUSE,IRIMPANAM,Kochi (NABLaccredited.)from04.05.2015to13.07.2016.</w:t>
      </w:r>
    </w:p>
    <w:p w:rsidR="00C759BA" w:rsidRDefault="00C759BA">
      <w:pPr>
        <w:spacing w:line="274" w:lineRule="exact"/>
        <w:rPr>
          <w:sz w:val="24"/>
          <w:szCs w:val="24"/>
        </w:rPr>
      </w:pPr>
    </w:p>
    <w:p w:rsidR="00C759BA" w:rsidRDefault="00B663E6">
      <w:pPr>
        <w:spacing w:line="223" w:lineRule="auto"/>
        <w:ind w:right="32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InvolvedintheanalysisofwaterandwastewaterasperIS&amp; ISOspecifications</w:t>
      </w:r>
    </w:p>
    <w:p w:rsidR="00C759BA" w:rsidRDefault="00B66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1252220</wp:posOffset>
            </wp:positionV>
            <wp:extent cx="5980430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9BA" w:rsidRDefault="00C759BA">
      <w:pPr>
        <w:sectPr w:rsidR="00C759BA">
          <w:pgSz w:w="12240" w:h="15840"/>
          <w:pgMar w:top="1418" w:right="1440" w:bottom="1440" w:left="1440" w:header="0" w:footer="0" w:gutter="0"/>
          <w:cols w:space="720" w:equalWidth="0">
            <w:col w:w="9360"/>
          </w:cols>
        </w:sectPr>
      </w:pPr>
    </w:p>
    <w:p w:rsidR="00C759BA" w:rsidRDefault="00B663E6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lastRenderedPageBreak/>
        <w:t>EDUCATION</w:t>
      </w:r>
    </w:p>
    <w:p w:rsidR="00C759BA" w:rsidRDefault="00B663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22225</wp:posOffset>
            </wp:positionV>
            <wp:extent cx="5980430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9BA" w:rsidRDefault="00C759BA">
      <w:pPr>
        <w:spacing w:line="392" w:lineRule="exact"/>
        <w:rPr>
          <w:sz w:val="20"/>
          <w:szCs w:val="20"/>
        </w:rPr>
      </w:pPr>
    </w:p>
    <w:p w:rsidR="00C759BA" w:rsidRDefault="00B663E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B.Sc.Chemistry,PetrochemicalsM.G.University(CGrade)</w:t>
      </w:r>
    </w:p>
    <w:p w:rsidR="00C759BA" w:rsidRDefault="00C759BA">
      <w:pPr>
        <w:spacing w:line="127" w:lineRule="exact"/>
        <w:rPr>
          <w:sz w:val="20"/>
          <w:szCs w:val="20"/>
        </w:rPr>
      </w:pP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10-thGovtVHSSNorthEdappa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y,March2009:68%(SSLC)</w:t>
      </w:r>
    </w:p>
    <w:p w:rsidR="00C759BA" w:rsidRDefault="00C759BA">
      <w:pPr>
        <w:spacing w:line="127" w:lineRule="exact"/>
        <w:rPr>
          <w:sz w:val="20"/>
          <w:szCs w:val="20"/>
        </w:rPr>
      </w:pP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12-thGovtHSSNorthEdappa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y,March2011:55%</w:t>
      </w:r>
    </w:p>
    <w:p w:rsidR="00C759BA" w:rsidRDefault="00C759BA">
      <w:pPr>
        <w:spacing w:line="200" w:lineRule="exact"/>
        <w:rPr>
          <w:sz w:val="20"/>
          <w:szCs w:val="20"/>
        </w:rPr>
      </w:pPr>
    </w:p>
    <w:p w:rsidR="00C759BA" w:rsidRDefault="00C759BA">
      <w:pPr>
        <w:spacing w:line="200" w:lineRule="exact"/>
        <w:rPr>
          <w:sz w:val="20"/>
          <w:szCs w:val="20"/>
        </w:rPr>
      </w:pPr>
    </w:p>
    <w:p w:rsidR="00C759BA" w:rsidRDefault="00C759BA">
      <w:pPr>
        <w:spacing w:line="200" w:lineRule="exact"/>
        <w:rPr>
          <w:sz w:val="20"/>
          <w:szCs w:val="20"/>
        </w:rPr>
      </w:pPr>
    </w:p>
    <w:p w:rsidR="00C759BA" w:rsidRDefault="00C759BA">
      <w:pPr>
        <w:spacing w:line="214" w:lineRule="exact"/>
        <w:rPr>
          <w:sz w:val="20"/>
          <w:szCs w:val="20"/>
        </w:rPr>
      </w:pPr>
    </w:p>
    <w:p w:rsidR="00C759BA" w:rsidRDefault="00B663E6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WORKEXPERIENCE</w:t>
      </w:r>
    </w:p>
    <w:p w:rsidR="00C759BA" w:rsidRDefault="00B663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52705</wp:posOffset>
            </wp:positionV>
            <wp:extent cx="5980430" cy="1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9BA" w:rsidRDefault="00C759BA">
      <w:pPr>
        <w:spacing w:line="261" w:lineRule="exact"/>
        <w:rPr>
          <w:sz w:val="20"/>
          <w:szCs w:val="20"/>
        </w:rPr>
      </w:pPr>
    </w:p>
    <w:p w:rsidR="00C759BA" w:rsidRDefault="00B663E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FISHANDFISHERYPRODUCTS</w:t>
      </w: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Analysisofsulphurdioxide,Moisture,TVBN,Phosphorous,STPP,Salt</w:t>
      </w: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content,Sodiumcarbonate,Sodiumbicarbonate,citricacid,Formaldehydeetc.</w:t>
      </w:r>
    </w:p>
    <w:p w:rsidR="00C759BA" w:rsidRDefault="00C759BA">
      <w:pPr>
        <w:spacing w:line="200" w:lineRule="exact"/>
        <w:rPr>
          <w:sz w:val="20"/>
          <w:szCs w:val="20"/>
        </w:rPr>
      </w:pPr>
    </w:p>
    <w:p w:rsidR="00C759BA" w:rsidRDefault="00C759BA">
      <w:pPr>
        <w:spacing w:line="340" w:lineRule="exact"/>
        <w:rPr>
          <w:sz w:val="20"/>
          <w:szCs w:val="20"/>
        </w:rPr>
      </w:pPr>
    </w:p>
    <w:p w:rsidR="00C759BA" w:rsidRDefault="00B663E6">
      <w:pPr>
        <w:spacing w:line="229" w:lineRule="auto"/>
        <w:ind w:right="3960" w:firstLine="226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FOODANDFOODPRODUCTS </w:t>
      </w:r>
      <w:r>
        <w:rPr>
          <w:rFonts w:ascii="Arial" w:eastAsia="Arial" w:hAnsi="Arial" w:cs="Arial"/>
          <w:i/>
          <w:iCs/>
        </w:rPr>
        <w:t>AnalysisSodium,Potassium,Calcium,Ash,Acid insolubleash,Cholesterol,Volatileoil,protien,Fatetc.</w:t>
      </w:r>
    </w:p>
    <w:p w:rsidR="00C759BA" w:rsidRDefault="00C759BA">
      <w:pPr>
        <w:spacing w:line="200" w:lineRule="exact"/>
        <w:rPr>
          <w:sz w:val="20"/>
          <w:szCs w:val="20"/>
        </w:rPr>
      </w:pPr>
    </w:p>
    <w:p w:rsidR="00C759BA" w:rsidRDefault="00C759BA">
      <w:pPr>
        <w:spacing w:line="307" w:lineRule="exact"/>
        <w:rPr>
          <w:sz w:val="20"/>
          <w:szCs w:val="20"/>
        </w:rPr>
      </w:pPr>
    </w:p>
    <w:p w:rsidR="00C759BA" w:rsidRDefault="00B663E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MILKANDDAIRYPRODUCTS</w:t>
      </w: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AnalysisofFat,Totalsolids,Titrableacidity,Protein,Saltcontent,</w:t>
      </w: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Moisture,Lossondrying,Ash,NonfatMilksoilds,etc.</w:t>
      </w:r>
    </w:p>
    <w:p w:rsidR="00C759BA" w:rsidRDefault="00C759BA">
      <w:pPr>
        <w:spacing w:line="200" w:lineRule="exact"/>
        <w:rPr>
          <w:sz w:val="20"/>
          <w:szCs w:val="20"/>
        </w:rPr>
      </w:pPr>
    </w:p>
    <w:p w:rsidR="00C759BA" w:rsidRDefault="00C759BA">
      <w:pPr>
        <w:spacing w:line="306" w:lineRule="exact"/>
        <w:rPr>
          <w:sz w:val="20"/>
          <w:szCs w:val="20"/>
        </w:rPr>
      </w:pPr>
    </w:p>
    <w:p w:rsidR="00C759BA" w:rsidRDefault="00B663E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SPICESANDCONDIMENTS</w:t>
      </w: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AnalysisofMoisture,Crudefibre,Piperine,Starch,Colourvalue,</w:t>
      </w: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Curcuminetc.</w:t>
      </w:r>
    </w:p>
    <w:p w:rsidR="00C759BA" w:rsidRDefault="00C759BA">
      <w:pPr>
        <w:spacing w:line="200" w:lineRule="exact"/>
        <w:rPr>
          <w:sz w:val="20"/>
          <w:szCs w:val="20"/>
        </w:rPr>
      </w:pPr>
    </w:p>
    <w:p w:rsidR="00C759BA" w:rsidRDefault="00C759BA">
      <w:pPr>
        <w:spacing w:line="306" w:lineRule="exact"/>
        <w:rPr>
          <w:sz w:val="20"/>
          <w:szCs w:val="20"/>
        </w:rPr>
      </w:pPr>
    </w:p>
    <w:p w:rsidR="00C759BA" w:rsidRDefault="00B663E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TEAANDCOFFEE</w:t>
      </w: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AnalysisofMoisture(Hotairoven&amp;Vacuumoven),A.I.A,Ash,Iron</w:t>
      </w: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filing,Waterextract,Alkalinity,Watersolubleash,Waterinsolubleash,</w:t>
      </w: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Crudefibre,etc.</w:t>
      </w:r>
    </w:p>
    <w:p w:rsidR="00C759BA" w:rsidRDefault="00C759BA">
      <w:pPr>
        <w:spacing w:line="200" w:lineRule="exact"/>
        <w:rPr>
          <w:sz w:val="20"/>
          <w:szCs w:val="20"/>
        </w:rPr>
      </w:pPr>
    </w:p>
    <w:p w:rsidR="00C759BA" w:rsidRDefault="00C759BA">
      <w:pPr>
        <w:spacing w:line="306" w:lineRule="exact"/>
        <w:rPr>
          <w:sz w:val="20"/>
          <w:szCs w:val="20"/>
        </w:rPr>
      </w:pPr>
    </w:p>
    <w:p w:rsidR="00C759BA" w:rsidRDefault="00B663E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OIL&amp;OILSEEDS</w:t>
      </w: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AnalysisofSaponificationvalue,Iodinevalue,Acidvalue,Peroxide</w:t>
      </w: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value,Moisture,Refractiveindex</w:t>
      </w:r>
    </w:p>
    <w:p w:rsidR="00C759BA" w:rsidRDefault="00C759BA">
      <w:pPr>
        <w:spacing w:line="200" w:lineRule="exact"/>
        <w:rPr>
          <w:sz w:val="20"/>
          <w:szCs w:val="20"/>
        </w:rPr>
      </w:pPr>
    </w:p>
    <w:p w:rsidR="00C759BA" w:rsidRDefault="00C759BA">
      <w:pPr>
        <w:spacing w:line="306" w:lineRule="exact"/>
        <w:rPr>
          <w:sz w:val="20"/>
          <w:szCs w:val="20"/>
        </w:rPr>
      </w:pPr>
    </w:p>
    <w:p w:rsidR="00C759BA" w:rsidRDefault="00B663E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Analysis</w:t>
      </w:r>
      <w:r>
        <w:rPr>
          <w:rFonts w:ascii="Arial" w:eastAsia="Arial" w:hAnsi="Arial" w:cs="Arial"/>
          <w:b/>
          <w:bCs/>
          <w:i/>
          <w:iCs/>
        </w:rPr>
        <w:t>ofNUTRITIONALFACTS</w:t>
      </w:r>
      <w:r>
        <w:rPr>
          <w:rFonts w:ascii="Arial" w:eastAsia="Arial" w:hAnsi="Arial" w:cs="Arial"/>
          <w:i/>
          <w:iCs/>
        </w:rPr>
        <w:t>(fat,protein,ash,moisture,</w:t>
      </w:r>
    </w:p>
    <w:p w:rsidR="00C759BA" w:rsidRDefault="00C759BA">
      <w:pPr>
        <w:sectPr w:rsidR="00C759BA">
          <w:pgSz w:w="12240" w:h="15840"/>
          <w:pgMar w:top="1420" w:right="1440" w:bottom="1440" w:left="1440" w:header="0" w:footer="0" w:gutter="0"/>
          <w:cols w:space="720" w:equalWidth="0">
            <w:col w:w="9360"/>
          </w:cols>
        </w:sectPr>
      </w:pP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lastRenderedPageBreak/>
        <w:t>Carbohydrate,sugar,calcium,sodium,potasiumetc.)</w:t>
      </w:r>
    </w:p>
    <w:p w:rsidR="00C759BA" w:rsidRDefault="00C759BA">
      <w:pPr>
        <w:sectPr w:rsidR="00C759BA">
          <w:type w:val="continuous"/>
          <w:pgSz w:w="12240" w:h="15840"/>
          <w:pgMar w:top="1420" w:right="1440" w:bottom="1440" w:left="1440" w:header="0" w:footer="0" w:gutter="0"/>
          <w:cols w:space="720" w:equalWidth="0">
            <w:col w:w="9360"/>
          </w:cols>
        </w:sectPr>
      </w:pP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lastRenderedPageBreak/>
        <w:t>InvolvedinthefolowinganalysisofwateraspervariousIS&amp;ISO</w:t>
      </w:r>
    </w:p>
    <w:p w:rsidR="00C759BA" w:rsidRDefault="00C759BA">
      <w:pPr>
        <w:spacing w:line="246" w:lineRule="exact"/>
        <w:rPr>
          <w:sz w:val="20"/>
          <w:szCs w:val="20"/>
        </w:rPr>
      </w:pP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specifications.[EfluentandDrinkingwater]</w:t>
      </w:r>
    </w:p>
    <w:p w:rsidR="00C759BA" w:rsidRDefault="00C759BA">
      <w:pPr>
        <w:spacing w:line="200" w:lineRule="exact"/>
        <w:rPr>
          <w:sz w:val="20"/>
          <w:szCs w:val="20"/>
        </w:rPr>
      </w:pPr>
    </w:p>
    <w:p w:rsidR="00C759BA" w:rsidRDefault="00C759BA">
      <w:pPr>
        <w:spacing w:line="306" w:lineRule="exact"/>
        <w:rPr>
          <w:sz w:val="20"/>
          <w:szCs w:val="20"/>
        </w:rPr>
      </w:pPr>
    </w:p>
    <w:p w:rsidR="00C759BA" w:rsidRDefault="00B663E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DRINKINGWATER</w:t>
      </w:r>
    </w:p>
    <w:p w:rsidR="00C759BA" w:rsidRDefault="00B663E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Aluminium,,Flouride,Nitrate,</w:t>
      </w:r>
    </w:p>
    <w:p w:rsidR="00C759BA" w:rsidRDefault="00C759BA">
      <w:pPr>
        <w:spacing w:line="74" w:lineRule="exact"/>
        <w:rPr>
          <w:sz w:val="20"/>
          <w:szCs w:val="20"/>
        </w:rPr>
      </w:pPr>
    </w:p>
    <w:p w:rsidR="00C759BA" w:rsidRDefault="00B663E6">
      <w:pPr>
        <w:spacing w:line="223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Sulphate,Silica,Chromium,etc.usingUVVisibleSpectrophotometer,.Alkalinity,,Chloride, Hydrogenionconcentration[pH],Conductivity,Totalhardness,Calciumhardness,Magnesium.</w:t>
      </w:r>
    </w:p>
    <w:p w:rsidR="00C759BA" w:rsidRDefault="00C759BA">
      <w:pPr>
        <w:spacing w:line="295" w:lineRule="exact"/>
        <w:rPr>
          <w:sz w:val="20"/>
          <w:szCs w:val="20"/>
        </w:rPr>
      </w:pPr>
    </w:p>
    <w:p w:rsidR="00C759BA" w:rsidRDefault="00B663E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EFFLUENTWATER</w:t>
      </w: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Totaldissolvedsolids,Totalsuspendedsolids,Totalsolids,Oil&amp;Grease,</w:t>
      </w: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Dissolvedoxygen,COD&amp;BOD,Phosphorous.</w:t>
      </w:r>
    </w:p>
    <w:p w:rsidR="00C759BA" w:rsidRDefault="00C759BA">
      <w:pPr>
        <w:spacing w:line="238" w:lineRule="exact"/>
        <w:rPr>
          <w:sz w:val="20"/>
          <w:szCs w:val="20"/>
        </w:rPr>
      </w:pPr>
    </w:p>
    <w:p w:rsidR="00C759BA" w:rsidRDefault="00B663E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FamiliarInstruments</w:t>
      </w:r>
    </w:p>
    <w:p w:rsidR="00C759BA" w:rsidRDefault="00C759BA">
      <w:pPr>
        <w:spacing w:line="34" w:lineRule="exact"/>
        <w:rPr>
          <w:sz w:val="20"/>
          <w:szCs w:val="20"/>
        </w:rPr>
      </w:pPr>
    </w:p>
    <w:p w:rsidR="00C759BA" w:rsidRDefault="00B663E6">
      <w:pPr>
        <w:spacing w:line="280" w:lineRule="auto"/>
        <w:ind w:left="220" w:right="33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UV-VISSPECTROPHOTOMETER–SHIMADZU,VARIAN FLAMEPHOTOMETER–ELICO-CL378 AAS(AtomicAdsorptionSpectrometer)</w:t>
      </w:r>
    </w:p>
    <w:p w:rsidR="00C759BA" w:rsidRDefault="00C759BA">
      <w:pPr>
        <w:spacing w:line="200" w:lineRule="exact"/>
        <w:rPr>
          <w:sz w:val="20"/>
          <w:szCs w:val="20"/>
        </w:rPr>
      </w:pPr>
    </w:p>
    <w:p w:rsidR="00C759BA" w:rsidRDefault="00C759BA">
      <w:pPr>
        <w:spacing w:line="200" w:lineRule="exact"/>
        <w:rPr>
          <w:sz w:val="20"/>
          <w:szCs w:val="20"/>
        </w:rPr>
      </w:pPr>
    </w:p>
    <w:p w:rsidR="00C759BA" w:rsidRDefault="00C759BA">
      <w:pPr>
        <w:spacing w:line="200" w:lineRule="exact"/>
        <w:rPr>
          <w:sz w:val="20"/>
          <w:szCs w:val="20"/>
        </w:rPr>
      </w:pPr>
    </w:p>
    <w:p w:rsidR="00C759BA" w:rsidRDefault="00C759BA">
      <w:pPr>
        <w:spacing w:line="200" w:lineRule="exact"/>
        <w:rPr>
          <w:sz w:val="20"/>
          <w:szCs w:val="20"/>
        </w:rPr>
      </w:pPr>
    </w:p>
    <w:p w:rsidR="00C759BA" w:rsidRDefault="00C759BA">
      <w:pPr>
        <w:spacing w:line="263" w:lineRule="exact"/>
        <w:rPr>
          <w:sz w:val="20"/>
          <w:szCs w:val="20"/>
        </w:rPr>
      </w:pPr>
    </w:p>
    <w:p w:rsidR="00C759BA" w:rsidRDefault="00B663E6">
      <w:pPr>
        <w:ind w:left="4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DECLARATION</w:t>
      </w:r>
    </w:p>
    <w:p w:rsidR="00C759BA" w:rsidRDefault="00B663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22225</wp:posOffset>
            </wp:positionV>
            <wp:extent cx="5980430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9BA" w:rsidRDefault="00C759BA">
      <w:pPr>
        <w:spacing w:line="300" w:lineRule="exact"/>
        <w:rPr>
          <w:sz w:val="20"/>
          <w:szCs w:val="20"/>
        </w:rPr>
      </w:pPr>
    </w:p>
    <w:p w:rsidR="00C759BA" w:rsidRDefault="00B663E6">
      <w:pPr>
        <w:spacing w:line="223" w:lineRule="auto"/>
        <w:ind w:right="8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Iherebydeclarethattheabovestatementsmadearetrueandcorecttothebestofmy </w:t>
      </w:r>
      <w:r>
        <w:rPr>
          <w:rFonts w:ascii="Arial" w:eastAsia="Arial" w:hAnsi="Arial" w:cs="Arial"/>
          <w:i/>
          <w:iCs/>
        </w:rPr>
        <w:t>knowledgeandbelief.</w:t>
      </w:r>
    </w:p>
    <w:p w:rsidR="00C759BA" w:rsidRDefault="00C759BA">
      <w:pPr>
        <w:spacing w:line="255" w:lineRule="exact"/>
        <w:rPr>
          <w:sz w:val="20"/>
          <w:szCs w:val="20"/>
        </w:rPr>
      </w:pPr>
    </w:p>
    <w:p w:rsidR="00C759BA" w:rsidRPr="003A7BFC" w:rsidRDefault="003A7BFC" w:rsidP="003A7BFC">
      <w:pPr>
        <w:ind w:left="7200"/>
        <w:rPr>
          <w:sz w:val="20"/>
          <w:szCs w:val="20"/>
        </w:rPr>
        <w:sectPr w:rsidR="00C759BA" w:rsidRPr="003A7BFC">
          <w:pgSz w:w="12240" w:h="15840"/>
          <w:pgMar w:top="1421" w:right="1380" w:bottom="1440" w:left="1440" w:header="0" w:footer="0" w:gutter="0"/>
          <w:cols w:space="720" w:equalWidth="0">
            <w:col w:w="9420"/>
          </w:cols>
        </w:sectPr>
      </w:pPr>
      <w:r>
        <w:rPr>
          <w:rFonts w:ascii="Arial" w:eastAsia="Arial" w:hAnsi="Arial" w:cs="Arial"/>
          <w:i/>
          <w:iCs/>
        </w:rPr>
        <w:t>FARIS</w:t>
      </w:r>
      <w:bookmarkStart w:id="0" w:name="_GoBack"/>
      <w:bookmarkEnd w:id="0"/>
    </w:p>
    <w:p w:rsidR="00B663E6" w:rsidRDefault="00B663E6" w:rsidP="003A7BFC"/>
    <w:sectPr w:rsidR="00B663E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BA"/>
    <w:rsid w:val="003A7BFC"/>
    <w:rsid w:val="00B663E6"/>
    <w:rsid w:val="00C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faris.369599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2017-06-04T11:16:00Z</dcterms:created>
  <dcterms:modified xsi:type="dcterms:W3CDTF">2017-06-04T11:16:00Z</dcterms:modified>
</cp:coreProperties>
</file>