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B" w:rsidRDefault="000A09FC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1894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18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EFD">
        <w:rPr>
          <w:rFonts w:ascii="Arial" w:hAnsi="Arial" w:cs="Arial"/>
          <w:b/>
          <w:bCs/>
          <w:sz w:val="44"/>
          <w:szCs w:val="44"/>
        </w:rPr>
        <w:t>Singa</w:t>
      </w:r>
    </w:p>
    <w:p w:rsidR="0001783B" w:rsidRDefault="0001783B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1783B" w:rsidRDefault="009D3EFD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F7F7F"/>
          <w:sz w:val="28"/>
          <w:szCs w:val="28"/>
        </w:rPr>
        <w:t>IT Graduated</w:t>
      </w:r>
    </w:p>
    <w:p w:rsidR="0001783B" w:rsidRDefault="0001783B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1783B" w:rsidRDefault="000A09FC">
      <w:pPr>
        <w:widowControl w:val="0"/>
        <w:overflowPunct w:val="0"/>
        <w:autoSpaceDE w:val="0"/>
        <w:autoSpaceDN w:val="0"/>
        <w:adjustRightInd w:val="0"/>
        <w:spacing w:after="0" w:line="392" w:lineRule="auto"/>
        <w:ind w:left="3260" w:right="3080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Email: </w:t>
      </w:r>
      <w:hyperlink r:id="rId6" w:history="1">
        <w:r w:rsidRPr="00F727CD">
          <w:rPr>
            <w:rStyle w:val="Hyperlink"/>
            <w:rFonts w:ascii="Arial" w:hAnsi="Arial" w:cs="Arial"/>
          </w:rPr>
          <w:t>singa.369650@2freemail.com</w:t>
        </w:r>
      </w:hyperlink>
      <w:r>
        <w:rPr>
          <w:rFonts w:ascii="Arial" w:hAnsi="Arial" w:cs="Arial"/>
          <w:color w:val="7F7F7F"/>
        </w:rPr>
        <w:t xml:space="preserve"> </w:t>
      </w:r>
    </w:p>
    <w:p w:rsidR="000A09FC" w:rsidRDefault="000A09FC">
      <w:pPr>
        <w:widowControl w:val="0"/>
        <w:overflowPunct w:val="0"/>
        <w:autoSpaceDE w:val="0"/>
        <w:autoSpaceDN w:val="0"/>
        <w:adjustRightInd w:val="0"/>
        <w:spacing w:after="0" w:line="392" w:lineRule="auto"/>
        <w:ind w:left="3260" w:right="308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1783B" w:rsidRDefault="000A09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394335</wp:posOffset>
            </wp:positionV>
            <wp:extent cx="6995160" cy="13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83B" w:rsidRDefault="00017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783B" w:rsidRDefault="0001783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8500"/>
      </w:tblGrid>
      <w:tr w:rsidR="0001783B">
        <w:trPr>
          <w:trHeight w:val="39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E7AA2"/>
                <w:w w:val="99"/>
                <w:sz w:val="30"/>
                <w:szCs w:val="30"/>
              </w:rPr>
              <w:t>Career objectives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6"/>
                <w:sz w:val="30"/>
                <w:szCs w:val="30"/>
              </w:rPr>
              <w:t>Seeking a challenging career with a progressive organization that</w:t>
            </w:r>
          </w:p>
        </w:tc>
      </w:tr>
      <w:tr w:rsidR="0001783B">
        <w:trPr>
          <w:trHeight w:val="39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3"/>
                <w:sz w:val="30"/>
                <w:szCs w:val="30"/>
              </w:rPr>
              <w:t>provides an opportunity to capitalize my technical skills &amp; abilities in</w:t>
            </w:r>
          </w:p>
        </w:tc>
      </w:tr>
      <w:tr w:rsidR="0001783B">
        <w:trPr>
          <w:trHeight w:val="39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the field of information technology (IT).</w:t>
            </w:r>
          </w:p>
        </w:tc>
      </w:tr>
      <w:tr w:rsidR="0001783B">
        <w:trPr>
          <w:trHeight w:val="64"/>
        </w:trPr>
        <w:tc>
          <w:tcPr>
            <w:tcW w:w="2500" w:type="dxa"/>
            <w:tcBorders>
              <w:top w:val="nil"/>
              <w:left w:val="nil"/>
              <w:bottom w:val="single" w:sz="8" w:space="0" w:color="D1D1D1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D1D1D1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1783B">
        <w:trPr>
          <w:trHeight w:val="48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E7AA2"/>
                <w:sz w:val="30"/>
                <w:szCs w:val="30"/>
              </w:rPr>
              <w:t>Technical skills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30"/>
                <w:szCs w:val="30"/>
              </w:rPr>
              <w:t xml:space="preserve">Hardware: </w:t>
            </w:r>
            <w:r>
              <w:rPr>
                <w:rFonts w:ascii="Arial" w:hAnsi="Arial" w:cs="Arial"/>
                <w:color w:val="00000A"/>
                <w:sz w:val="30"/>
                <w:szCs w:val="30"/>
              </w:rPr>
              <w:t>Cisco, powerbook.</w:t>
            </w:r>
          </w:p>
        </w:tc>
      </w:tr>
      <w:tr w:rsidR="0001783B">
        <w:trPr>
          <w:trHeight w:val="39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A"/>
                <w:w w:val="93"/>
                <w:sz w:val="30"/>
                <w:szCs w:val="30"/>
              </w:rPr>
              <w:t xml:space="preserve">NETWORKING: </w:t>
            </w:r>
            <w:r>
              <w:rPr>
                <w:rFonts w:ascii="Arial" w:hAnsi="Arial" w:cs="Arial"/>
                <w:color w:val="00000A"/>
                <w:w w:val="93"/>
                <w:sz w:val="30"/>
                <w:szCs w:val="30"/>
              </w:rPr>
              <w:t>switches/hubs, DSL/VPN, TCP/IP, remote access,</w:t>
            </w:r>
          </w:p>
        </w:tc>
      </w:tr>
      <w:tr w:rsidR="0001783B">
        <w:trPr>
          <w:trHeight w:val="34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34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DMZ/firewall.</w:t>
            </w:r>
          </w:p>
        </w:tc>
      </w:tr>
      <w:tr w:rsidR="0001783B">
        <w:trPr>
          <w:trHeight w:val="39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A"/>
                <w:w w:val="98"/>
                <w:sz w:val="30"/>
                <w:szCs w:val="30"/>
              </w:rPr>
              <w:t xml:space="preserve">SOFTWARE: </w:t>
            </w:r>
            <w:r>
              <w:rPr>
                <w:rFonts w:ascii="Arial" w:hAnsi="Arial" w:cs="Arial"/>
                <w:color w:val="00000A"/>
                <w:w w:val="98"/>
                <w:sz w:val="30"/>
                <w:szCs w:val="30"/>
              </w:rPr>
              <w:t>Windows and Linux operating systems, ArgoUML</w:t>
            </w:r>
          </w:p>
        </w:tc>
      </w:tr>
      <w:tr w:rsidR="0001783B">
        <w:trPr>
          <w:trHeight w:val="142"/>
        </w:trPr>
        <w:tc>
          <w:tcPr>
            <w:tcW w:w="2500" w:type="dxa"/>
            <w:tcBorders>
              <w:top w:val="nil"/>
              <w:left w:val="nil"/>
              <w:bottom w:val="single" w:sz="8" w:space="0" w:color="D1D1D1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D1D1D1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83B">
        <w:trPr>
          <w:trHeight w:val="53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E7AA2"/>
                <w:w w:val="93"/>
                <w:sz w:val="30"/>
                <w:szCs w:val="30"/>
              </w:rPr>
              <w:t>Skills and Abilities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MS Excel, Powerpoint, Relational databases, Project</w:t>
            </w:r>
          </w:p>
        </w:tc>
      </w:tr>
      <w:tr w:rsidR="0001783B">
        <w:trPr>
          <w:trHeight w:val="42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management, SQL, Java</w:t>
            </w:r>
          </w:p>
        </w:tc>
      </w:tr>
      <w:tr w:rsidR="0001783B">
        <w:trPr>
          <w:trHeight w:val="47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7"/>
                <w:sz w:val="30"/>
                <w:szCs w:val="30"/>
              </w:rPr>
              <w:t>Is fully cost sensitivity, and is able to set budgets and carefully</w:t>
            </w:r>
          </w:p>
        </w:tc>
      </w:tr>
      <w:tr w:rsidR="0001783B">
        <w:trPr>
          <w:trHeight w:val="50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monitor expenditure.</w:t>
            </w:r>
          </w:p>
        </w:tc>
      </w:tr>
      <w:tr w:rsidR="0001783B">
        <w:trPr>
          <w:trHeight w:val="47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Actively seeks business development opportunities and can</w:t>
            </w:r>
          </w:p>
        </w:tc>
      </w:tr>
      <w:tr w:rsidR="0001783B">
        <w:trPr>
          <w:trHeight w:val="4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bring</w:t>
            </w:r>
          </w:p>
        </w:tc>
      </w:tr>
      <w:tr w:rsidR="0001783B">
        <w:trPr>
          <w:trHeight w:val="47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7"/>
                <w:sz w:val="30"/>
                <w:szCs w:val="30"/>
              </w:rPr>
              <w:t>about new services and products to meet the future needs of the</w:t>
            </w:r>
          </w:p>
        </w:tc>
      </w:tr>
      <w:tr w:rsidR="0001783B">
        <w:trPr>
          <w:trHeight w:val="47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business.</w:t>
            </w:r>
          </w:p>
        </w:tc>
      </w:tr>
      <w:tr w:rsidR="0001783B">
        <w:trPr>
          <w:trHeight w:val="47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Is clearly visible at making a real difference to all areas of</w:t>
            </w:r>
          </w:p>
        </w:tc>
      </w:tr>
      <w:tr w:rsidR="0001783B">
        <w:trPr>
          <w:trHeight w:val="42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client</w:t>
            </w:r>
          </w:p>
        </w:tc>
      </w:tr>
      <w:tr w:rsidR="0001783B">
        <w:trPr>
          <w:trHeight w:val="47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7"/>
                <w:sz w:val="30"/>
                <w:szCs w:val="30"/>
              </w:rPr>
              <w:t>service and expectations and is fully recognized as being able to</w:t>
            </w:r>
          </w:p>
        </w:tc>
      </w:tr>
      <w:tr w:rsidR="0001783B">
        <w:trPr>
          <w:trHeight w:val="39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build</w:t>
            </w:r>
          </w:p>
        </w:tc>
      </w:tr>
      <w:tr w:rsidR="0001783B">
        <w:trPr>
          <w:trHeight w:val="47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7"/>
                <w:sz w:val="30"/>
                <w:szCs w:val="30"/>
              </w:rPr>
              <w:t>and maintain both internal and external relationships at all levels.</w:t>
            </w:r>
          </w:p>
        </w:tc>
      </w:tr>
      <w:tr w:rsidR="0001783B">
        <w:trPr>
          <w:trHeight w:val="47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5"/>
                <w:sz w:val="30"/>
                <w:szCs w:val="30"/>
              </w:rPr>
              <w:t>Readily accepts change, and adapts quickly by recognizing the</w:t>
            </w:r>
          </w:p>
        </w:tc>
      </w:tr>
      <w:tr w:rsidR="0001783B">
        <w:trPr>
          <w:trHeight w:val="50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benefits and promotes change to others in a positive manner.</w:t>
            </w:r>
          </w:p>
        </w:tc>
      </w:tr>
      <w:tr w:rsidR="0001783B">
        <w:trPr>
          <w:trHeight w:val="47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Possesses a working knowledge of a variety of standard</w:t>
            </w:r>
          </w:p>
        </w:tc>
      </w:tr>
      <w:tr w:rsidR="0001783B">
        <w:trPr>
          <w:trHeight w:val="4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Microsoft</w:t>
            </w:r>
          </w:p>
        </w:tc>
      </w:tr>
      <w:tr w:rsidR="0001783B">
        <w:trPr>
          <w:trHeight w:val="144"/>
        </w:trPr>
        <w:tc>
          <w:tcPr>
            <w:tcW w:w="2500" w:type="dxa"/>
            <w:tcBorders>
              <w:top w:val="nil"/>
              <w:left w:val="nil"/>
              <w:bottom w:val="single" w:sz="8" w:space="0" w:color="D1D1D1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D1D1D1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1783B" w:rsidRDefault="00017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783B">
          <w:pgSz w:w="12240" w:h="15840"/>
          <w:pgMar w:top="965" w:right="620" w:bottom="588" w:left="620" w:header="720" w:footer="720" w:gutter="0"/>
          <w:cols w:space="720" w:equalWidth="0">
            <w:col w:w="11000"/>
          </w:cols>
          <w:noEndnote/>
        </w:sectPr>
      </w:pPr>
    </w:p>
    <w:p w:rsidR="0001783B" w:rsidRDefault="000A09FC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388620</wp:posOffset>
            </wp:positionH>
            <wp:positionV relativeFrom="page">
              <wp:posOffset>619760</wp:posOffset>
            </wp:positionV>
            <wp:extent cx="6995160" cy="139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EFD">
        <w:rPr>
          <w:rFonts w:ascii="Arial" w:hAnsi="Arial" w:cs="Arial"/>
          <w:color w:val="00000A"/>
          <w:sz w:val="27"/>
          <w:szCs w:val="27"/>
        </w:rPr>
        <w:t>packages with additional experience at operating specialized software</w:t>
      </w:r>
    </w:p>
    <w:p w:rsidR="0001783B" w:rsidRDefault="0001783B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240"/>
        <w:gridCol w:w="4120"/>
        <w:gridCol w:w="620"/>
        <w:gridCol w:w="20"/>
      </w:tblGrid>
      <w:tr w:rsidR="0001783B">
        <w:trPr>
          <w:trHeight w:val="39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30"/>
                <w:szCs w:val="30"/>
              </w:rPr>
              <w:t>used by the business.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B">
        <w:trPr>
          <w:trHeight w:val="144"/>
        </w:trPr>
        <w:tc>
          <w:tcPr>
            <w:tcW w:w="2020" w:type="dxa"/>
            <w:tcBorders>
              <w:top w:val="nil"/>
              <w:left w:val="nil"/>
              <w:bottom w:val="single" w:sz="8" w:space="0" w:color="D1D1D1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8" w:space="0" w:color="D1D1D1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D1D1D1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83B">
        <w:trPr>
          <w:trHeight w:val="45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E7AA2"/>
                <w:sz w:val="30"/>
                <w:szCs w:val="30"/>
              </w:rPr>
              <w:t>Experience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30"/>
                <w:szCs w:val="30"/>
              </w:rPr>
              <w:t>Technical Support Intern - IT Department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B">
        <w:trPr>
          <w:trHeight w:val="39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5"/>
                <w:sz w:val="30"/>
                <w:szCs w:val="30"/>
              </w:rPr>
              <w:t>Agence Universitaire de la Francophonie (July 2014 – Sept 2014 )</w:t>
            </w:r>
          </w:p>
        </w:tc>
      </w:tr>
      <w:tr w:rsidR="0001783B">
        <w:trPr>
          <w:trHeight w:val="39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A"/>
                <w:w w:val="92"/>
                <w:sz w:val="30"/>
                <w:szCs w:val="30"/>
              </w:rPr>
              <w:t>Provided Level 1 support, handled troubleshooting and maintenance</w:t>
            </w:r>
          </w:p>
        </w:tc>
      </w:tr>
      <w:tr w:rsidR="0001783B">
        <w:trPr>
          <w:trHeight w:val="39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A"/>
                <w:sz w:val="30"/>
                <w:szCs w:val="30"/>
              </w:rPr>
              <w:t>as well as monitoring and deployment of IT equipment.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B">
        <w:trPr>
          <w:trHeight w:val="62"/>
        </w:trPr>
        <w:tc>
          <w:tcPr>
            <w:tcW w:w="2020" w:type="dxa"/>
            <w:tcBorders>
              <w:top w:val="nil"/>
              <w:left w:val="nil"/>
              <w:bottom w:val="single" w:sz="8" w:space="0" w:color="D1D1D1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8" w:space="0" w:color="D1D1D1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D1D1D1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1783B">
        <w:trPr>
          <w:trHeight w:val="53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E7AA2"/>
                <w:sz w:val="30"/>
                <w:szCs w:val="30"/>
              </w:rPr>
              <w:t>Education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0"/>
                <w:szCs w:val="30"/>
              </w:rPr>
              <w:t>UNIVERSITY OF NGAOUNDERE - CAMEROON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2"/>
                <w:sz w:val="30"/>
                <w:szCs w:val="30"/>
              </w:rPr>
              <w:t>2016</w:t>
            </w:r>
          </w:p>
        </w:tc>
      </w:tr>
      <w:tr w:rsidR="0001783B">
        <w:trPr>
          <w:trHeight w:val="4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9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Bachelor of mathematics and computer sciences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3B" w:rsidRDefault="0001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83B" w:rsidRDefault="000A09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392430</wp:posOffset>
            </wp:positionV>
            <wp:extent cx="6995160" cy="139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83B" w:rsidRDefault="00017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783B" w:rsidRDefault="0001783B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1783B" w:rsidRDefault="009D3EFD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E7AA2"/>
          <w:sz w:val="30"/>
          <w:szCs w:val="30"/>
        </w:rPr>
        <w:t>Hobbies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A"/>
          <w:sz w:val="30"/>
          <w:szCs w:val="30"/>
        </w:rPr>
        <w:t>Football, reading, music, running</w:t>
      </w:r>
    </w:p>
    <w:p w:rsidR="0001783B" w:rsidRDefault="000A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122555</wp:posOffset>
            </wp:positionV>
            <wp:extent cx="6995160" cy="139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83B">
      <w:pgSz w:w="12240" w:h="15840"/>
      <w:pgMar w:top="1140" w:right="600" w:bottom="1440" w:left="62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FD"/>
    <w:rsid w:val="0001783B"/>
    <w:rsid w:val="000A09FC"/>
    <w:rsid w:val="009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ga.3696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2017-06-05T11:44:00Z</dcterms:created>
  <dcterms:modified xsi:type="dcterms:W3CDTF">2017-06-05T11:44:00Z</dcterms:modified>
</cp:coreProperties>
</file>