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4" w:rsidRDefault="0041400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200" w:lineRule="exact"/>
        <w:rPr>
          <w:sz w:val="24"/>
          <w:szCs w:val="24"/>
        </w:rPr>
      </w:pPr>
    </w:p>
    <w:p w:rsidR="00414004" w:rsidRDefault="00414004">
      <w:pPr>
        <w:spacing w:line="339" w:lineRule="exact"/>
        <w:rPr>
          <w:sz w:val="24"/>
          <w:szCs w:val="24"/>
        </w:rPr>
      </w:pPr>
    </w:p>
    <w:p w:rsidR="00B8797F" w:rsidRDefault="00BD4C3E">
      <w:pPr>
        <w:rPr>
          <w:rFonts w:ascii="Constantia" w:eastAsia="Constantia" w:hAnsi="Constantia" w:cs="Constantia"/>
          <w:b/>
          <w:bCs/>
          <w:i/>
          <w:iCs/>
          <w:color w:val="49442A"/>
          <w:sz w:val="48"/>
          <w:szCs w:val="48"/>
        </w:rPr>
      </w:pPr>
      <w:r>
        <w:rPr>
          <w:rFonts w:ascii="Constantia" w:eastAsia="Constantia" w:hAnsi="Constantia" w:cs="Constantia"/>
          <w:b/>
          <w:bCs/>
          <w:i/>
          <w:iCs/>
          <w:color w:val="49442A"/>
          <w:sz w:val="48"/>
          <w:szCs w:val="48"/>
        </w:rPr>
        <w:t>NISHARA</w:t>
      </w:r>
    </w:p>
    <w:p w:rsidR="00414004" w:rsidRDefault="00B8797F">
      <w:pPr>
        <w:rPr>
          <w:sz w:val="20"/>
          <w:szCs w:val="20"/>
        </w:rPr>
      </w:pPr>
      <w:hyperlink r:id="rId6" w:history="1">
        <w:r w:rsidRPr="006D3038">
          <w:rPr>
            <w:rStyle w:val="Hyperlink"/>
            <w:rFonts w:ascii="Constantia" w:eastAsia="Constantia" w:hAnsi="Constantia" w:cs="Constantia"/>
            <w:b/>
            <w:bCs/>
            <w:i/>
            <w:iCs/>
            <w:sz w:val="48"/>
            <w:szCs w:val="48"/>
          </w:rPr>
          <w:t>NISHARA.369730@2freemail.com</w:t>
        </w:r>
      </w:hyperlink>
      <w:r>
        <w:rPr>
          <w:rFonts w:ascii="Constantia" w:eastAsia="Constantia" w:hAnsi="Constantia" w:cs="Constantia"/>
          <w:b/>
          <w:bCs/>
          <w:i/>
          <w:iCs/>
          <w:color w:val="49442A"/>
          <w:sz w:val="48"/>
          <w:szCs w:val="48"/>
        </w:rPr>
        <w:t xml:space="preserve"> </w:t>
      </w:r>
      <w:r w:rsidR="00BD4C3E">
        <w:rPr>
          <w:rFonts w:ascii="Constantia" w:eastAsia="Constantia" w:hAnsi="Constantia" w:cs="Constantia"/>
          <w:b/>
          <w:bCs/>
          <w:i/>
          <w:iCs/>
          <w:color w:val="49442A"/>
          <w:sz w:val="48"/>
          <w:szCs w:val="48"/>
        </w:rPr>
        <w:t xml:space="preserve"> </w:t>
      </w:r>
    </w:p>
    <w:p w:rsidR="00414004" w:rsidRDefault="00BD4C3E">
      <w:pPr>
        <w:spacing w:line="27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52705</wp:posOffset>
                </wp:positionV>
                <wp:extent cx="6810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4999pt,4.15pt" to="510.75pt,4.15pt" o:allowincell="f" strokecolor="#E36C09" strokeweight="7.5pt"/>
            </w:pict>
          </mc:Fallback>
        </mc:AlternateContent>
      </w:r>
    </w:p>
    <w:p w:rsidR="00414004" w:rsidRDefault="00BD4C3E">
      <w:pPr>
        <w:jc w:val="right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i/>
          <w:iCs/>
          <w:color w:val="49442A"/>
          <w:sz w:val="40"/>
          <w:szCs w:val="40"/>
        </w:rPr>
        <w:t>MY MOTTO: PRACTICE MAKES PERFECT</w:t>
      </w:r>
    </w:p>
    <w:p w:rsidR="00414004" w:rsidRDefault="00414004">
      <w:pPr>
        <w:sectPr w:rsidR="00414004">
          <w:pgSz w:w="12240" w:h="15840"/>
          <w:pgMar w:top="1440" w:right="2280" w:bottom="1440" w:left="720" w:header="0" w:footer="0" w:gutter="0"/>
          <w:cols w:space="720" w:equalWidth="0">
            <w:col w:w="9240"/>
          </w:cols>
        </w:sectPr>
      </w:pPr>
    </w:p>
    <w:p w:rsidR="00B8797F" w:rsidRDefault="00BD4C3E">
      <w:pPr>
        <w:ind w:left="1700"/>
        <w:rPr>
          <w:rFonts w:ascii="Cambria" w:eastAsia="Cambria" w:hAnsi="Cambria" w:cs="Cambria"/>
          <w:b/>
          <w:bCs/>
          <w:color w:val="49442A"/>
          <w:sz w:val="48"/>
          <w:szCs w:val="48"/>
        </w:rPr>
      </w:pPr>
      <w:bookmarkStart w:id="1" w:name="page2"/>
      <w:bookmarkEnd w:id="1"/>
      <w:r>
        <w:rPr>
          <w:rFonts w:ascii="Cambria" w:eastAsia="Cambria" w:hAnsi="Cambria" w:cs="Cambria"/>
          <w:b/>
          <w:bCs/>
          <w:color w:val="49442A"/>
          <w:sz w:val="48"/>
          <w:szCs w:val="48"/>
        </w:rPr>
        <w:lastRenderedPageBreak/>
        <w:t>NISHARA</w:t>
      </w:r>
    </w:p>
    <w:p w:rsidR="00414004" w:rsidRDefault="00B8797F">
      <w:pPr>
        <w:ind w:left="1700"/>
        <w:rPr>
          <w:sz w:val="20"/>
          <w:szCs w:val="20"/>
        </w:rPr>
      </w:pPr>
      <w:hyperlink r:id="rId7" w:history="1">
        <w:r w:rsidRPr="006D3038">
          <w:rPr>
            <w:rStyle w:val="Hyperlink"/>
            <w:rFonts w:ascii="Cambria" w:eastAsia="Cambria" w:hAnsi="Cambria" w:cs="Cambria"/>
            <w:b/>
            <w:bCs/>
            <w:sz w:val="48"/>
            <w:szCs w:val="48"/>
          </w:rPr>
          <w:t>NISHARA.369730@2freemail.com</w:t>
        </w:r>
      </w:hyperlink>
      <w:r>
        <w:rPr>
          <w:rFonts w:ascii="Cambria" w:eastAsia="Cambria" w:hAnsi="Cambria" w:cs="Cambria"/>
          <w:b/>
          <w:bCs/>
          <w:color w:val="49442A"/>
          <w:sz w:val="48"/>
          <w:szCs w:val="48"/>
        </w:rPr>
        <w:t xml:space="preserve"> </w:t>
      </w:r>
      <w:r w:rsidR="00BD4C3E">
        <w:rPr>
          <w:rFonts w:ascii="Cambria" w:eastAsia="Cambria" w:hAnsi="Cambria" w:cs="Cambria"/>
          <w:b/>
          <w:bCs/>
          <w:color w:val="49442A"/>
          <w:sz w:val="48"/>
          <w:szCs w:val="48"/>
        </w:rPr>
        <w:t xml:space="preserve"> </w:t>
      </w:r>
    </w:p>
    <w:p w:rsidR="00414004" w:rsidRDefault="00414004">
      <w:pPr>
        <w:spacing w:line="284" w:lineRule="exact"/>
        <w:rPr>
          <w:sz w:val="20"/>
          <w:szCs w:val="20"/>
        </w:rPr>
      </w:pPr>
    </w:p>
    <w:p w:rsidR="00414004" w:rsidRDefault="00BD4C3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590550</wp:posOffset>
                </wp:positionV>
                <wp:extent cx="77679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pt,46.5pt" to="575.65pt,46.5pt" o:allowincell="f" strokecolor="#E36C09" strokeweight="2.25pt"/>
            </w:pict>
          </mc:Fallback>
        </mc:AlternateConten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373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D1B11"/>
          <w:sz w:val="32"/>
          <w:szCs w:val="32"/>
          <w:u w:val="single"/>
        </w:rPr>
        <w:t>Career Objective</w:t>
      </w:r>
    </w:p>
    <w:p w:rsidR="00414004" w:rsidRDefault="00414004">
      <w:pPr>
        <w:spacing w:line="208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Seeking a challenging career by giving all my skills to the profession &amp;awaiting an initiative role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68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D1B11"/>
          <w:sz w:val="32"/>
          <w:szCs w:val="32"/>
          <w:u w:val="single"/>
        </w:rPr>
        <w:t>Work Experience</w:t>
      </w:r>
    </w:p>
    <w:p w:rsidR="00414004" w:rsidRDefault="00414004">
      <w:pPr>
        <w:spacing w:line="284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MOP – Administrator (Secretary) (January 2016 – Present)</w:t>
      </w:r>
    </w:p>
    <w:p w:rsidR="00414004" w:rsidRDefault="00414004">
      <w:pPr>
        <w:spacing w:line="51" w:lineRule="exact"/>
        <w:rPr>
          <w:sz w:val="20"/>
          <w:szCs w:val="20"/>
        </w:rPr>
      </w:pPr>
    </w:p>
    <w:p w:rsidR="00414004" w:rsidRDefault="00BD4C3E">
      <w:pPr>
        <w:spacing w:line="218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 xml:space="preserve">Working as an Administrator </w:t>
      </w:r>
      <w:r>
        <w:rPr>
          <w:rFonts w:ascii="Calibri" w:eastAsia="Calibri" w:hAnsi="Calibri" w:cs="Calibri"/>
          <w:color w:val="49442A"/>
          <w:sz w:val="24"/>
          <w:szCs w:val="24"/>
        </w:rPr>
        <w:t>(Secretary to the Manager of Master Operations Planning) at Cargo Services – Qatar Aviation Services, Subsidiary of Qatar Airways</w:t>
      </w:r>
    </w:p>
    <w:p w:rsidR="00414004" w:rsidRDefault="00414004">
      <w:pPr>
        <w:spacing w:line="299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Airside Support Agent III (June 2014 – December 2015)</w:t>
      </w:r>
    </w:p>
    <w:p w:rsidR="00414004" w:rsidRDefault="00414004">
      <w:pPr>
        <w:spacing w:line="49" w:lineRule="exact"/>
        <w:rPr>
          <w:sz w:val="20"/>
          <w:szCs w:val="20"/>
        </w:rPr>
      </w:pPr>
    </w:p>
    <w:p w:rsidR="00414004" w:rsidRDefault="00BD4C3E">
      <w:pPr>
        <w:spacing w:line="218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Worked as an Administration Assistant (Airside Support Agent III – Air</w:t>
      </w:r>
      <w:r>
        <w:rPr>
          <w:rFonts w:ascii="Calibri" w:eastAsia="Calibri" w:hAnsi="Calibri" w:cs="Calibri"/>
          <w:color w:val="49442A"/>
          <w:sz w:val="24"/>
          <w:szCs w:val="24"/>
        </w:rPr>
        <w:t>side Admin Team) at Qatar Aviation Services, Subsidiary of Qatar Airways</w:t>
      </w:r>
    </w:p>
    <w:p w:rsidR="00414004" w:rsidRDefault="00414004">
      <w:pPr>
        <w:spacing w:line="294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Contact Center Officer (October 2013 – May 2014)</w:t>
      </w:r>
    </w:p>
    <w:p w:rsidR="00414004" w:rsidRDefault="00414004">
      <w:pPr>
        <w:spacing w:line="51" w:lineRule="exact"/>
        <w:rPr>
          <w:sz w:val="20"/>
          <w:szCs w:val="20"/>
        </w:rPr>
      </w:pPr>
    </w:p>
    <w:p w:rsidR="00414004" w:rsidRDefault="00BD4C3E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Worked as a Contact Center Officer (Telephone Operator- Sri Lankan Airlines General Line) at Hellocorp (Pvt) Ltd (Sri Lankan Airline</w:t>
      </w:r>
      <w:r>
        <w:rPr>
          <w:rFonts w:ascii="Calibri" w:eastAsia="Calibri" w:hAnsi="Calibri" w:cs="Calibri"/>
          <w:color w:val="49442A"/>
          <w:sz w:val="24"/>
          <w:szCs w:val="24"/>
        </w:rPr>
        <w:t>s Global Contact Center)</w:t>
      </w:r>
    </w:p>
    <w:p w:rsidR="00414004" w:rsidRDefault="00414004">
      <w:pPr>
        <w:spacing w:line="295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Administrative Clerk and a Telephone Operator (March 2013 – August 2013)</w:t>
      </w:r>
    </w:p>
    <w:p w:rsidR="00414004" w:rsidRDefault="00414004">
      <w:pPr>
        <w:spacing w:line="3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Worked as an Administrative Clerk and a Telephone Operator at Aitken Spence Cargo (Pvt) Ltd</w:t>
      </w:r>
    </w:p>
    <w:p w:rsidR="00414004" w:rsidRDefault="00414004">
      <w:pPr>
        <w:spacing w:line="289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Receptionist cum Telephone Operator (October 2012 – March 2013)</w:t>
      </w:r>
    </w:p>
    <w:p w:rsidR="00414004" w:rsidRDefault="00414004">
      <w:pPr>
        <w:spacing w:line="3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Worked as a Receptionist cum Telephone Operator at Aitken Spence Cargo (Pvt) Ltd</w:t>
      </w:r>
    </w:p>
    <w:p w:rsidR="00414004" w:rsidRDefault="00414004">
      <w:pPr>
        <w:spacing w:line="289" w:lineRule="exact"/>
        <w:rPr>
          <w:sz w:val="20"/>
          <w:szCs w:val="20"/>
        </w:rPr>
      </w:pPr>
    </w:p>
    <w:p w:rsidR="00414004" w:rsidRDefault="00BD4C3E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974705"/>
          <w:sz w:val="24"/>
          <w:szCs w:val="24"/>
        </w:rPr>
        <w:t>Management Trainee (May 2012 – October 2012)</w:t>
      </w:r>
    </w:p>
    <w:p w:rsidR="00414004" w:rsidRDefault="00414004">
      <w:pPr>
        <w:spacing w:line="4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Worked as a Management Trainee at Human Resources Dep at Aitken Spence PLC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380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D1B11"/>
          <w:sz w:val="32"/>
          <w:szCs w:val="32"/>
          <w:u w:val="single"/>
        </w:rPr>
        <w:t>Professional Qualifications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32" w:lineRule="exact"/>
        <w:rPr>
          <w:sz w:val="20"/>
          <w:szCs w:val="20"/>
        </w:rPr>
      </w:pPr>
    </w:p>
    <w:p w:rsidR="00414004" w:rsidRDefault="00BD4C3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Completed a Diploma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in International Relations at Bandaranayke Center for International Studies</w:t>
      </w:r>
    </w:p>
    <w:p w:rsidR="00414004" w:rsidRDefault="00414004">
      <w:pPr>
        <w:spacing w:line="55" w:lineRule="exact"/>
        <w:rPr>
          <w:sz w:val="20"/>
          <w:szCs w:val="20"/>
        </w:rPr>
      </w:pPr>
    </w:p>
    <w:p w:rsidR="00414004" w:rsidRDefault="00BD4C3E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2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Completed a Diploma in Personal Secretarial (English Medium) at National Apprentice and Industrial Training Authority (NAITA), Sri Lanka</w:t>
      </w:r>
    </w:p>
    <w:p w:rsidR="00414004" w:rsidRDefault="00414004">
      <w:pPr>
        <w:spacing w:line="293" w:lineRule="exact"/>
        <w:rPr>
          <w:sz w:val="20"/>
          <w:szCs w:val="20"/>
        </w:rPr>
      </w:pPr>
    </w:p>
    <w:p w:rsidR="00414004" w:rsidRDefault="00BD4C3E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Shorthand Speed: 60w.p.m</w:t>
      </w:r>
    </w:p>
    <w:p w:rsidR="00414004" w:rsidRDefault="00BD4C3E">
      <w:pPr>
        <w:spacing w:line="239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Typing Speed: </w:t>
      </w:r>
      <w:r>
        <w:rPr>
          <w:rFonts w:ascii="Calibri" w:eastAsia="Calibri" w:hAnsi="Calibri" w:cs="Calibri"/>
          <w:color w:val="1D1B11"/>
          <w:sz w:val="24"/>
          <w:szCs w:val="24"/>
        </w:rPr>
        <w:t>70w.p.m</w:t>
      </w:r>
    </w:p>
    <w:p w:rsidR="00414004" w:rsidRDefault="00BD4C3E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B-TEC Diploma in computer at IDM Computer Studies, Sri Lanka</w:t>
      </w:r>
    </w:p>
    <w:p w:rsidR="00414004" w:rsidRDefault="00BD4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443865</wp:posOffset>
                </wp:positionV>
                <wp:extent cx="7772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pt,34.95pt" to="576pt,34.95pt" o:allowincell="f" strokecolor="#E36C09" strokeweight="2.25pt"/>
            </w:pict>
          </mc:Fallback>
        </mc:AlternateContent>
      </w:r>
    </w:p>
    <w:p w:rsidR="00414004" w:rsidRDefault="00414004">
      <w:pPr>
        <w:sectPr w:rsidR="00414004">
          <w:pgSz w:w="12240" w:h="15840"/>
          <w:pgMar w:top="700" w:right="920" w:bottom="962" w:left="720" w:header="0" w:footer="0" w:gutter="0"/>
          <w:cols w:space="720" w:equalWidth="0">
            <w:col w:w="10600"/>
          </w:cols>
        </w:sectPr>
      </w:pPr>
    </w:p>
    <w:bookmarkStart w:id="2" w:name="page3"/>
    <w:bookmarkEnd w:id="2"/>
    <w:p w:rsidR="00414004" w:rsidRDefault="00BD4C3E">
      <w:pPr>
        <w:spacing w:line="6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342900</wp:posOffset>
                </wp:positionV>
                <wp:extent cx="7772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27pt" to="612pt,27pt" o:allowincell="f" strokecolor="#E36C09" strokeweight="2.25pt">
                <w10:wrap anchorx="page" anchory="page"/>
              </v:line>
            </w:pict>
          </mc:Fallback>
        </mc:AlternateContent>
      </w:r>
    </w:p>
    <w:p w:rsidR="00414004" w:rsidRDefault="00BD4C3E">
      <w:pPr>
        <w:numPr>
          <w:ilvl w:val="2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Successfully completed 3 stages of computer diploma at TEC Sri Lanka, Sri Lanka</w:t>
      </w:r>
    </w:p>
    <w:p w:rsidR="00414004" w:rsidRDefault="00414004">
      <w:pPr>
        <w:spacing w:line="55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2"/>
          <w:numId w:val="3"/>
        </w:numPr>
        <w:tabs>
          <w:tab w:val="left" w:pos="1080"/>
        </w:tabs>
        <w:spacing w:line="235" w:lineRule="auto"/>
        <w:ind w:left="1080" w:right="114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Successfully completed The Certificate in English for Living “N” Vocations (CELV) </w:t>
      </w:r>
      <w:r>
        <w:rPr>
          <w:rFonts w:ascii="Calibri" w:eastAsia="Calibri" w:hAnsi="Calibri" w:cs="Calibri"/>
          <w:color w:val="1D1B11"/>
          <w:sz w:val="24"/>
          <w:szCs w:val="24"/>
        </w:rPr>
        <w:t>at National Apprentice and Industrial Training Authority (NAITA), Sri Lanka</w:t>
      </w:r>
    </w:p>
    <w:p w:rsidR="00414004" w:rsidRDefault="00414004">
      <w:pPr>
        <w:spacing w:line="47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2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English Course in Varsity Institute, Sri Lanka</w:t>
      </w:r>
    </w:p>
    <w:p w:rsidR="00414004" w:rsidRDefault="00BD4C3E">
      <w:pPr>
        <w:numPr>
          <w:ilvl w:val="2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Media Course in DS Media School, Sri Lanka</w:t>
      </w:r>
    </w:p>
    <w:p w:rsidR="00414004" w:rsidRDefault="00414004">
      <w:pPr>
        <w:spacing w:line="3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2"/>
          <w:numId w:val="3"/>
        </w:numPr>
        <w:tabs>
          <w:tab w:val="left" w:pos="1080"/>
        </w:tabs>
        <w:ind w:left="108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Successfully completed following courses with Qatar Airways</w:t>
      </w:r>
    </w:p>
    <w:p w:rsidR="00414004" w:rsidRDefault="00414004">
      <w:pPr>
        <w:spacing w:line="200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414004">
      <w:pPr>
        <w:spacing w:line="361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>Safety Management System (</w:t>
      </w:r>
      <w:r>
        <w:rPr>
          <w:rFonts w:ascii="Calibri" w:eastAsia="Calibri" w:hAnsi="Calibri" w:cs="Calibri"/>
          <w:color w:val="403152"/>
          <w:sz w:val="24"/>
          <w:szCs w:val="24"/>
        </w:rPr>
        <w:t>Office Staff) – Sep 14</w:t>
      </w:r>
    </w:p>
    <w:p w:rsidR="00414004" w:rsidRDefault="00414004">
      <w:pPr>
        <w:spacing w:line="148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>Aviation Security Awareness Release 2014 - Sep 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>One world Staff Travel Procedures (For Reservation &amp; Ticketing Staff) - Sep 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>One world Introduction REL 2014 - Sep 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One world Frequent Flyer Program -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Sep 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One World Events -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Sep 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Airside Safety Awareness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Dec-14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ACC3 Validation -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Dec-14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One World Ground Services REL 2014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Mar-14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Global Knowledge Assessment – ECOM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Mar-15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Quantum Modules – Budgeting System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Mar-15</w:t>
      </w:r>
    </w:p>
    <w:p w:rsidR="00414004" w:rsidRDefault="00414004">
      <w:pPr>
        <w:spacing w:line="149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Telephone Enquiry Center Version 2015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Jul-15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One world Events Release 2015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Jul-15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Managing (for) performance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Oct-2015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Aviation security Awareness for Cargo Release 2016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Jan-16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ACC3 Validation 2016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Jan-16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Aviation Security Awareness eRelease 2016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Mar-16</w:t>
      </w:r>
    </w:p>
    <w:p w:rsidR="00414004" w:rsidRDefault="00414004">
      <w:pPr>
        <w:spacing w:line="199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spacing w:line="338" w:lineRule="auto"/>
        <w:ind w:left="360" w:hanging="360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HR Xchange (Recruitment &amp; Selection (About the areas of Recruitment and selection-Employee Assessments) - Describe different types of applications or assessments, Recognize opportunities for assessments, </w:t>
      </w:r>
      <w:r>
        <w:rPr>
          <w:rFonts w:ascii="Calibri" w:eastAsia="Calibri" w:hAnsi="Calibri" w:cs="Calibri"/>
          <w:color w:val="403152"/>
          <w:sz w:val="24"/>
          <w:szCs w:val="24"/>
        </w:rPr>
        <w:t xml:space="preserve">Explain the roadmap for selection &amp; assessment)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Jun-16</w:t>
      </w:r>
    </w:p>
    <w:p w:rsidR="00414004" w:rsidRDefault="00414004">
      <w:pPr>
        <w:spacing w:line="29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Fire Safety in Accommodation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Aug-16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Microsoft Excel Module 2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Aug-16</w:t>
      </w:r>
    </w:p>
    <w:p w:rsidR="00414004" w:rsidRDefault="00414004">
      <w:pPr>
        <w:spacing w:line="147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3"/>
        </w:numPr>
        <w:tabs>
          <w:tab w:val="left" w:pos="820"/>
        </w:tabs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Advanced file tasks</w:t>
      </w:r>
    </w:p>
    <w:p w:rsidR="00414004" w:rsidRDefault="00BD4C3E">
      <w:pPr>
        <w:numPr>
          <w:ilvl w:val="1"/>
          <w:numId w:val="3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file management tolls</w:t>
      </w:r>
    </w:p>
    <w:p w:rsidR="00414004" w:rsidRDefault="00BD4C3E">
      <w:pPr>
        <w:numPr>
          <w:ilvl w:val="1"/>
          <w:numId w:val="3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Working with arrays, functions &amp; formulas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3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Working with names &amp; ranges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3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Working with tables</w:t>
      </w:r>
    </w:p>
    <w:p w:rsidR="00414004" w:rsidRDefault="00BD4C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7772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pt,12.6pt" to="594pt,12.6pt" o:allowincell="f" strokecolor="#E36C09" strokeweight="2.25pt"/>
            </w:pict>
          </mc:Fallback>
        </mc:AlternateContent>
      </w:r>
    </w:p>
    <w:p w:rsidR="00414004" w:rsidRDefault="00414004">
      <w:pPr>
        <w:sectPr w:rsidR="00414004">
          <w:pgSz w:w="12240" w:h="15840"/>
          <w:pgMar w:top="1440" w:right="740" w:bottom="515" w:left="360" w:header="0" w:footer="0" w:gutter="0"/>
          <w:cols w:space="720" w:equalWidth="0">
            <w:col w:w="11140"/>
          </w:cols>
        </w:sectPr>
      </w:pPr>
    </w:p>
    <w:bookmarkStart w:id="3" w:name="page4"/>
    <w:bookmarkEnd w:id="3"/>
    <w:p w:rsidR="00414004" w:rsidRDefault="00BD4C3E">
      <w:pPr>
        <w:numPr>
          <w:ilvl w:val="1"/>
          <w:numId w:val="4"/>
        </w:numPr>
        <w:tabs>
          <w:tab w:val="left" w:pos="820"/>
        </w:tabs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noProof/>
          <w:color w:val="40315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342900</wp:posOffset>
                </wp:positionV>
                <wp:extent cx="77724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27pt" to="612pt,27pt" o:allowincell="f" strokecolor="#E36C09" strokeweight="2.2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Working with records &amp; filters</w:t>
      </w: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Adding symbols, equations &amp; shapes</w:t>
      </w:r>
    </w:p>
    <w:p w:rsidR="00414004" w:rsidRDefault="00414004">
      <w:pPr>
        <w:spacing w:line="3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Working with spark lines</w:t>
      </w:r>
    </w:p>
    <w:p w:rsidR="00414004" w:rsidRDefault="00414004">
      <w:pPr>
        <w:spacing w:line="293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Microsoft Excel Module 3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Aug-16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Outlining &amp; grouping data</w:t>
      </w: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data analysis tools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solver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 xml:space="preserve">Working with pivot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table data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power pivot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the pivot chart tools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the VLOOKUP function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Using custom autofill lists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1"/>
          <w:numId w:val="4"/>
        </w:numPr>
        <w:tabs>
          <w:tab w:val="left" w:pos="820"/>
        </w:tabs>
        <w:spacing w:line="239" w:lineRule="auto"/>
        <w:ind w:left="820" w:hanging="357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Linking, consolidating &amp; combining data</w:t>
      </w:r>
    </w:p>
    <w:p w:rsidR="00414004" w:rsidRDefault="00414004">
      <w:pPr>
        <w:spacing w:line="1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Effective E-mail Writing 1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Oct-16</w:t>
      </w:r>
    </w:p>
    <w:p w:rsidR="00414004" w:rsidRDefault="00414004">
      <w:pPr>
        <w:spacing w:line="148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Time &amp; Priority Management 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Nov-16</w:t>
      </w:r>
    </w:p>
    <w:p w:rsidR="00414004" w:rsidRDefault="00414004">
      <w:pPr>
        <w:spacing w:line="147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color w:val="403152"/>
          <w:sz w:val="24"/>
          <w:szCs w:val="24"/>
        </w:rPr>
        <w:t xml:space="preserve">Influencing with Impact </w:t>
      </w:r>
      <w:r>
        <w:rPr>
          <w:rFonts w:ascii="Calibri" w:eastAsia="Calibri" w:hAnsi="Calibri" w:cs="Calibri"/>
          <w:color w:val="403152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Nov-16</w:t>
      </w:r>
    </w:p>
    <w:p w:rsidR="00414004" w:rsidRDefault="00414004">
      <w:pPr>
        <w:spacing w:line="160" w:lineRule="exact"/>
        <w:rPr>
          <w:rFonts w:ascii="Calibri" w:eastAsia="Calibri" w:hAnsi="Calibri" w:cs="Calibri"/>
          <w:color w:val="403152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3152"/>
          <w:sz w:val="23"/>
          <w:szCs w:val="23"/>
        </w:rPr>
        <w:t>Communicating across cultures workshop – Nov 16</w:t>
      </w:r>
    </w:p>
    <w:p w:rsidR="00414004" w:rsidRDefault="00414004">
      <w:pPr>
        <w:spacing w:line="148" w:lineRule="exact"/>
        <w:rPr>
          <w:rFonts w:ascii="Calibri" w:eastAsia="Calibri" w:hAnsi="Calibri" w:cs="Calibri"/>
          <w:color w:val="403152"/>
          <w:sz w:val="21"/>
          <w:szCs w:val="21"/>
        </w:rPr>
      </w:pPr>
    </w:p>
    <w:p w:rsidR="00414004" w:rsidRDefault="00BD4C3E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color w:val="403152"/>
        </w:rPr>
      </w:pPr>
      <w:r>
        <w:rPr>
          <w:rFonts w:ascii="Calibri" w:eastAsia="Calibri" w:hAnsi="Calibri" w:cs="Calibri"/>
          <w:i/>
          <w:iCs/>
          <w:color w:val="403152"/>
          <w:sz w:val="24"/>
          <w:szCs w:val="24"/>
        </w:rPr>
        <w:t>LEAP 1 OJT Learning Experience – Jan 17</w:t>
      </w:r>
    </w:p>
    <w:p w:rsidR="00414004" w:rsidRDefault="00BD4C3E">
      <w:pPr>
        <w:tabs>
          <w:tab w:val="left" w:pos="360"/>
        </w:tabs>
        <w:ind w:left="360" w:hanging="360"/>
        <w:jc w:val="both"/>
        <w:rPr>
          <w:sz w:val="20"/>
          <w:szCs w:val="20"/>
        </w:rPr>
        <w:sectPr w:rsidR="00414004">
          <w:pgSz w:w="12240" w:h="15840"/>
          <w:pgMar w:top="847" w:right="6580" w:bottom="1440" w:left="360" w:header="0" w:footer="0" w:gutter="0"/>
          <w:cols w:space="720" w:equalWidth="0">
            <w:col w:w="53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5173980</wp:posOffset>
                </wp:positionV>
                <wp:extent cx="7772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pt,407.4pt" to="594pt,407.4pt" o:allowincell="f" strokecolor="#E36C09" strokeweight="2.25pt"/>
            </w:pict>
          </mc:Fallback>
        </mc:AlternateContent>
      </w:r>
    </w:p>
    <w:bookmarkStart w:id="4" w:name="page5"/>
    <w:bookmarkEnd w:id="4"/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1D1B11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339725</wp:posOffset>
                </wp:positionV>
                <wp:extent cx="77724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26.75pt" to="612pt,26.75pt" o:allowincell="f" strokecolor="#E36C09" strokeweight="2.2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1D1B11"/>
          <w:sz w:val="32"/>
          <w:szCs w:val="32"/>
          <w:u w:val="single"/>
        </w:rPr>
        <w:t>Educational Qualifications</w:t>
      </w:r>
    </w:p>
    <w:p w:rsidR="00414004" w:rsidRDefault="00414004">
      <w:pPr>
        <w:spacing w:line="257" w:lineRule="exact"/>
        <w:rPr>
          <w:sz w:val="20"/>
          <w:szCs w:val="20"/>
        </w:rPr>
      </w:pPr>
    </w:p>
    <w:p w:rsidR="00414004" w:rsidRDefault="00BD4C3E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D1B11"/>
          <w:sz w:val="24"/>
          <w:szCs w:val="24"/>
          <w:u w:val="single"/>
        </w:rPr>
        <w:t>G.C.E. Advanced Level Examination – 2010</w:t>
      </w:r>
    </w:p>
    <w:p w:rsidR="00414004" w:rsidRDefault="00414004">
      <w:pPr>
        <w:spacing w:line="2" w:lineRule="exact"/>
        <w:rPr>
          <w:sz w:val="20"/>
          <w:szCs w:val="20"/>
        </w:rPr>
      </w:pP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4"/>
          <w:szCs w:val="24"/>
          <w:u w:val="single"/>
        </w:rPr>
        <w:t>Subject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D1B11"/>
          <w:sz w:val="24"/>
          <w:szCs w:val="24"/>
          <w:u w:val="single"/>
        </w:rPr>
        <w:t>Grade</w:t>
      </w:r>
    </w:p>
    <w:p w:rsidR="00414004" w:rsidRDefault="00BD4C3E">
      <w:pPr>
        <w:tabs>
          <w:tab w:val="left" w:pos="3700"/>
        </w:tabs>
        <w:spacing w:line="239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Logic and Scientific Method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</w:rPr>
        <w:t>C</w:t>
      </w:r>
    </w:p>
    <w:p w:rsidR="00414004" w:rsidRDefault="00414004">
      <w:pPr>
        <w:spacing w:line="1" w:lineRule="exact"/>
        <w:rPr>
          <w:sz w:val="20"/>
          <w:szCs w:val="20"/>
        </w:rPr>
      </w:pPr>
    </w:p>
    <w:p w:rsidR="00414004" w:rsidRDefault="00BD4C3E">
      <w:pPr>
        <w:tabs>
          <w:tab w:val="left" w:pos="3700"/>
        </w:tabs>
        <w:ind w:left="50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Sinhala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C</w:t>
      </w:r>
    </w:p>
    <w:p w:rsidR="00414004" w:rsidRDefault="00BD4C3E">
      <w:pPr>
        <w:tabs>
          <w:tab w:val="left" w:pos="3700"/>
        </w:tabs>
        <w:spacing w:line="239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C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386" w:lineRule="exact"/>
        <w:rPr>
          <w:sz w:val="20"/>
          <w:szCs w:val="20"/>
        </w:rPr>
      </w:pPr>
    </w:p>
    <w:p w:rsidR="00414004" w:rsidRDefault="00BD4C3E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D1B11"/>
          <w:sz w:val="24"/>
          <w:szCs w:val="24"/>
          <w:u w:val="single"/>
        </w:rPr>
        <w:t>G.C.E. Ordinary Level Examination – 2007</w:t>
      </w:r>
    </w:p>
    <w:p w:rsidR="00414004" w:rsidRDefault="00BD4C3E">
      <w:pPr>
        <w:tabs>
          <w:tab w:val="left" w:pos="3580"/>
        </w:tabs>
        <w:spacing w:line="239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1B11"/>
          <w:sz w:val="24"/>
          <w:szCs w:val="24"/>
          <w:u w:val="single"/>
        </w:rPr>
        <w:t>Subject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1D1B11"/>
          <w:sz w:val="24"/>
          <w:szCs w:val="24"/>
          <w:u w:val="single"/>
        </w:rPr>
        <w:t>Grade</w:t>
      </w:r>
    </w:p>
    <w:p w:rsidR="00414004" w:rsidRDefault="00414004">
      <w:pPr>
        <w:spacing w:line="270" w:lineRule="exact"/>
        <w:rPr>
          <w:sz w:val="20"/>
          <w:szCs w:val="20"/>
        </w:rPr>
      </w:pPr>
    </w:p>
    <w:p w:rsidR="00414004" w:rsidRDefault="00BD4C3E">
      <w:pPr>
        <w:tabs>
          <w:tab w:val="left" w:pos="364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A</w:t>
      </w:r>
    </w:p>
    <w:p w:rsidR="00414004" w:rsidRDefault="00414004">
      <w:pPr>
        <w:spacing w:line="2" w:lineRule="exact"/>
        <w:rPr>
          <w:sz w:val="20"/>
          <w:szCs w:val="20"/>
        </w:rPr>
      </w:pP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Sinhala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B</w:t>
      </w: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Dancing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C</w:t>
      </w: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Social Studies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</w:rPr>
        <w:t>C</w:t>
      </w:r>
    </w:p>
    <w:p w:rsidR="00414004" w:rsidRDefault="00414004">
      <w:pPr>
        <w:spacing w:line="2" w:lineRule="exact"/>
        <w:rPr>
          <w:sz w:val="20"/>
          <w:szCs w:val="20"/>
        </w:rPr>
      </w:pP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Science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S</w:t>
      </w:r>
    </w:p>
    <w:p w:rsidR="00414004" w:rsidRDefault="00BD4C3E">
      <w:pPr>
        <w:tabs>
          <w:tab w:val="left" w:pos="3580"/>
        </w:tabs>
        <w:spacing w:line="239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Mathematics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S</w:t>
      </w:r>
    </w:p>
    <w:p w:rsidR="00414004" w:rsidRDefault="00414004">
      <w:pPr>
        <w:spacing w:line="1" w:lineRule="exact"/>
        <w:rPr>
          <w:sz w:val="20"/>
          <w:szCs w:val="20"/>
        </w:rPr>
      </w:pPr>
    </w:p>
    <w:p w:rsidR="00414004" w:rsidRDefault="00BD4C3E">
      <w:pPr>
        <w:tabs>
          <w:tab w:val="left" w:pos="35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Buddhism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S</w:t>
      </w:r>
    </w:p>
    <w:p w:rsidR="00414004" w:rsidRDefault="00BD4C3E">
      <w:pPr>
        <w:tabs>
          <w:tab w:val="left" w:pos="3580"/>
        </w:tabs>
        <w:spacing w:line="239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Commerce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4"/>
          <w:szCs w:val="24"/>
        </w:rPr>
        <w:t>W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79" w:lineRule="exact"/>
        <w:rPr>
          <w:sz w:val="20"/>
          <w:szCs w:val="20"/>
        </w:rPr>
      </w:pPr>
    </w:p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D1B11"/>
          <w:sz w:val="32"/>
          <w:szCs w:val="32"/>
          <w:u w:val="single"/>
        </w:rPr>
        <w:t>Extra-Curricular Activities</w:t>
      </w:r>
    </w:p>
    <w:p w:rsidR="00414004" w:rsidRDefault="00414004">
      <w:pPr>
        <w:spacing w:line="374" w:lineRule="exact"/>
        <w:rPr>
          <w:sz w:val="20"/>
          <w:szCs w:val="20"/>
        </w:rPr>
      </w:pPr>
    </w:p>
    <w:p w:rsidR="00414004" w:rsidRDefault="00BD4C3E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I had been an active member of Media Unit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80"/>
        </w:tabs>
        <w:ind w:left="780" w:hanging="42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 xml:space="preserve">Worked for school Japanese </w:t>
      </w:r>
      <w:r>
        <w:rPr>
          <w:rFonts w:ascii="Calibri" w:eastAsia="Calibri" w:hAnsi="Calibri" w:cs="Calibri"/>
          <w:color w:val="1D1B11"/>
          <w:sz w:val="24"/>
          <w:szCs w:val="24"/>
        </w:rPr>
        <w:t>Society, exhibitions and Workshops</w:t>
      </w:r>
    </w:p>
    <w:p w:rsidR="00414004" w:rsidRDefault="00414004">
      <w:pPr>
        <w:spacing w:line="146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80"/>
        </w:tabs>
        <w:ind w:left="780" w:hanging="42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Participated to Provincial Educational Software Competition – 2006</w:t>
      </w:r>
    </w:p>
    <w:p w:rsidR="00414004" w:rsidRDefault="00414004">
      <w:pPr>
        <w:spacing w:line="143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Participated to Inter School Quiz Competition organized by Lions Club International, Sri Lanka – 2007</w:t>
      </w:r>
    </w:p>
    <w:p w:rsidR="00414004" w:rsidRDefault="00414004">
      <w:pPr>
        <w:spacing w:line="130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80"/>
        </w:tabs>
        <w:ind w:left="780" w:hanging="42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Placed 3</w:t>
      </w:r>
      <w:r>
        <w:rPr>
          <w:rFonts w:ascii="Calibri" w:eastAsia="Calibri" w:hAnsi="Calibri" w:cs="Calibri"/>
          <w:color w:val="1D1B11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in Recitation at the Divisional Level </w:t>
      </w:r>
      <w:r>
        <w:rPr>
          <w:rFonts w:ascii="Calibri" w:eastAsia="Calibri" w:hAnsi="Calibri" w:cs="Calibri"/>
          <w:color w:val="1D1B11"/>
          <w:sz w:val="24"/>
          <w:szCs w:val="24"/>
        </w:rPr>
        <w:t>English Language Competition – 2007</w:t>
      </w:r>
    </w:p>
    <w:p w:rsidR="00414004" w:rsidRDefault="00414004">
      <w:pPr>
        <w:spacing w:line="97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20"/>
        </w:tabs>
        <w:spacing w:line="256" w:lineRule="auto"/>
        <w:ind w:left="720" w:hanging="36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Participated to Senior Drama Competition and Placed 1</w:t>
      </w:r>
      <w:r>
        <w:rPr>
          <w:rFonts w:ascii="Calibri" w:eastAsia="Calibri" w:hAnsi="Calibri" w:cs="Calibri"/>
          <w:color w:val="1D1B11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at the English Competition held by Kelaniya Educational Zone, Sri Lanka – 2006</w:t>
      </w:r>
    </w:p>
    <w:p w:rsidR="00414004" w:rsidRDefault="00414004">
      <w:pPr>
        <w:spacing w:line="125" w:lineRule="exact"/>
        <w:rPr>
          <w:rFonts w:ascii="Calibri" w:eastAsia="Calibri" w:hAnsi="Calibri" w:cs="Calibri"/>
          <w:color w:val="1D1B11"/>
          <w:sz w:val="24"/>
          <w:szCs w:val="24"/>
        </w:rPr>
      </w:pPr>
    </w:p>
    <w:p w:rsidR="00414004" w:rsidRDefault="00BD4C3E">
      <w:pPr>
        <w:numPr>
          <w:ilvl w:val="0"/>
          <w:numId w:val="5"/>
        </w:numPr>
        <w:tabs>
          <w:tab w:val="left" w:pos="780"/>
        </w:tabs>
        <w:ind w:left="780" w:hanging="420"/>
        <w:jc w:val="both"/>
        <w:rPr>
          <w:rFonts w:ascii="Calibri" w:eastAsia="Calibri" w:hAnsi="Calibri" w:cs="Calibri"/>
          <w:color w:val="1D1B11"/>
          <w:sz w:val="24"/>
          <w:szCs w:val="24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Annual English Day Competitions</w:t>
      </w:r>
    </w:p>
    <w:p w:rsidR="00414004" w:rsidRDefault="00414004">
      <w:pPr>
        <w:spacing w:line="75" w:lineRule="exact"/>
        <w:rPr>
          <w:sz w:val="20"/>
          <w:szCs w:val="20"/>
        </w:rPr>
      </w:pPr>
    </w:p>
    <w:p w:rsidR="00414004" w:rsidRDefault="00BD4C3E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3</w:t>
      </w:r>
      <w:r>
        <w:rPr>
          <w:rFonts w:ascii="Calibri" w:eastAsia="Calibri" w:hAnsi="Calibri" w:cs="Calibri"/>
          <w:color w:val="1D1B11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in Dictation – 2003</w:t>
      </w:r>
    </w:p>
    <w:p w:rsidR="00414004" w:rsidRDefault="00BD4C3E">
      <w:pPr>
        <w:spacing w:line="18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3</w:t>
      </w:r>
      <w:r>
        <w:rPr>
          <w:rFonts w:ascii="Calibri" w:eastAsia="Calibri" w:hAnsi="Calibri" w:cs="Calibri"/>
          <w:color w:val="1D1B11"/>
          <w:sz w:val="31"/>
          <w:szCs w:val="31"/>
          <w:vertAlign w:val="superscript"/>
        </w:rPr>
        <w:t>rd</w:t>
      </w:r>
      <w:r>
        <w:rPr>
          <w:rFonts w:ascii="Calibri" w:eastAsia="Calibri" w:hAnsi="Calibri" w:cs="Calibri"/>
          <w:color w:val="1D1B11"/>
          <w:sz w:val="23"/>
          <w:szCs w:val="23"/>
        </w:rPr>
        <w:t xml:space="preserve"> in Copy Writing – 2003</w:t>
      </w:r>
    </w:p>
    <w:p w:rsidR="00414004" w:rsidRDefault="00BD4C3E">
      <w:pPr>
        <w:spacing w:line="180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3</w:t>
      </w:r>
      <w:r>
        <w:rPr>
          <w:rFonts w:ascii="Calibri" w:eastAsia="Calibri" w:hAnsi="Calibri" w:cs="Calibri"/>
          <w:color w:val="1D1B11"/>
          <w:sz w:val="32"/>
          <w:szCs w:val="32"/>
          <w:vertAlign w:val="superscript"/>
        </w:rPr>
        <w:t>rd in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Recitation – 2005</w:t>
      </w:r>
    </w:p>
    <w:p w:rsidR="00414004" w:rsidRDefault="00BD4C3E">
      <w:pPr>
        <w:spacing w:line="210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4"/>
          <w:szCs w:val="24"/>
        </w:rPr>
        <w:t>1</w:t>
      </w:r>
      <w:r>
        <w:rPr>
          <w:rFonts w:ascii="Calibri" w:eastAsia="Calibri" w:hAnsi="Calibri" w:cs="Calibri"/>
          <w:color w:val="1D1B11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1D1B11"/>
          <w:sz w:val="24"/>
          <w:szCs w:val="24"/>
        </w:rPr>
        <w:t xml:space="preserve"> in Recitation – 2006</w:t>
      </w:r>
    </w:p>
    <w:p w:rsidR="00414004" w:rsidRDefault="00BD4C3E">
      <w:pPr>
        <w:spacing w:line="210" w:lineRule="auto"/>
        <w:ind w:left="1440"/>
        <w:rPr>
          <w:sz w:val="20"/>
          <w:szCs w:val="20"/>
        </w:rPr>
        <w:sectPr w:rsidR="00414004">
          <w:pgSz w:w="12240" w:h="15840"/>
          <w:pgMar w:top="911" w:right="960" w:bottom="1440" w:left="720" w:header="0" w:footer="0" w:gutter="0"/>
          <w:cols w:space="720" w:equalWidth="0">
            <w:col w:w="105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1330325</wp:posOffset>
                </wp:positionV>
                <wp:extent cx="7772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pt,104.75pt" to="576pt,104.75pt" o:allowincell="f" strokecolor="#E36C09" strokeweight="2.25pt"/>
            </w:pict>
          </mc:Fallback>
        </mc:AlternateContent>
      </w:r>
    </w:p>
    <w:bookmarkStart w:id="5" w:name="page6"/>
    <w:bookmarkEnd w:id="5"/>
    <w:p w:rsidR="00414004" w:rsidRDefault="00BD4C3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343535</wp:posOffset>
                </wp:positionV>
                <wp:extent cx="77724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pt,27.05pt" to="612pt,27.05pt" o:allowincell="f" strokecolor="#E36C09" strokeweight="2.25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Special Attributes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42" w:lineRule="exact"/>
        <w:rPr>
          <w:sz w:val="20"/>
          <w:szCs w:val="20"/>
        </w:rPr>
      </w:pPr>
    </w:p>
    <w:p w:rsidR="00414004" w:rsidRDefault="00BD4C3E">
      <w:pPr>
        <w:spacing w:line="219" w:lineRule="auto"/>
        <w:ind w:left="260" w:right="2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Ability to communicate in English and Sinhala both orally and verbally Ability to learn fast</w:t>
      </w:r>
    </w:p>
    <w:p w:rsidR="00414004" w:rsidRDefault="00BD4C3E">
      <w:pPr>
        <w:spacing w:line="23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Creative by Nature</w:t>
      </w:r>
    </w:p>
    <w:p w:rsidR="00414004" w:rsidRDefault="00414004">
      <w:pPr>
        <w:spacing w:line="53" w:lineRule="exact"/>
        <w:rPr>
          <w:sz w:val="20"/>
          <w:szCs w:val="20"/>
        </w:rPr>
      </w:pPr>
    </w:p>
    <w:p w:rsidR="00414004" w:rsidRDefault="00BD4C3E">
      <w:pPr>
        <w:spacing w:line="225" w:lineRule="auto"/>
        <w:ind w:left="260" w:right="340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 xml:space="preserve">Ability to work with computers &amp; possess good IT </w:t>
      </w:r>
      <w:r>
        <w:rPr>
          <w:rFonts w:ascii="Calibri" w:eastAsia="Calibri" w:hAnsi="Calibri" w:cs="Calibri"/>
          <w:color w:val="49442A"/>
          <w:sz w:val="24"/>
          <w:szCs w:val="24"/>
        </w:rPr>
        <w:t>knowledge Passion of making challenges with courage and determination Energetic team player</w:t>
      </w:r>
    </w:p>
    <w:p w:rsidR="00414004" w:rsidRDefault="00414004">
      <w:pPr>
        <w:spacing w:line="54" w:lineRule="exact"/>
        <w:rPr>
          <w:sz w:val="20"/>
          <w:szCs w:val="20"/>
        </w:rPr>
      </w:pPr>
    </w:p>
    <w:p w:rsidR="00414004" w:rsidRDefault="00BD4C3E">
      <w:pPr>
        <w:spacing w:line="218" w:lineRule="auto"/>
        <w:ind w:left="260" w:right="42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 xml:space="preserve">Thrive in achieving organizational strategic 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381" w:lineRule="exact"/>
        <w:rPr>
          <w:sz w:val="20"/>
          <w:szCs w:val="20"/>
        </w:rPr>
      </w:pPr>
    </w:p>
    <w:p w:rsidR="00414004" w:rsidRDefault="00BD4C3E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49442A"/>
          <w:sz w:val="24"/>
          <w:szCs w:val="24"/>
        </w:rPr>
        <w:t>I hereby ensure that the above mentioned details are true and correct to best</w:t>
      </w:r>
      <w:r>
        <w:rPr>
          <w:rFonts w:ascii="Calibri" w:eastAsia="Calibri" w:hAnsi="Calibri" w:cs="Calibri"/>
          <w:color w:val="49442A"/>
          <w:sz w:val="24"/>
          <w:szCs w:val="24"/>
        </w:rPr>
        <w:t xml:space="preserve"> of my knowledge and I guarantee that I would work to the best of my abilities towards the betterment of the Organization together with other employees.</w:t>
      </w: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p w:rsidR="00414004" w:rsidRDefault="00414004">
      <w:pPr>
        <w:spacing w:line="200" w:lineRule="exact"/>
        <w:rPr>
          <w:sz w:val="20"/>
          <w:szCs w:val="20"/>
        </w:rPr>
      </w:pPr>
    </w:p>
    <w:bookmarkStart w:id="6" w:name="_GoBack"/>
    <w:bookmarkEnd w:id="6"/>
    <w:p w:rsidR="00414004" w:rsidRDefault="00BD4C3E">
      <w:pPr>
        <w:tabs>
          <w:tab w:val="left" w:pos="7440"/>
        </w:tabs>
        <w:spacing w:line="239" w:lineRule="auto"/>
        <w:rPr>
          <w:sz w:val="20"/>
          <w:szCs w:val="20"/>
        </w:rPr>
        <w:sectPr w:rsidR="00414004">
          <w:pgSz w:w="12240" w:h="15840"/>
          <w:pgMar w:top="1101" w:right="1380" w:bottom="1440" w:left="1180" w:header="0" w:footer="0" w:gutter="0"/>
          <w:cols w:space="720" w:equalWidth="0">
            <w:col w:w="96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1759585</wp:posOffset>
                </wp:positionV>
                <wp:extent cx="77724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9pt,138.55pt" to="553pt,138.55pt" o:allowincell="f" strokecolor="#E36C09" strokeweight="2.25pt"/>
            </w:pict>
          </mc:Fallback>
        </mc:AlternateContent>
      </w:r>
    </w:p>
    <w:p w:rsidR="00BD4C3E" w:rsidRDefault="00BD4C3E">
      <w:bookmarkStart w:id="7" w:name="page7"/>
      <w:bookmarkEnd w:id="7"/>
    </w:p>
    <w:sectPr w:rsidR="00BD4C3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67A0ED8C"/>
    <w:lvl w:ilvl="0" w:tplc="9E9681B8">
      <w:start w:val="1"/>
      <w:numFmt w:val="bullet"/>
      <w:lvlText w:val="-"/>
      <w:lvlJc w:val="left"/>
    </w:lvl>
    <w:lvl w:ilvl="1" w:tplc="0D4EC12E">
      <w:start w:val="1"/>
      <w:numFmt w:val="bullet"/>
      <w:lvlText w:val="-"/>
      <w:lvlJc w:val="left"/>
    </w:lvl>
    <w:lvl w:ilvl="2" w:tplc="AF8ACB4A">
      <w:start w:val="1"/>
      <w:numFmt w:val="bullet"/>
      <w:lvlText w:val="-"/>
      <w:lvlJc w:val="left"/>
    </w:lvl>
    <w:lvl w:ilvl="3" w:tplc="697AF222">
      <w:numFmt w:val="decimal"/>
      <w:lvlText w:val=""/>
      <w:lvlJc w:val="left"/>
    </w:lvl>
    <w:lvl w:ilvl="4" w:tplc="83BAE77C">
      <w:numFmt w:val="decimal"/>
      <w:lvlText w:val=""/>
      <w:lvlJc w:val="left"/>
    </w:lvl>
    <w:lvl w:ilvl="5" w:tplc="12349E1C">
      <w:numFmt w:val="decimal"/>
      <w:lvlText w:val=""/>
      <w:lvlJc w:val="left"/>
    </w:lvl>
    <w:lvl w:ilvl="6" w:tplc="3A183B1A">
      <w:numFmt w:val="decimal"/>
      <w:lvlText w:val=""/>
      <w:lvlJc w:val="left"/>
    </w:lvl>
    <w:lvl w:ilvl="7" w:tplc="9D622EEE">
      <w:numFmt w:val="decimal"/>
      <w:lvlText w:val=""/>
      <w:lvlJc w:val="left"/>
    </w:lvl>
    <w:lvl w:ilvl="8" w:tplc="C9D450D4">
      <w:numFmt w:val="decimal"/>
      <w:lvlText w:val=""/>
      <w:lvlJc w:val="left"/>
    </w:lvl>
  </w:abstractNum>
  <w:abstractNum w:abstractNumId="1">
    <w:nsid w:val="2AE8944A"/>
    <w:multiLevelType w:val="hybridMultilevel"/>
    <w:tmpl w:val="16D2EE7E"/>
    <w:lvl w:ilvl="0" w:tplc="E7F689B2">
      <w:start w:val="1"/>
      <w:numFmt w:val="bullet"/>
      <w:lvlText w:val="-"/>
      <w:lvlJc w:val="left"/>
    </w:lvl>
    <w:lvl w:ilvl="1" w:tplc="F6B643AC">
      <w:numFmt w:val="decimal"/>
      <w:lvlText w:val=""/>
      <w:lvlJc w:val="left"/>
    </w:lvl>
    <w:lvl w:ilvl="2" w:tplc="A4BE8A50">
      <w:numFmt w:val="decimal"/>
      <w:lvlText w:val=""/>
      <w:lvlJc w:val="left"/>
    </w:lvl>
    <w:lvl w:ilvl="3" w:tplc="98101DD6">
      <w:numFmt w:val="decimal"/>
      <w:lvlText w:val=""/>
      <w:lvlJc w:val="left"/>
    </w:lvl>
    <w:lvl w:ilvl="4" w:tplc="F75ACDFC">
      <w:numFmt w:val="decimal"/>
      <w:lvlText w:val=""/>
      <w:lvlJc w:val="left"/>
    </w:lvl>
    <w:lvl w:ilvl="5" w:tplc="C0C00AA6">
      <w:numFmt w:val="decimal"/>
      <w:lvlText w:val=""/>
      <w:lvlJc w:val="left"/>
    </w:lvl>
    <w:lvl w:ilvl="6" w:tplc="E3C0DC40">
      <w:numFmt w:val="decimal"/>
      <w:lvlText w:val=""/>
      <w:lvlJc w:val="left"/>
    </w:lvl>
    <w:lvl w:ilvl="7" w:tplc="39725CD6">
      <w:numFmt w:val="decimal"/>
      <w:lvlText w:val=""/>
      <w:lvlJc w:val="left"/>
    </w:lvl>
    <w:lvl w:ilvl="8" w:tplc="098C7D7E">
      <w:numFmt w:val="decimal"/>
      <w:lvlText w:val=""/>
      <w:lvlJc w:val="left"/>
    </w:lvl>
  </w:abstractNum>
  <w:abstractNum w:abstractNumId="2">
    <w:nsid w:val="3D1B58BA"/>
    <w:multiLevelType w:val="hybridMultilevel"/>
    <w:tmpl w:val="1FF679EC"/>
    <w:lvl w:ilvl="0" w:tplc="C5A6F57E">
      <w:start w:val="1"/>
      <w:numFmt w:val="bullet"/>
      <w:lvlText w:val="-"/>
      <w:lvlJc w:val="left"/>
    </w:lvl>
    <w:lvl w:ilvl="1" w:tplc="7598E442">
      <w:numFmt w:val="decimal"/>
      <w:lvlText w:val=""/>
      <w:lvlJc w:val="left"/>
    </w:lvl>
    <w:lvl w:ilvl="2" w:tplc="5DE47B4C">
      <w:numFmt w:val="decimal"/>
      <w:lvlText w:val=""/>
      <w:lvlJc w:val="left"/>
    </w:lvl>
    <w:lvl w:ilvl="3" w:tplc="7F5EA080">
      <w:numFmt w:val="decimal"/>
      <w:lvlText w:val=""/>
      <w:lvlJc w:val="left"/>
    </w:lvl>
    <w:lvl w:ilvl="4" w:tplc="FCC82CAA">
      <w:numFmt w:val="decimal"/>
      <w:lvlText w:val=""/>
      <w:lvlJc w:val="left"/>
    </w:lvl>
    <w:lvl w:ilvl="5" w:tplc="F3EE72C0">
      <w:numFmt w:val="decimal"/>
      <w:lvlText w:val=""/>
      <w:lvlJc w:val="left"/>
    </w:lvl>
    <w:lvl w:ilvl="6" w:tplc="BB5C2EA6">
      <w:numFmt w:val="decimal"/>
      <w:lvlText w:val=""/>
      <w:lvlJc w:val="left"/>
    </w:lvl>
    <w:lvl w:ilvl="7" w:tplc="24C02568">
      <w:numFmt w:val="decimal"/>
      <w:lvlText w:val=""/>
      <w:lvlJc w:val="left"/>
    </w:lvl>
    <w:lvl w:ilvl="8" w:tplc="55A8638A">
      <w:numFmt w:val="decimal"/>
      <w:lvlText w:val=""/>
      <w:lvlJc w:val="left"/>
    </w:lvl>
  </w:abstractNum>
  <w:abstractNum w:abstractNumId="3">
    <w:nsid w:val="46E87CCD"/>
    <w:multiLevelType w:val="hybridMultilevel"/>
    <w:tmpl w:val="2CF2906C"/>
    <w:lvl w:ilvl="0" w:tplc="F550BEF8">
      <w:start w:val="1"/>
      <w:numFmt w:val="bullet"/>
      <w:lvlText w:val="-"/>
      <w:lvlJc w:val="left"/>
    </w:lvl>
    <w:lvl w:ilvl="1" w:tplc="D4A2FD38">
      <w:start w:val="1"/>
      <w:numFmt w:val="bullet"/>
      <w:lvlText w:val="-"/>
      <w:lvlJc w:val="left"/>
    </w:lvl>
    <w:lvl w:ilvl="2" w:tplc="1504BFB2">
      <w:numFmt w:val="decimal"/>
      <w:lvlText w:val=""/>
      <w:lvlJc w:val="left"/>
    </w:lvl>
    <w:lvl w:ilvl="3" w:tplc="87E6F574">
      <w:numFmt w:val="decimal"/>
      <w:lvlText w:val=""/>
      <w:lvlJc w:val="left"/>
    </w:lvl>
    <w:lvl w:ilvl="4" w:tplc="FE7C7BC2">
      <w:numFmt w:val="decimal"/>
      <w:lvlText w:val=""/>
      <w:lvlJc w:val="left"/>
    </w:lvl>
    <w:lvl w:ilvl="5" w:tplc="643A73B4">
      <w:numFmt w:val="decimal"/>
      <w:lvlText w:val=""/>
      <w:lvlJc w:val="left"/>
    </w:lvl>
    <w:lvl w:ilvl="6" w:tplc="3D66C248">
      <w:numFmt w:val="decimal"/>
      <w:lvlText w:val=""/>
      <w:lvlJc w:val="left"/>
    </w:lvl>
    <w:lvl w:ilvl="7" w:tplc="F830ECFA">
      <w:numFmt w:val="decimal"/>
      <w:lvlText w:val=""/>
      <w:lvlJc w:val="left"/>
    </w:lvl>
    <w:lvl w:ilvl="8" w:tplc="CF22039E">
      <w:numFmt w:val="decimal"/>
      <w:lvlText w:val=""/>
      <w:lvlJc w:val="left"/>
    </w:lvl>
  </w:abstractNum>
  <w:abstractNum w:abstractNumId="4">
    <w:nsid w:val="507ED7AB"/>
    <w:multiLevelType w:val="hybridMultilevel"/>
    <w:tmpl w:val="3D0EC7AC"/>
    <w:lvl w:ilvl="0" w:tplc="8BAA6306">
      <w:start w:val="1"/>
      <w:numFmt w:val="bullet"/>
      <w:lvlText w:val=" "/>
      <w:lvlJc w:val="left"/>
    </w:lvl>
    <w:lvl w:ilvl="1" w:tplc="68E802E4">
      <w:numFmt w:val="decimal"/>
      <w:lvlText w:val=""/>
      <w:lvlJc w:val="left"/>
    </w:lvl>
    <w:lvl w:ilvl="2" w:tplc="67E06938">
      <w:numFmt w:val="decimal"/>
      <w:lvlText w:val=""/>
      <w:lvlJc w:val="left"/>
    </w:lvl>
    <w:lvl w:ilvl="3" w:tplc="E9E6DB18">
      <w:numFmt w:val="decimal"/>
      <w:lvlText w:val=""/>
      <w:lvlJc w:val="left"/>
    </w:lvl>
    <w:lvl w:ilvl="4" w:tplc="AE2E9A80">
      <w:numFmt w:val="decimal"/>
      <w:lvlText w:val=""/>
      <w:lvlJc w:val="left"/>
    </w:lvl>
    <w:lvl w:ilvl="5" w:tplc="85FC810C">
      <w:numFmt w:val="decimal"/>
      <w:lvlText w:val=""/>
      <w:lvlJc w:val="left"/>
    </w:lvl>
    <w:lvl w:ilvl="6" w:tplc="0DAE4C8C">
      <w:numFmt w:val="decimal"/>
      <w:lvlText w:val=""/>
      <w:lvlJc w:val="left"/>
    </w:lvl>
    <w:lvl w:ilvl="7" w:tplc="1FC89F30">
      <w:numFmt w:val="decimal"/>
      <w:lvlText w:val=""/>
      <w:lvlJc w:val="left"/>
    </w:lvl>
    <w:lvl w:ilvl="8" w:tplc="85CA1152">
      <w:numFmt w:val="decimal"/>
      <w:lvlText w:val=""/>
      <w:lvlJc w:val="left"/>
    </w:lvl>
  </w:abstractNum>
  <w:abstractNum w:abstractNumId="5">
    <w:nsid w:val="625558EC"/>
    <w:multiLevelType w:val="hybridMultilevel"/>
    <w:tmpl w:val="EC40032A"/>
    <w:lvl w:ilvl="0" w:tplc="CB9841EC">
      <w:start w:val="1"/>
      <w:numFmt w:val="bullet"/>
      <w:lvlText w:val="-"/>
      <w:lvlJc w:val="left"/>
    </w:lvl>
    <w:lvl w:ilvl="1" w:tplc="7FDC8B40">
      <w:numFmt w:val="decimal"/>
      <w:lvlText w:val=""/>
      <w:lvlJc w:val="left"/>
    </w:lvl>
    <w:lvl w:ilvl="2" w:tplc="97F06D80">
      <w:numFmt w:val="decimal"/>
      <w:lvlText w:val=""/>
      <w:lvlJc w:val="left"/>
    </w:lvl>
    <w:lvl w:ilvl="3" w:tplc="5A24ADF8">
      <w:numFmt w:val="decimal"/>
      <w:lvlText w:val=""/>
      <w:lvlJc w:val="left"/>
    </w:lvl>
    <w:lvl w:ilvl="4" w:tplc="B776B972">
      <w:numFmt w:val="decimal"/>
      <w:lvlText w:val=""/>
      <w:lvlJc w:val="left"/>
    </w:lvl>
    <w:lvl w:ilvl="5" w:tplc="EEE0C802">
      <w:numFmt w:val="decimal"/>
      <w:lvlText w:val=""/>
      <w:lvlJc w:val="left"/>
    </w:lvl>
    <w:lvl w:ilvl="6" w:tplc="87C65A38">
      <w:numFmt w:val="decimal"/>
      <w:lvlText w:val=""/>
      <w:lvlJc w:val="left"/>
    </w:lvl>
    <w:lvl w:ilvl="7" w:tplc="853CE0EE">
      <w:numFmt w:val="decimal"/>
      <w:lvlText w:val=""/>
      <w:lvlJc w:val="left"/>
    </w:lvl>
    <w:lvl w:ilvl="8" w:tplc="C94E59A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4"/>
    <w:rsid w:val="00414004"/>
    <w:rsid w:val="00B8797F"/>
    <w:rsid w:val="00B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RA.3697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RA.3697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2017-05-23T09:24:00Z</dcterms:created>
  <dcterms:modified xsi:type="dcterms:W3CDTF">2017-05-23T07:27:00Z</dcterms:modified>
</cp:coreProperties>
</file>