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8A" w:rsidRDefault="00CA00D3">
      <w:pPr>
        <w:widowControl w:val="0"/>
        <w:autoSpaceDE w:val="0"/>
        <w:autoSpaceDN w:val="0"/>
        <w:adjustRightInd w:val="0"/>
        <w:spacing w:after="0" w:line="240" w:lineRule="auto"/>
        <w:ind w:left="10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column">
              <wp:posOffset>5694680</wp:posOffset>
            </wp:positionH>
            <wp:positionV relativeFrom="paragraph">
              <wp:posOffset>115570</wp:posOffset>
            </wp:positionV>
            <wp:extent cx="1190625" cy="1333500"/>
            <wp:effectExtent l="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333500"/>
                    </a:xfrm>
                    <a:prstGeom prst="rect">
                      <a:avLst/>
                    </a:prstGeom>
                    <a:noFill/>
                  </pic:spPr>
                </pic:pic>
              </a:graphicData>
            </a:graphic>
            <wp14:sizeRelH relativeFrom="page">
              <wp14:pctWidth>0</wp14:pctWidth>
            </wp14:sizeRelH>
            <wp14:sizeRelV relativeFrom="page">
              <wp14:pctHeight>0</wp14:pctHeight>
            </wp14:sizeRelV>
          </wp:anchor>
        </w:drawing>
      </w:r>
      <w:r w:rsidR="00156E54">
        <w:rPr>
          <w:rFonts w:ascii="Arial Narrow" w:hAnsi="Arial Narrow" w:cs="Arial Narrow"/>
          <w:b/>
          <w:bCs/>
          <w:sz w:val="40"/>
          <w:szCs w:val="40"/>
        </w:rPr>
        <w:t xml:space="preserve">SEENI </w:t>
      </w:r>
    </w:p>
    <w:p w:rsidR="00B32A8A" w:rsidRDefault="00B32A8A">
      <w:pPr>
        <w:widowControl w:val="0"/>
        <w:autoSpaceDE w:val="0"/>
        <w:autoSpaceDN w:val="0"/>
        <w:adjustRightInd w:val="0"/>
        <w:spacing w:after="0" w:line="89"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26"/>
          <w:szCs w:val="26"/>
        </w:rPr>
        <w:t>Senior Mechanical Engineer</w:t>
      </w:r>
    </w:p>
    <w:p w:rsidR="00B32A8A" w:rsidRDefault="00B32A8A">
      <w:pPr>
        <w:widowControl w:val="0"/>
        <w:autoSpaceDE w:val="0"/>
        <w:autoSpaceDN w:val="0"/>
        <w:adjustRightInd w:val="0"/>
        <w:spacing w:after="0" w:line="45" w:lineRule="exact"/>
        <w:rPr>
          <w:rFonts w:ascii="Times New Roman" w:hAnsi="Times New Roman" w:cs="Times New Roman"/>
          <w:sz w:val="24"/>
          <w:szCs w:val="24"/>
        </w:rPr>
      </w:pPr>
    </w:p>
    <w:p w:rsidR="00B32A8A" w:rsidRDefault="00156E54">
      <w:pPr>
        <w:widowControl w:val="0"/>
        <w:overflowPunct w:val="0"/>
        <w:autoSpaceDE w:val="0"/>
        <w:autoSpaceDN w:val="0"/>
        <w:adjustRightInd w:val="0"/>
        <w:spacing w:after="0" w:line="277" w:lineRule="auto"/>
        <w:ind w:left="100" w:right="3220"/>
        <w:rPr>
          <w:rFonts w:ascii="Times New Roman" w:hAnsi="Times New Roman" w:cs="Times New Roman"/>
          <w:sz w:val="24"/>
          <w:szCs w:val="24"/>
        </w:rPr>
      </w:pPr>
      <w:r>
        <w:rPr>
          <w:rFonts w:ascii="Arial Narrow" w:hAnsi="Arial Narrow" w:cs="Arial Narrow"/>
          <w:b/>
          <w:bCs/>
          <w:sz w:val="26"/>
          <w:szCs w:val="26"/>
        </w:rPr>
        <w:t>(10 Years Gulf Experience in Plumbing, Fire Fighting, MEP Coordination) Dubai – United Arab Emirates (UAE)</w:t>
      </w:r>
    </w:p>
    <w:p w:rsidR="00B32A8A" w:rsidRDefault="00156E54">
      <w:pPr>
        <w:widowControl w:val="0"/>
        <w:overflowPunct w:val="0"/>
        <w:autoSpaceDE w:val="0"/>
        <w:autoSpaceDN w:val="0"/>
        <w:adjustRightInd w:val="0"/>
        <w:spacing w:after="0" w:line="249" w:lineRule="auto"/>
        <w:ind w:left="100" w:right="7760" w:firstLine="1"/>
        <w:rPr>
          <w:rFonts w:ascii="Times New Roman" w:hAnsi="Times New Roman" w:cs="Times New Roman"/>
          <w:sz w:val="24"/>
          <w:szCs w:val="24"/>
        </w:rPr>
      </w:pPr>
      <w:r>
        <w:rPr>
          <w:rFonts w:ascii="Arial Narrow" w:hAnsi="Arial Narrow" w:cs="Arial Narrow"/>
          <w:sz w:val="26"/>
          <w:szCs w:val="26"/>
        </w:rPr>
        <w:t xml:space="preserve">Mail : </w:t>
      </w:r>
      <w:hyperlink r:id="rId7" w:history="1">
        <w:r w:rsidR="00CA00D3" w:rsidRPr="00436AB2">
          <w:rPr>
            <w:rStyle w:val="Hyperlink"/>
            <w:rFonts w:ascii="Arial Narrow" w:hAnsi="Arial Narrow" w:cs="Arial Narrow"/>
            <w:b/>
            <w:bCs/>
            <w:sz w:val="26"/>
            <w:szCs w:val="26"/>
          </w:rPr>
          <w:t>seeni.369934@2freemail.com</w:t>
        </w:r>
      </w:hyperlink>
      <w:r w:rsidR="00CA00D3">
        <w:rPr>
          <w:rFonts w:ascii="Arial Narrow" w:hAnsi="Arial Narrow" w:cs="Arial Narrow"/>
          <w:b/>
          <w:bCs/>
          <w:sz w:val="26"/>
          <w:szCs w:val="26"/>
        </w:rPr>
        <w:t xml:space="preserve"> </w:t>
      </w:r>
    </w:p>
    <w:p w:rsidR="00B32A8A" w:rsidRDefault="00B32A8A">
      <w:pPr>
        <w:widowControl w:val="0"/>
        <w:autoSpaceDE w:val="0"/>
        <w:autoSpaceDN w:val="0"/>
        <w:adjustRightInd w:val="0"/>
        <w:spacing w:after="0" w:line="2"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Career Objective</w:t>
      </w:r>
    </w:p>
    <w:p w:rsidR="00B32A8A" w:rsidRDefault="00CA00D3">
      <w:pPr>
        <w:widowControl w:val="0"/>
        <w:autoSpaceDE w:val="0"/>
        <w:autoSpaceDN w:val="0"/>
        <w:adjustRightInd w:val="0"/>
        <w:spacing w:after="0" w:line="149"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45085</wp:posOffset>
                </wp:positionH>
                <wp:positionV relativeFrom="paragraph">
                  <wp:posOffset>-175260</wp:posOffset>
                </wp:positionV>
                <wp:extent cx="6781800" cy="20955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95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5pt;margin-top:-13.8pt;width:534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45085</wp:posOffset>
                </wp:positionH>
                <wp:positionV relativeFrom="paragraph">
                  <wp:posOffset>38735</wp:posOffset>
                </wp:positionV>
                <wp:extent cx="67818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5pt" to="53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Ao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" o:allowincell="f" strokeweight=".25397mm"/>
            </w:pict>
          </mc:Fallback>
        </mc:AlternateContent>
      </w:r>
    </w:p>
    <w:p w:rsidR="00B32A8A" w:rsidRDefault="00156E54">
      <w:pPr>
        <w:widowControl w:val="0"/>
        <w:overflowPunct w:val="0"/>
        <w:autoSpaceDE w:val="0"/>
        <w:autoSpaceDN w:val="0"/>
        <w:adjustRightInd w:val="0"/>
        <w:spacing w:after="0" w:line="271" w:lineRule="auto"/>
        <w:ind w:left="100" w:right="120" w:firstLine="720"/>
        <w:jc w:val="both"/>
        <w:rPr>
          <w:rFonts w:ascii="Times New Roman" w:hAnsi="Times New Roman" w:cs="Times New Roman"/>
          <w:sz w:val="24"/>
          <w:szCs w:val="24"/>
        </w:rPr>
      </w:pPr>
      <w:r>
        <w:rPr>
          <w:rFonts w:ascii="Arial Narrow" w:hAnsi="Arial Narrow" w:cs="Arial Narrow"/>
          <w:sz w:val="24"/>
          <w:szCs w:val="24"/>
        </w:rPr>
        <w:t>Seeking a challenging opportunity where I will be able to utilize my strong organizational skills, educational background and ability to work well with people, which will allow me to grow personally and professionally. I am self-motivated and able to work both independently and as collaborative team members.</w:t>
      </w:r>
    </w:p>
    <w:p w:rsidR="00B32A8A" w:rsidRDefault="00B32A8A">
      <w:pPr>
        <w:widowControl w:val="0"/>
        <w:autoSpaceDE w:val="0"/>
        <w:autoSpaceDN w:val="0"/>
        <w:adjustRightInd w:val="0"/>
        <w:spacing w:after="0" w:line="2"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Professional Summary</w:t>
      </w:r>
    </w:p>
    <w:p w:rsidR="00B32A8A" w:rsidRDefault="00CA00D3">
      <w:pPr>
        <w:widowControl w:val="0"/>
        <w:autoSpaceDE w:val="0"/>
        <w:autoSpaceDN w:val="0"/>
        <w:adjustRightInd w:val="0"/>
        <w:spacing w:after="0" w:line="141"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45085</wp:posOffset>
                </wp:positionH>
                <wp:positionV relativeFrom="paragraph">
                  <wp:posOffset>-175260</wp:posOffset>
                </wp:positionV>
                <wp:extent cx="6781800" cy="20955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95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3.8pt;width:534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45085</wp:posOffset>
                </wp:positionH>
                <wp:positionV relativeFrom="paragraph">
                  <wp:posOffset>38735</wp:posOffset>
                </wp:positionV>
                <wp:extent cx="678180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5pt" to="53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9O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" o:allowincell="f" strokeweight=".72pt"/>
            </w:pict>
          </mc:Fallback>
        </mc:AlternateContent>
      </w: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Having totaled </w:t>
      </w:r>
      <w:r>
        <w:rPr>
          <w:rFonts w:ascii="Arial Narrow" w:hAnsi="Arial Narrow" w:cs="Arial Narrow"/>
          <w:b/>
          <w:bCs/>
          <w:sz w:val="24"/>
          <w:szCs w:val="24"/>
        </w:rPr>
        <w:t>14 year’s experience as Senior Mechanical Engineer, Mechanical Engineer, Plumbing &amp;</w:t>
      </w:r>
      <w:r>
        <w:rPr>
          <w:rFonts w:ascii="Arial Narrow" w:hAnsi="Arial Narrow" w:cs="Arial Narrow"/>
          <w:sz w:val="24"/>
          <w:szCs w:val="24"/>
        </w:rPr>
        <w:t xml:space="preserve">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Fire Fighting Engineer, Site Engineer, QA/QC Engineer and Production Supervisor.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Having </w:t>
      </w:r>
      <w:r>
        <w:rPr>
          <w:rFonts w:ascii="Arial Narrow" w:hAnsi="Arial Narrow" w:cs="Arial Narrow"/>
          <w:b/>
          <w:bCs/>
          <w:sz w:val="24"/>
          <w:szCs w:val="24"/>
        </w:rPr>
        <w:t>10 year’s gulf experience in Plumbing, Fire Fighting, MEP Coordination and HVAC System.</w:t>
      </w:r>
      <w:r>
        <w:rPr>
          <w:rFonts w:ascii="Arial Narrow" w:hAnsi="Arial Narrow" w:cs="Arial Narrow"/>
          <w:sz w:val="24"/>
          <w:szCs w:val="24"/>
        </w:rPr>
        <w:t xml:space="preserve">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Having </w:t>
      </w:r>
      <w:r>
        <w:rPr>
          <w:rFonts w:ascii="Arial Narrow" w:hAnsi="Arial Narrow" w:cs="Arial Narrow"/>
          <w:b/>
          <w:bCs/>
          <w:sz w:val="24"/>
          <w:szCs w:val="24"/>
        </w:rPr>
        <w:t>10 year’s gulf working experience in High-Rise Buildings, Residence &amp; Commercial Buildings,</w:t>
      </w:r>
      <w:r>
        <w:rPr>
          <w:rFonts w:ascii="Arial Narrow" w:hAnsi="Arial Narrow" w:cs="Arial Narrow"/>
          <w:sz w:val="24"/>
          <w:szCs w:val="24"/>
        </w:rPr>
        <w:t xml:space="preserve">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Hotel Apartments, Luxury Residence Villas, Schools and Warehouses.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Sharjah and Ajman Civil Defense Approved Fire Fighting Engineer.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Hold a </w:t>
      </w:r>
      <w:r>
        <w:rPr>
          <w:rFonts w:ascii="Arial Narrow" w:hAnsi="Arial Narrow" w:cs="Arial Narrow"/>
          <w:b/>
          <w:bCs/>
          <w:sz w:val="24"/>
          <w:szCs w:val="24"/>
        </w:rPr>
        <w:t>Bachelor Degree and Diploma in Mechanical Engineering.</w:t>
      </w:r>
      <w:r>
        <w:rPr>
          <w:rFonts w:ascii="Arial Narrow" w:hAnsi="Arial Narrow" w:cs="Arial Narrow"/>
          <w:sz w:val="24"/>
          <w:szCs w:val="24"/>
        </w:rPr>
        <w:t xml:space="preserve">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Design, Tender/Estimation and Site Execution for Drainage, Water Supply and Fire Fighting System.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78" w:lineRule="auto"/>
        <w:ind w:left="820" w:right="120"/>
        <w:jc w:val="both"/>
        <w:rPr>
          <w:rFonts w:ascii="Wingdings" w:hAnsi="Wingdings" w:cs="Wingdings"/>
          <w:b/>
          <w:bCs/>
          <w:sz w:val="24"/>
          <w:szCs w:val="24"/>
        </w:rPr>
      </w:pPr>
      <w:r>
        <w:rPr>
          <w:rFonts w:ascii="Arial Narrow" w:hAnsi="Arial Narrow" w:cs="Arial Narrow"/>
          <w:b/>
          <w:bCs/>
          <w:sz w:val="24"/>
          <w:szCs w:val="24"/>
        </w:rPr>
        <w:t xml:space="preserve">Site Supervision/Site Execution of Plumbing, Fire Fighting, MEP Coordination and HVAC System as per project specification and contractor’s documents. </w:t>
      </w: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Installation, Inspection, Testing &amp; Commissioning of various mechanical systems in construction buildings. </w:t>
      </w:r>
    </w:p>
    <w:p w:rsidR="00B32A8A" w:rsidRDefault="00B32A8A">
      <w:pPr>
        <w:widowControl w:val="0"/>
        <w:autoSpaceDE w:val="0"/>
        <w:autoSpaceDN w:val="0"/>
        <w:adjustRightInd w:val="0"/>
        <w:spacing w:after="0" w:line="35"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Drafting/ Modification of shop drawings for Drainage, Water Supply and Fire Fighting System.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ind w:left="820" w:right="120"/>
        <w:jc w:val="both"/>
        <w:rPr>
          <w:rFonts w:ascii="Wingdings" w:hAnsi="Wingdings" w:cs="Wingdings"/>
          <w:b/>
          <w:bCs/>
          <w:sz w:val="24"/>
          <w:szCs w:val="24"/>
        </w:rPr>
      </w:pPr>
      <w:r>
        <w:rPr>
          <w:rFonts w:ascii="Arial Narrow" w:hAnsi="Arial Narrow" w:cs="Arial Narrow"/>
          <w:b/>
          <w:bCs/>
          <w:sz w:val="24"/>
          <w:szCs w:val="24"/>
        </w:rPr>
        <w:t xml:space="preserve">Assist in the preparation of MEP Builder’s work drawings, Workshop drawings, MEP Co-ordination drawings, As-Built drawings and getting approval from consultant/main contractor. </w:t>
      </w: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Prepare the shop drawings as per DEWA Specification, Rules &amp; Regulations and NFPA Codes.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To Calculate the Pump Head Calculation and Water Demand Calculation.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78" w:lineRule="auto"/>
        <w:ind w:left="820" w:right="800"/>
        <w:jc w:val="both"/>
        <w:rPr>
          <w:rFonts w:ascii="Wingdings" w:hAnsi="Wingdings" w:cs="Wingdings"/>
          <w:b/>
          <w:bCs/>
          <w:sz w:val="24"/>
          <w:szCs w:val="24"/>
        </w:rPr>
      </w:pPr>
      <w:r>
        <w:rPr>
          <w:rFonts w:ascii="Arial Narrow" w:hAnsi="Arial Narrow" w:cs="Arial Narrow"/>
          <w:b/>
          <w:bCs/>
          <w:sz w:val="24"/>
          <w:szCs w:val="24"/>
        </w:rPr>
        <w:t xml:space="preserve">Preparation of Materials Submittals and getting approval from the consultant for Drainage, Water Supply and Fire Fighting System. </w:t>
      </w: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Review and processing of MEP Shop drawings and other submittals. </w:t>
      </w:r>
    </w:p>
    <w:p w:rsidR="00B32A8A" w:rsidRDefault="00B32A8A">
      <w:pPr>
        <w:widowControl w:val="0"/>
        <w:autoSpaceDE w:val="0"/>
        <w:autoSpaceDN w:val="0"/>
        <w:adjustRightInd w:val="0"/>
        <w:spacing w:after="0" w:line="33"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Quantity Estimation &amp; Bill of Quantity (BOQ) for Drainage, Water Supply &amp; Fire Fighting System.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Attending Site Inspection, MIR, NCR closing &amp; Snag list closing inspection with Consultant.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Participating technical meeting, site co-ordination meeting with Main Contractor, Consultant/Client.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b/>
          <w:bCs/>
          <w:sz w:val="24"/>
          <w:szCs w:val="24"/>
        </w:rPr>
        <w:t xml:space="preserve">Prepare the Monthly Invoice/Running Bill and getting approval from Consultant/Main Contractor. </w:t>
      </w:r>
    </w:p>
    <w:p w:rsidR="00B32A8A" w:rsidRDefault="00B32A8A">
      <w:pPr>
        <w:widowControl w:val="0"/>
        <w:autoSpaceDE w:val="0"/>
        <w:autoSpaceDN w:val="0"/>
        <w:adjustRightInd w:val="0"/>
        <w:spacing w:after="0" w:line="46" w:lineRule="exact"/>
        <w:rPr>
          <w:rFonts w:ascii="Wingdings" w:hAnsi="Wingdings" w:cs="Wingdings"/>
          <w:b/>
          <w:bCs/>
          <w:sz w:val="24"/>
          <w:szCs w:val="24"/>
        </w:rPr>
      </w:pPr>
    </w:p>
    <w:p w:rsidR="00B32A8A" w:rsidRDefault="00156E54">
      <w:pPr>
        <w:widowControl w:val="0"/>
        <w:numPr>
          <w:ilvl w:val="0"/>
          <w:numId w:val="1"/>
        </w:numPr>
        <w:tabs>
          <w:tab w:val="clear" w:pos="720"/>
          <w:tab w:val="num" w:pos="820"/>
        </w:tabs>
        <w:overflowPunct w:val="0"/>
        <w:autoSpaceDE w:val="0"/>
        <w:autoSpaceDN w:val="0"/>
        <w:adjustRightInd w:val="0"/>
        <w:spacing w:after="0"/>
        <w:ind w:left="820" w:right="500"/>
        <w:jc w:val="both"/>
        <w:rPr>
          <w:rFonts w:ascii="Wingdings" w:hAnsi="Wingdings" w:cs="Wingdings"/>
          <w:b/>
          <w:bCs/>
          <w:sz w:val="24"/>
          <w:szCs w:val="24"/>
        </w:rPr>
      </w:pPr>
      <w:r>
        <w:rPr>
          <w:rFonts w:ascii="Arial Narrow" w:hAnsi="Arial Narrow" w:cs="Arial Narrow"/>
          <w:sz w:val="24"/>
          <w:szCs w:val="24"/>
        </w:rPr>
        <w:t xml:space="preserve">Coordinate with Client, Consultant, Main Contractor’s Engineers and other Engineers likes Electrical, HVAC Engineer, Civil Engineers, Architectural Engineers, Subcontractors and Suppliers. </w:t>
      </w:r>
    </w:p>
    <w:p w:rsidR="00B32A8A" w:rsidRDefault="00156E54">
      <w:pPr>
        <w:widowControl w:val="0"/>
        <w:numPr>
          <w:ilvl w:val="0"/>
          <w:numId w:val="1"/>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Coordinate with all MEP activity works, structural &amp; architectural and other related works. </w:t>
      </w:r>
    </w:p>
    <w:p w:rsidR="00B32A8A" w:rsidRDefault="00B32A8A">
      <w:pPr>
        <w:widowControl w:val="0"/>
        <w:autoSpaceDE w:val="0"/>
        <w:autoSpaceDN w:val="0"/>
        <w:adjustRightInd w:val="0"/>
        <w:spacing w:after="0" w:line="69"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Academic Profile</w:t>
      </w:r>
    </w:p>
    <w:p w:rsidR="00B32A8A" w:rsidRDefault="00CA00D3">
      <w:pPr>
        <w:widowControl w:val="0"/>
        <w:autoSpaceDE w:val="0"/>
        <w:autoSpaceDN w:val="0"/>
        <w:adjustRightInd w:val="0"/>
        <w:spacing w:after="0" w:line="146"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45085</wp:posOffset>
                </wp:positionH>
                <wp:positionV relativeFrom="paragraph">
                  <wp:posOffset>-175260</wp:posOffset>
                </wp:positionV>
                <wp:extent cx="6781800" cy="21082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1082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13.8pt;width:534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45085</wp:posOffset>
                </wp:positionH>
                <wp:positionV relativeFrom="paragraph">
                  <wp:posOffset>40640</wp:posOffset>
                </wp:positionV>
                <wp:extent cx="678180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2pt" to="53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fC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120"/>
        <w:gridCol w:w="6020"/>
        <w:gridCol w:w="3540"/>
      </w:tblGrid>
      <w:tr w:rsidR="00B32A8A">
        <w:trPr>
          <w:trHeight w:val="302"/>
        </w:trPr>
        <w:tc>
          <w:tcPr>
            <w:tcW w:w="714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Bachelor Degree in Mechanical Engineering, (B.E –Mechanical)</w:t>
            </w:r>
          </w:p>
        </w:tc>
        <w:tc>
          <w:tcPr>
            <w:tcW w:w="354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right="7"/>
              <w:jc w:val="right"/>
              <w:rPr>
                <w:rFonts w:ascii="Times New Roman" w:hAnsi="Times New Roman" w:cs="Times New Roman"/>
                <w:sz w:val="24"/>
                <w:szCs w:val="24"/>
              </w:rPr>
            </w:pPr>
            <w:r>
              <w:rPr>
                <w:rFonts w:ascii="Arial Narrow" w:hAnsi="Arial Narrow" w:cs="Arial Narrow"/>
                <w:b/>
                <w:bCs/>
                <w:sz w:val="24"/>
                <w:szCs w:val="24"/>
              </w:rPr>
              <w:t>(From Sep’2000 to May’2003)</w:t>
            </w:r>
          </w:p>
        </w:tc>
      </w:tr>
      <w:tr w:rsidR="00B32A8A">
        <w:trPr>
          <w:trHeight w:val="308"/>
        </w:trPr>
        <w:tc>
          <w:tcPr>
            <w:tcW w:w="714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b/>
                <w:bCs/>
                <w:sz w:val="24"/>
                <w:szCs w:val="24"/>
              </w:rPr>
              <w:t>68% with First Class,</w:t>
            </w:r>
          </w:p>
        </w:tc>
        <w:tc>
          <w:tcPr>
            <w:tcW w:w="35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297"/>
        </w:trPr>
        <w:tc>
          <w:tcPr>
            <w:tcW w:w="10680" w:type="dxa"/>
            <w:gridSpan w:val="3"/>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Bharathiyar University, Maharaja Engineering College, Coimbatore, Tamilnadu – India.</w:t>
            </w:r>
          </w:p>
        </w:tc>
      </w:tr>
      <w:tr w:rsidR="00B32A8A">
        <w:trPr>
          <w:trHeight w:val="305"/>
        </w:trPr>
        <w:tc>
          <w:tcPr>
            <w:tcW w:w="714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Diploma in Mechanical Engineering, (DME)</w:t>
            </w:r>
          </w:p>
        </w:tc>
        <w:tc>
          <w:tcPr>
            <w:tcW w:w="354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right="7"/>
              <w:jc w:val="right"/>
              <w:rPr>
                <w:rFonts w:ascii="Times New Roman" w:hAnsi="Times New Roman" w:cs="Times New Roman"/>
                <w:sz w:val="24"/>
                <w:szCs w:val="24"/>
              </w:rPr>
            </w:pPr>
            <w:r>
              <w:rPr>
                <w:rFonts w:ascii="Arial Narrow" w:hAnsi="Arial Narrow" w:cs="Arial Narrow"/>
                <w:b/>
                <w:bCs/>
                <w:sz w:val="24"/>
                <w:szCs w:val="24"/>
              </w:rPr>
              <w:t>(From Jul’1997 to Apr’2000)</w:t>
            </w:r>
          </w:p>
        </w:tc>
      </w:tr>
      <w:tr w:rsidR="00B32A8A">
        <w:trPr>
          <w:trHeight w:val="308"/>
        </w:trPr>
        <w:tc>
          <w:tcPr>
            <w:tcW w:w="714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b/>
                <w:bCs/>
                <w:sz w:val="24"/>
                <w:szCs w:val="24"/>
              </w:rPr>
              <w:t>80% with First Class,</w:t>
            </w:r>
          </w:p>
        </w:tc>
        <w:tc>
          <w:tcPr>
            <w:tcW w:w="35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33"/>
        </w:trPr>
        <w:tc>
          <w:tcPr>
            <w:tcW w:w="714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Sri Sowdambika Polytechnic, Aruppukottai, Tamilnadu - India.</w:t>
            </w:r>
          </w:p>
        </w:tc>
        <w:tc>
          <w:tcPr>
            <w:tcW w:w="35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239"/>
        </w:trPr>
        <w:tc>
          <w:tcPr>
            <w:tcW w:w="7140" w:type="dxa"/>
            <w:gridSpan w:val="2"/>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0"/>
                <w:szCs w:val="20"/>
              </w:rPr>
            </w:pPr>
          </w:p>
        </w:tc>
      </w:tr>
      <w:tr w:rsidR="00B32A8A">
        <w:trPr>
          <w:trHeight w:val="404"/>
        </w:trPr>
        <w:tc>
          <w:tcPr>
            <w:tcW w:w="1120" w:type="dxa"/>
            <w:tcBorders>
              <w:top w:val="nil"/>
              <w:left w:val="nil"/>
              <w:bottom w:val="nil"/>
              <w:right w:val="single" w:sz="8" w:space="0" w:color="808080"/>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b/>
                <w:bCs/>
                <w:color w:val="4F81BD"/>
                <w:sz w:val="32"/>
                <w:szCs w:val="32"/>
              </w:rPr>
              <w:t>1</w:t>
            </w:r>
          </w:p>
        </w:tc>
        <w:tc>
          <w:tcPr>
            <w:tcW w:w="60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120"/>
              <w:rPr>
                <w:rFonts w:ascii="Times New Roman" w:hAnsi="Times New Roman" w:cs="Times New Roman"/>
                <w:sz w:val="24"/>
                <w:szCs w:val="24"/>
              </w:rPr>
            </w:pPr>
          </w:p>
        </w:tc>
        <w:tc>
          <w:tcPr>
            <w:tcW w:w="3540" w:type="dxa"/>
            <w:tcBorders>
              <w:top w:val="nil"/>
              <w:left w:val="nil"/>
              <w:bottom w:val="nil"/>
              <w:right w:val="nil"/>
            </w:tcBorders>
            <w:vAlign w:val="bottom"/>
          </w:tcPr>
          <w:p w:rsidR="00B32A8A" w:rsidRDefault="00156E54" w:rsidP="00CA00D3">
            <w:pPr>
              <w:widowControl w:val="0"/>
              <w:autoSpaceDE w:val="0"/>
              <w:autoSpaceDN w:val="0"/>
              <w:adjustRightInd w:val="0"/>
              <w:spacing w:after="0" w:line="240" w:lineRule="auto"/>
              <w:ind w:right="7"/>
              <w:jc w:val="right"/>
              <w:rPr>
                <w:rFonts w:ascii="Times New Roman" w:hAnsi="Times New Roman" w:cs="Times New Roman"/>
                <w:sz w:val="24"/>
                <w:szCs w:val="24"/>
              </w:rPr>
            </w:pPr>
            <w:r>
              <w:rPr>
                <w:rFonts w:ascii="Arial Narrow" w:hAnsi="Arial Narrow" w:cs="Arial Narrow"/>
                <w:i/>
                <w:iCs/>
                <w:sz w:val="20"/>
                <w:szCs w:val="20"/>
              </w:rPr>
              <w:t xml:space="preserve">Resume of Seeni </w:t>
            </w:r>
          </w:p>
        </w:tc>
      </w:tr>
      <w:tr w:rsidR="00B32A8A">
        <w:trPr>
          <w:trHeight w:val="95"/>
        </w:trPr>
        <w:tc>
          <w:tcPr>
            <w:tcW w:w="1120" w:type="dxa"/>
            <w:tcBorders>
              <w:top w:val="nil"/>
              <w:left w:val="nil"/>
              <w:bottom w:val="nil"/>
              <w:right w:val="single" w:sz="8" w:space="0" w:color="808080"/>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60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35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r>
    </w:tbl>
    <w:p w:rsidR="00B32A8A" w:rsidRDefault="00B32A8A">
      <w:pPr>
        <w:widowControl w:val="0"/>
        <w:autoSpaceDE w:val="0"/>
        <w:autoSpaceDN w:val="0"/>
        <w:adjustRightInd w:val="0"/>
        <w:spacing w:after="0" w:line="240" w:lineRule="auto"/>
        <w:rPr>
          <w:rFonts w:ascii="Times New Roman" w:hAnsi="Times New Roman" w:cs="Times New Roman"/>
          <w:sz w:val="24"/>
          <w:szCs w:val="24"/>
        </w:rPr>
        <w:sectPr w:rsidR="00B32A8A">
          <w:pgSz w:w="11900" w:h="16838"/>
          <w:pgMar w:top="647" w:right="600" w:bottom="280" w:left="620" w:header="720" w:footer="720" w:gutter="0"/>
          <w:cols w:space="720" w:equalWidth="0">
            <w:col w:w="10680"/>
          </w:cols>
          <w:noEndnote/>
        </w:sect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bookmarkStart w:id="1" w:name="page3"/>
      <w:bookmarkEnd w:id="1"/>
      <w:r>
        <w:rPr>
          <w:rFonts w:ascii="Verdana" w:hAnsi="Verdana" w:cs="Verdana"/>
          <w:b/>
          <w:bCs/>
          <w:sz w:val="24"/>
          <w:szCs w:val="24"/>
        </w:rPr>
        <w:lastRenderedPageBreak/>
        <w:t>Working Project – Gulf (10 Years)</w:t>
      </w:r>
    </w:p>
    <w:p w:rsidR="00B32A8A" w:rsidRDefault="00CA00D3">
      <w:pPr>
        <w:widowControl w:val="0"/>
        <w:autoSpaceDE w:val="0"/>
        <w:autoSpaceDN w:val="0"/>
        <w:adjustRightInd w:val="0"/>
        <w:spacing w:after="0" w:line="141"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45085</wp:posOffset>
                </wp:positionH>
                <wp:positionV relativeFrom="paragraph">
                  <wp:posOffset>-175260</wp:posOffset>
                </wp:positionV>
                <wp:extent cx="6781800" cy="2095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95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5pt;margin-top:-13.8pt;width:534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45085</wp:posOffset>
                </wp:positionH>
                <wp:positionV relativeFrom="paragraph">
                  <wp:posOffset>38735</wp:posOffset>
                </wp:positionV>
                <wp:extent cx="67818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5pt" to="53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m1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" o:allowincell="f" strokeweight=".25397mm"/>
            </w:pict>
          </mc:Fallback>
        </mc:AlternateContent>
      </w:r>
    </w:p>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Proposed 4Towers Building – 4 Towers (G+4P+13 Typ. Floors+Roof) @ Ajman – UAE</w:t>
      </w:r>
    </w:p>
    <w:p w:rsidR="00B32A8A" w:rsidRDefault="00B32A8A">
      <w:pPr>
        <w:widowControl w:val="0"/>
        <w:autoSpaceDE w:val="0"/>
        <w:autoSpaceDN w:val="0"/>
        <w:adjustRightInd w:val="0"/>
        <w:spacing w:after="0" w:line="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20"/>
        <w:gridCol w:w="1500"/>
        <w:gridCol w:w="4900"/>
        <w:gridCol w:w="3160"/>
      </w:tblGrid>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Engr. Adan Saffarini Architects &amp; Engineering Consultants</w:t>
            </w: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Prestige Constructions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6"/>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&amp; MEP Co-ordination</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Ajman Corniche Residence Buildings – 7 Towers (B+G+40Floors+Health Club) @ Ajman-UAE</w:t>
            </w: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Engr. Adan Saffarini Architects &amp; Engineering Consultants</w:t>
            </w:r>
          </w:p>
        </w:tc>
      </w:tr>
      <w:tr w:rsidR="00B32A8A">
        <w:trPr>
          <w:trHeight w:val="321"/>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Gulf Asia Contracting Co.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System &amp; MEP Co-ordination</w:t>
            </w:r>
          </w:p>
        </w:tc>
      </w:tr>
      <w:tr w:rsidR="00B32A8A">
        <w:trPr>
          <w:trHeight w:val="324"/>
        </w:trPr>
        <w:tc>
          <w:tcPr>
            <w:tcW w:w="7520" w:type="dxa"/>
            <w:gridSpan w:val="3"/>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Al Zorah Golf Course Villas – (42 Villas) @ Ajman-UAE</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NAGA Architects Engineers Designers Planners</w:t>
            </w:r>
          </w:p>
        </w:tc>
      </w:tr>
      <w:tr w:rsidR="00B32A8A">
        <w:trPr>
          <w:trHeight w:val="321"/>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Prestige Constructions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LPG System &amp; MEP Co-ordination</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7520" w:type="dxa"/>
            <w:gridSpan w:val="3"/>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w w:val="99"/>
                <w:sz w:val="24"/>
                <w:szCs w:val="24"/>
              </w:rPr>
              <w:t></w:t>
            </w:r>
            <w:r>
              <w:rPr>
                <w:rFonts w:ascii="Wingdings" w:hAnsi="Wingdings" w:cs="Wingdings"/>
                <w:b/>
                <w:bCs/>
                <w:w w:val="99"/>
                <w:sz w:val="24"/>
                <w:szCs w:val="24"/>
              </w:rPr>
              <w:t></w:t>
            </w:r>
            <w:r>
              <w:rPr>
                <w:rFonts w:ascii="Arial Narrow" w:hAnsi="Arial Narrow" w:cs="Arial Narrow"/>
                <w:b/>
                <w:bCs/>
                <w:w w:val="99"/>
                <w:sz w:val="24"/>
                <w:szCs w:val="24"/>
              </w:rPr>
              <w:t>Residential Building (G+3P+10Floors+Roof) @ Al Majaz-3, Sharjah-UAE</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32"/>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Mazaya Consulting Engineers</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Al Qabdha Global Building Contracting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System &amp; MEP Co-ordination</w:t>
            </w:r>
          </w:p>
        </w:tc>
      </w:tr>
      <w:tr w:rsidR="00B32A8A">
        <w:trPr>
          <w:trHeight w:val="332"/>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Commercial &amp; Residential Building (3B+G+3P+18Floors+Health Club) @ Qasimiya, Sharjah-UAE</w:t>
            </w: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Mazaya Consulting Engineers</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Al Qabdha Global Building Contracting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1"/>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Plumbing, Fire Fighting System &amp; MEP Co-ordination</w:t>
            </w:r>
          </w:p>
        </w:tc>
      </w:tr>
      <w:tr w:rsidR="00B32A8A">
        <w:trPr>
          <w:trHeight w:val="324"/>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Residential Building (B+G+5P+15Floors+Helipad) @ Al Nahda, Sharjah-UAE</w:t>
            </w: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Step Engineering Consultants</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Baniyas Building Contracting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6"/>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System &amp; MEP Co-ordination</w:t>
            </w:r>
          </w:p>
        </w:tc>
      </w:tr>
      <w:tr w:rsidR="00B32A8A">
        <w:trPr>
          <w:trHeight w:val="324"/>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Ashghal (Qatar Government) Ten Kindergarten School KG-45 &amp; KG-47 Buildings @ Doha-Qatar</w:t>
            </w: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Arab Engineering Bureau (AEB)</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1"/>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Imperial Trading &amp; Contracting Co. WLL</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MEP Co-ordination &amp; HVAC System</w:t>
            </w:r>
          </w:p>
        </w:tc>
      </w:tr>
      <w:tr w:rsidR="00B32A8A">
        <w:trPr>
          <w:trHeight w:val="324"/>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Porto Arabia Tower 16A (4P+G+Mezzanine+Amenity+20Floors+Roof) @ The Pearl Qatar</w:t>
            </w:r>
          </w:p>
        </w:tc>
      </w:tr>
      <w:tr w:rsidR="00B32A8A">
        <w:trPr>
          <w:trHeight w:val="332"/>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Hill International</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Tri Valley Ligament Contracting Co. WLL</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System &amp; MEP Co-ordination</w:t>
            </w:r>
          </w:p>
        </w:tc>
      </w:tr>
      <w:tr w:rsidR="00B32A8A">
        <w:trPr>
          <w:trHeight w:val="326"/>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Package 2 &amp; 2A Nakheel Villas (525 Luxury Residency Villas - 4BHK) @ Jeremiah Park, Dubai-UAE</w:t>
            </w: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Dar Al-Handasah (DAR)</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Pauling Middle East Co.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4"/>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LPG System &amp; MEP Co-ordination</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6"/>
        </w:trPr>
        <w:tc>
          <w:tcPr>
            <w:tcW w:w="10680" w:type="dxa"/>
            <w:gridSpan w:val="4"/>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Ivory Grand Hotel Apartments (3B+G+14Floors+GYM+Roof) @ Al Barsha-1, Dubai-UAE</w:t>
            </w: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Middle East Engineering Consultants (MEECON)</w:t>
            </w:r>
          </w:p>
        </w:tc>
      </w:tr>
      <w:tr w:rsidR="00B32A8A">
        <w:trPr>
          <w:trHeight w:val="31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Al Shafar Civil Engineering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6"/>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80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Plumbing, Fire Fighting System &amp; MEP Co-ordination</w:t>
            </w:r>
          </w:p>
        </w:tc>
      </w:tr>
      <w:tr w:rsidR="00B32A8A">
        <w:trPr>
          <w:trHeight w:val="324"/>
        </w:trPr>
        <w:tc>
          <w:tcPr>
            <w:tcW w:w="7520" w:type="dxa"/>
            <w:gridSpan w:val="3"/>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106 Industrial Warehouses @ Dubai Investment Park, Dubai-UAE</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30"/>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Consultant</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Dar Al-Handasah (DAR)</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1"/>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Main Contractor</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System Construct LLC</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38"/>
        </w:trPr>
        <w:tc>
          <w:tcPr>
            <w:tcW w:w="262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Arial Narrow" w:hAnsi="Arial Narrow" w:cs="Arial Narrow"/>
                <w:sz w:val="24"/>
                <w:szCs w:val="24"/>
              </w:rPr>
              <w:t>Scope of Work</w:t>
            </w:r>
          </w:p>
        </w:tc>
        <w:tc>
          <w:tcPr>
            <w:tcW w:w="49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Fire Fighting System</w:t>
            </w: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321"/>
        </w:trPr>
        <w:tc>
          <w:tcPr>
            <w:tcW w:w="7520" w:type="dxa"/>
            <w:gridSpan w:val="3"/>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r>
      <w:tr w:rsidR="00B32A8A">
        <w:trPr>
          <w:trHeight w:val="404"/>
        </w:trPr>
        <w:tc>
          <w:tcPr>
            <w:tcW w:w="1120" w:type="dxa"/>
            <w:tcBorders>
              <w:top w:val="nil"/>
              <w:left w:val="nil"/>
              <w:bottom w:val="nil"/>
              <w:right w:val="single" w:sz="8" w:space="0" w:color="808080"/>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b/>
                <w:bCs/>
                <w:color w:val="4F81BD"/>
                <w:sz w:val="32"/>
                <w:szCs w:val="32"/>
              </w:rPr>
              <w:t>2</w:t>
            </w:r>
          </w:p>
        </w:tc>
        <w:tc>
          <w:tcPr>
            <w:tcW w:w="6400" w:type="dxa"/>
            <w:gridSpan w:val="2"/>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120"/>
              <w:rPr>
                <w:rFonts w:ascii="Times New Roman" w:hAnsi="Times New Roman" w:cs="Times New Roman"/>
                <w:sz w:val="24"/>
                <w:szCs w:val="24"/>
              </w:rPr>
            </w:pPr>
          </w:p>
        </w:tc>
        <w:tc>
          <w:tcPr>
            <w:tcW w:w="3160" w:type="dxa"/>
            <w:tcBorders>
              <w:top w:val="nil"/>
              <w:left w:val="nil"/>
              <w:bottom w:val="nil"/>
              <w:right w:val="nil"/>
            </w:tcBorders>
            <w:vAlign w:val="bottom"/>
          </w:tcPr>
          <w:p w:rsidR="00B32A8A" w:rsidRDefault="00156E54" w:rsidP="00CA00D3">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i/>
                <w:iCs/>
                <w:sz w:val="20"/>
                <w:szCs w:val="20"/>
              </w:rPr>
              <w:t xml:space="preserve">Resume of Seeni </w:t>
            </w:r>
          </w:p>
        </w:tc>
      </w:tr>
      <w:tr w:rsidR="00B32A8A">
        <w:trPr>
          <w:trHeight w:val="95"/>
        </w:trPr>
        <w:tc>
          <w:tcPr>
            <w:tcW w:w="1120" w:type="dxa"/>
            <w:tcBorders>
              <w:top w:val="nil"/>
              <w:left w:val="nil"/>
              <w:bottom w:val="nil"/>
              <w:right w:val="single" w:sz="8" w:space="0" w:color="808080"/>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15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49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r>
    </w:tbl>
    <w:p w:rsidR="00B32A8A" w:rsidRDefault="00B32A8A">
      <w:pPr>
        <w:widowControl w:val="0"/>
        <w:autoSpaceDE w:val="0"/>
        <w:autoSpaceDN w:val="0"/>
        <w:adjustRightInd w:val="0"/>
        <w:spacing w:after="0" w:line="240" w:lineRule="auto"/>
        <w:rPr>
          <w:rFonts w:ascii="Times New Roman" w:hAnsi="Times New Roman" w:cs="Times New Roman"/>
          <w:sz w:val="24"/>
          <w:szCs w:val="24"/>
        </w:rPr>
        <w:sectPr w:rsidR="00B32A8A">
          <w:pgSz w:w="11906" w:h="16838"/>
          <w:pgMar w:top="705" w:right="600" w:bottom="280" w:left="620" w:header="720" w:footer="720" w:gutter="0"/>
          <w:cols w:space="720" w:equalWidth="0">
            <w:col w:w="10680"/>
          </w:cols>
          <w:noEndnote/>
        </w:sectPr>
      </w:pPr>
    </w:p>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bookmarkStart w:id="2" w:name="page5"/>
      <w:bookmarkEnd w:id="2"/>
      <w:r>
        <w:rPr>
          <w:rFonts w:ascii="Verdana" w:hAnsi="Verdana" w:cs="Verdana"/>
          <w:b/>
          <w:bCs/>
          <w:sz w:val="24"/>
          <w:szCs w:val="24"/>
        </w:rPr>
        <w:lastRenderedPageBreak/>
        <w:t>Working Experience – Gulf (10 Years)</w:t>
      </w:r>
    </w:p>
    <w:p w:rsidR="00B32A8A" w:rsidRDefault="00CA00D3">
      <w:pPr>
        <w:widowControl w:val="0"/>
        <w:autoSpaceDE w:val="0"/>
        <w:autoSpaceDN w:val="0"/>
        <w:adjustRightInd w:val="0"/>
        <w:spacing w:after="0" w:line="143"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-5080</wp:posOffset>
                </wp:positionH>
                <wp:positionV relativeFrom="paragraph">
                  <wp:posOffset>-175260</wp:posOffset>
                </wp:positionV>
                <wp:extent cx="6781165" cy="20955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095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pt;margin-top:-13.8pt;width:533.9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-5080</wp:posOffset>
                </wp:positionH>
                <wp:positionV relativeFrom="paragraph">
                  <wp:posOffset>38735</wp:posOffset>
                </wp:positionV>
                <wp:extent cx="67811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1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5pt" to="533.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k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" o:allowincell="f" strokeweight=".25397mm"/>
            </w:pict>
          </mc:Fallback>
        </mc:AlternateContent>
      </w:r>
    </w:p>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SENIOR MECHANICAL ENGINEER (Plumbing, Fire Fighting System &amp; MEP Co-ordination)</w:t>
      </w:r>
    </w:p>
    <w:p w:rsidR="00B32A8A" w:rsidRDefault="00B32A8A">
      <w:pPr>
        <w:widowControl w:val="0"/>
        <w:autoSpaceDE w:val="0"/>
        <w:autoSpaceDN w:val="0"/>
        <w:adjustRightInd w:val="0"/>
        <w:spacing w:after="0" w:line="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80"/>
        <w:gridCol w:w="3100"/>
        <w:gridCol w:w="20"/>
      </w:tblGrid>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Tech Engineering LLC (TECH GROUP Pvt. Jsc),</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Ajman - UAE </w:t>
            </w:r>
            <w:r>
              <w:rPr>
                <w:rFonts w:ascii="Arial Narrow" w:hAnsi="Arial Narrow" w:cs="Arial Narrow"/>
                <w:sz w:val="24"/>
                <w:szCs w:val="24"/>
              </w:rPr>
              <w:t>(MEP Contracting Company)</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b/>
                <w:bCs/>
                <w:sz w:val="24"/>
                <w:szCs w:val="24"/>
              </w:rPr>
              <w:t>(From Oct’2014 to Till Date)</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1068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MECHANICAL ENGINEER (Plumbing, Fire Fighting System &amp; MEP Co-ordination)</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5"/>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Al Aywan Security &amp; Safety Equipment Maintenance &amp; Installation LLC,</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Sharjah - UAE </w:t>
            </w:r>
            <w:r>
              <w:rPr>
                <w:rFonts w:ascii="Arial Narrow" w:hAnsi="Arial Narrow" w:cs="Arial Narrow"/>
                <w:sz w:val="24"/>
                <w:szCs w:val="24"/>
              </w:rPr>
              <w:t>(MEP Contracting Company)</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24"/>
                <w:szCs w:val="24"/>
              </w:rPr>
              <w:t>(From Sep’2013 to Sep’2014)</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1068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MECHANICAL ENGINEER (Plumbing &amp; Fire Fighting System, MEP &amp; HVAC System)</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Power Point Electrical &amp; Mechanical Works LLC (Al Shafar Group),</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Dubai - UAE </w:t>
            </w:r>
            <w:r>
              <w:rPr>
                <w:rFonts w:ascii="Arial Narrow" w:hAnsi="Arial Narrow" w:cs="Arial Narrow"/>
                <w:sz w:val="24"/>
                <w:szCs w:val="24"/>
              </w:rPr>
              <w:t>(MEP Contracting Company)</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b/>
                <w:bCs/>
                <w:sz w:val="24"/>
                <w:szCs w:val="24"/>
              </w:rPr>
              <w:t>(From Dec’2009 to May'2013)</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5"/>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SITE ENGINEER (Fire Fighting System</w:t>
            </w:r>
            <w:r>
              <w:rPr>
                <w:rFonts w:ascii="Arial Narrow" w:hAnsi="Arial Narrow" w:cs="Arial Narrow"/>
                <w:sz w:val="24"/>
                <w:szCs w:val="24"/>
              </w:rPr>
              <w:t>)</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NAFFCO (National Fire Fighting Manufacturing FZCO),</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43"/>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Dubai – UAE </w:t>
            </w:r>
            <w:r>
              <w:rPr>
                <w:rFonts w:ascii="Arial Narrow" w:hAnsi="Arial Narrow" w:cs="Arial Narrow"/>
                <w:sz w:val="24"/>
                <w:szCs w:val="24"/>
              </w:rPr>
              <w:t>(Fire Protection System)</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4"/>
                <w:szCs w:val="24"/>
              </w:rPr>
              <w:t>(From Feb’2007 to Jan’2008)</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36"/>
        </w:trPr>
        <w:tc>
          <w:tcPr>
            <w:tcW w:w="7580" w:type="dxa"/>
            <w:tcBorders>
              <w:top w:val="nil"/>
              <w:left w:val="nil"/>
              <w:bottom w:val="single" w:sz="8" w:space="0" w:color="auto"/>
              <w:right w:val="nil"/>
            </w:tcBorders>
            <w:shd w:val="clear" w:color="auto" w:fill="E5E5E5"/>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Verdana" w:hAnsi="Verdana" w:cs="Verdana"/>
                <w:b/>
                <w:bCs/>
                <w:sz w:val="24"/>
                <w:szCs w:val="24"/>
              </w:rPr>
              <w:t>Working Experience – India (4 Years)</w:t>
            </w:r>
          </w:p>
        </w:tc>
        <w:tc>
          <w:tcPr>
            <w:tcW w:w="3100" w:type="dxa"/>
            <w:tcBorders>
              <w:top w:val="nil"/>
              <w:left w:val="nil"/>
              <w:bottom w:val="single" w:sz="8" w:space="0" w:color="auto"/>
              <w:right w:val="nil"/>
            </w:tcBorders>
            <w:shd w:val="clear" w:color="auto" w:fill="E5E5E5"/>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74"/>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SITE ENGINEER</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Motif Designs, Chennai-India </w:t>
            </w:r>
            <w:r>
              <w:rPr>
                <w:rFonts w:ascii="Arial Narrow" w:hAnsi="Arial Narrow" w:cs="Arial Narrow"/>
                <w:sz w:val="24"/>
                <w:szCs w:val="24"/>
              </w:rPr>
              <w:t>(Interior Design &amp; Turnkey Project)</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b/>
                <w:bCs/>
                <w:sz w:val="24"/>
                <w:szCs w:val="24"/>
              </w:rPr>
              <w:t>(From Mar’2008 to Nov’2009)</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QA/QC ENGINEER</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8"/>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K.K. Press Tools &amp; Components, Chennai-India</w:t>
            </w:r>
          </w:p>
        </w:tc>
        <w:tc>
          <w:tcPr>
            <w:tcW w:w="3100" w:type="dxa"/>
            <w:vMerge w:val="restart"/>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24"/>
                <w:szCs w:val="24"/>
              </w:rPr>
              <w:t>(From Sep’2004 to Dec’2006)</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299"/>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sz w:val="24"/>
                <w:szCs w:val="24"/>
              </w:rPr>
              <w:t>(Production of Press Tools, Press Components and Welding Works)</w:t>
            </w:r>
          </w:p>
        </w:tc>
        <w:tc>
          <w:tcPr>
            <w:tcW w:w="3100" w:type="dxa"/>
            <w:vMerge/>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02"/>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b/>
                <w:bCs/>
                <w:sz w:val="24"/>
                <w:szCs w:val="24"/>
              </w:rPr>
              <w:t>PRODUCTION SUPERVISOR</w:t>
            </w:r>
          </w:p>
        </w:tc>
        <w:tc>
          <w:tcPr>
            <w:tcW w:w="310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r w:rsidR="00B32A8A">
        <w:trPr>
          <w:trHeight w:val="333"/>
        </w:trPr>
        <w:tc>
          <w:tcPr>
            <w:tcW w:w="758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b/>
                <w:bCs/>
                <w:sz w:val="24"/>
                <w:szCs w:val="24"/>
              </w:rPr>
              <w:t xml:space="preserve">R.V. Industrials, Coimbatore-India </w:t>
            </w:r>
            <w:r>
              <w:rPr>
                <w:rFonts w:ascii="Arial Narrow" w:hAnsi="Arial Narrow" w:cs="Arial Narrow"/>
                <w:sz w:val="24"/>
                <w:szCs w:val="24"/>
              </w:rPr>
              <w:t>(Production of Machining Parts)</w:t>
            </w:r>
          </w:p>
        </w:tc>
        <w:tc>
          <w:tcPr>
            <w:tcW w:w="310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sz w:val="24"/>
                <w:szCs w:val="24"/>
              </w:rPr>
              <w:t>(From Dec’2003 to Aug’2004)</w:t>
            </w:r>
          </w:p>
        </w:tc>
        <w:tc>
          <w:tcPr>
            <w:tcW w:w="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
                <w:szCs w:val="2"/>
              </w:rPr>
            </w:pPr>
          </w:p>
        </w:tc>
      </w:tr>
    </w:tbl>
    <w:p w:rsidR="00B32A8A" w:rsidRDefault="00156E54">
      <w:pPr>
        <w:widowControl w:val="0"/>
        <w:autoSpaceDE w:val="0"/>
        <w:autoSpaceDN w:val="0"/>
        <w:adjustRightInd w:val="0"/>
        <w:spacing w:after="0" w:line="240" w:lineRule="auto"/>
        <w:ind w:left="20"/>
        <w:rPr>
          <w:rFonts w:ascii="Times New Roman" w:hAnsi="Times New Roman" w:cs="Times New Roman"/>
          <w:sz w:val="24"/>
          <w:szCs w:val="24"/>
        </w:rPr>
      </w:pPr>
      <w:r>
        <w:rPr>
          <w:rFonts w:ascii="Verdana" w:hAnsi="Verdana" w:cs="Verdana"/>
          <w:b/>
          <w:bCs/>
          <w:sz w:val="24"/>
          <w:szCs w:val="24"/>
        </w:rPr>
        <w:t>Job Profile (Plumbing, Fire Fighting, MEP Coordination &amp; HVAC) – 10 Years</w:t>
      </w:r>
    </w:p>
    <w:p w:rsidR="00B32A8A" w:rsidRDefault="00CA00D3">
      <w:pPr>
        <w:widowControl w:val="0"/>
        <w:autoSpaceDE w:val="0"/>
        <w:autoSpaceDN w:val="0"/>
        <w:adjustRightInd w:val="0"/>
        <w:spacing w:after="0" w:line="146"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-5080</wp:posOffset>
                </wp:positionH>
                <wp:positionV relativeFrom="paragraph">
                  <wp:posOffset>-175260</wp:posOffset>
                </wp:positionV>
                <wp:extent cx="6781165" cy="21082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1082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pt;margin-top:-13.8pt;width:533.95pt;height:1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" o:allowincell="f" fillcolor="#e5e5e5"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-5080</wp:posOffset>
                </wp:positionH>
                <wp:positionV relativeFrom="paragraph">
                  <wp:posOffset>40640</wp:posOffset>
                </wp:positionV>
                <wp:extent cx="678116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53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B2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" o:allowincell="f" strokeweight=".72pt"/>
            </w:pict>
          </mc:Fallback>
        </mc:AlternateContent>
      </w:r>
    </w:p>
    <w:p w:rsidR="00B32A8A" w:rsidRDefault="00156E54">
      <w:pPr>
        <w:widowControl w:val="0"/>
        <w:numPr>
          <w:ilvl w:val="0"/>
          <w:numId w:val="2"/>
        </w:numPr>
        <w:tabs>
          <w:tab w:val="clear" w:pos="720"/>
          <w:tab w:val="num" w:pos="420"/>
        </w:tabs>
        <w:overflowPunct w:val="0"/>
        <w:autoSpaceDE w:val="0"/>
        <w:autoSpaceDN w:val="0"/>
        <w:adjustRightInd w:val="0"/>
        <w:spacing w:after="0" w:line="240" w:lineRule="auto"/>
        <w:ind w:left="420" w:hanging="400"/>
        <w:jc w:val="both"/>
        <w:rPr>
          <w:rFonts w:ascii="Wingdings" w:hAnsi="Wingdings" w:cs="Wingdings"/>
          <w:b/>
          <w:bCs/>
          <w:sz w:val="24"/>
          <w:szCs w:val="24"/>
        </w:rPr>
      </w:pPr>
      <w:r>
        <w:rPr>
          <w:rFonts w:ascii="Arial Narrow" w:hAnsi="Arial Narrow" w:cs="Arial Narrow"/>
          <w:b/>
          <w:bCs/>
          <w:sz w:val="24"/>
          <w:szCs w:val="24"/>
          <w:u w:val="single"/>
        </w:rPr>
        <w:t xml:space="preserve">Site Supervision / Site Execution </w:t>
      </w:r>
    </w:p>
    <w:p w:rsidR="00B32A8A" w:rsidRDefault="00B32A8A">
      <w:pPr>
        <w:widowControl w:val="0"/>
        <w:autoSpaceDE w:val="0"/>
        <w:autoSpaceDN w:val="0"/>
        <w:adjustRightInd w:val="0"/>
        <w:spacing w:after="0" w:line="32"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63" w:lineRule="auto"/>
        <w:ind w:left="740" w:right="200"/>
        <w:jc w:val="both"/>
        <w:rPr>
          <w:rFonts w:ascii="Wingdings" w:hAnsi="Wingdings" w:cs="Wingdings"/>
          <w:b/>
          <w:bCs/>
          <w:sz w:val="24"/>
          <w:szCs w:val="24"/>
        </w:rPr>
      </w:pPr>
      <w:r>
        <w:rPr>
          <w:rFonts w:ascii="Arial Narrow" w:hAnsi="Arial Narrow" w:cs="Arial Narrow"/>
          <w:sz w:val="24"/>
          <w:szCs w:val="24"/>
        </w:rPr>
        <w:t xml:space="preserve">Prepare the daily site activity planning report and daily distribution of manpower as per flow of work activity and Main Contractor/Project Director requirement.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Daily assign and distribution of work to every supervisor/foreman.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To check the quality of work and output of work.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Taking bill of quantity (BOQ) for drainage, water supply and fire fighting system.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Prepare and order the materials requirements [MR] as per consultant approved drawings.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Follow-up of work progress and Materials follow up at the site.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Site Supervision/Site Execution of Drainage, Water Supply and Fire Fighting Systems.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63" w:lineRule="auto"/>
        <w:ind w:left="740" w:right="200"/>
        <w:jc w:val="both"/>
        <w:rPr>
          <w:rFonts w:ascii="Wingdings" w:hAnsi="Wingdings" w:cs="Wingdings"/>
          <w:b/>
          <w:bCs/>
          <w:sz w:val="24"/>
          <w:szCs w:val="24"/>
        </w:rPr>
      </w:pPr>
      <w:r>
        <w:rPr>
          <w:rFonts w:ascii="Arial Narrow" w:hAnsi="Arial Narrow" w:cs="Arial Narrow"/>
          <w:sz w:val="24"/>
          <w:szCs w:val="24"/>
        </w:rPr>
        <w:t xml:space="preserve">Supervise HVAC ducting; copper pipe &amp; chilled water pipe installation work on site as per approved drawings and site conditions.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Prepare and submit the Inspection request, MIR, RFI, Closing of NCR and Closing of Snag list.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Attending Site Inspection, NCR Closing &amp; Snag List Closing Inspection with Consultant/Main Contractor.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To calculate the Pump Head Calculation and Water Demand Calculation.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Prepare the monthly work progress Invoice and getting approval from consultant/main contractor.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Participating in technical site meetings &amp; co-ordination meeting with client/consultant and main contractor.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64" w:lineRule="auto"/>
        <w:ind w:left="740" w:right="200"/>
        <w:jc w:val="both"/>
        <w:rPr>
          <w:rFonts w:ascii="Wingdings" w:hAnsi="Wingdings" w:cs="Wingdings"/>
          <w:b/>
          <w:bCs/>
          <w:sz w:val="24"/>
          <w:szCs w:val="24"/>
        </w:rPr>
      </w:pPr>
      <w:r>
        <w:rPr>
          <w:rFonts w:ascii="Arial Narrow" w:hAnsi="Arial Narrow" w:cs="Arial Narrow"/>
          <w:sz w:val="24"/>
          <w:szCs w:val="24"/>
        </w:rPr>
        <w:t xml:space="preserve">Coordinate with Main Contractor’s Engineers and other Engineers likes Electrical, HVAC Engineer, Civil Engineers and Architectural Engineers.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Coordinate with all MEP activity works, structural &amp; architectural and other related works.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Coordinate with Client, Consultant, Main Contractor, Suppliers and other Sub-contractors.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Review &amp; Update the subcontractor monthly work invoice.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Installation, Inspection, Testing &amp; Commissioning of various mechanical systems in construction buildings.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Testing and Commissioning for Drainage, Water Supply and Fire Fighting System. </w:t>
      </w:r>
    </w:p>
    <w:p w:rsidR="00B32A8A" w:rsidRDefault="00B32A8A">
      <w:pPr>
        <w:widowControl w:val="0"/>
        <w:autoSpaceDE w:val="0"/>
        <w:autoSpaceDN w:val="0"/>
        <w:adjustRightInd w:val="0"/>
        <w:spacing w:after="0" w:line="23" w:lineRule="exact"/>
        <w:rPr>
          <w:rFonts w:ascii="Wingdings" w:hAnsi="Wingdings" w:cs="Wingdings"/>
          <w:b/>
          <w:bCs/>
          <w:sz w:val="24"/>
          <w:szCs w:val="24"/>
        </w:rPr>
      </w:pPr>
    </w:p>
    <w:p w:rsidR="00B32A8A" w:rsidRDefault="00156E54">
      <w:pPr>
        <w:widowControl w:val="0"/>
        <w:numPr>
          <w:ilvl w:val="0"/>
          <w:numId w:val="2"/>
        </w:numPr>
        <w:tabs>
          <w:tab w:val="clear" w:pos="720"/>
          <w:tab w:val="num" w:pos="420"/>
        </w:tabs>
        <w:overflowPunct w:val="0"/>
        <w:autoSpaceDE w:val="0"/>
        <w:autoSpaceDN w:val="0"/>
        <w:adjustRightInd w:val="0"/>
        <w:spacing w:after="0" w:line="240" w:lineRule="auto"/>
        <w:ind w:left="420" w:hanging="400"/>
        <w:jc w:val="both"/>
        <w:rPr>
          <w:rFonts w:ascii="Wingdings" w:hAnsi="Wingdings" w:cs="Wingdings"/>
          <w:b/>
          <w:bCs/>
          <w:sz w:val="24"/>
          <w:szCs w:val="24"/>
        </w:rPr>
      </w:pPr>
      <w:r>
        <w:rPr>
          <w:rFonts w:ascii="Arial Narrow" w:hAnsi="Arial Narrow" w:cs="Arial Narrow"/>
          <w:b/>
          <w:bCs/>
          <w:sz w:val="24"/>
          <w:szCs w:val="24"/>
          <w:u w:val="single"/>
        </w:rPr>
        <w:t xml:space="preserve">MEP Coordination </w:t>
      </w:r>
    </w:p>
    <w:p w:rsidR="00B32A8A" w:rsidRDefault="00B32A8A">
      <w:pPr>
        <w:widowControl w:val="0"/>
        <w:autoSpaceDE w:val="0"/>
        <w:autoSpaceDN w:val="0"/>
        <w:adjustRightInd w:val="0"/>
        <w:spacing w:after="0" w:line="32" w:lineRule="exact"/>
        <w:rPr>
          <w:rFonts w:ascii="Wingdings" w:hAnsi="Wingdings" w:cs="Wingdings"/>
          <w:b/>
          <w:bCs/>
          <w:sz w:val="24"/>
          <w:szCs w:val="24"/>
        </w:rPr>
      </w:pPr>
    </w:p>
    <w:p w:rsidR="00B32A8A" w:rsidRDefault="00156E54">
      <w:pPr>
        <w:widowControl w:val="0"/>
        <w:numPr>
          <w:ilvl w:val="1"/>
          <w:numId w:val="2"/>
        </w:numPr>
        <w:tabs>
          <w:tab w:val="clear" w:pos="1440"/>
          <w:tab w:val="num" w:pos="740"/>
        </w:tabs>
        <w:overflowPunct w:val="0"/>
        <w:autoSpaceDE w:val="0"/>
        <w:autoSpaceDN w:val="0"/>
        <w:adjustRightInd w:val="0"/>
        <w:spacing w:after="0" w:line="240" w:lineRule="auto"/>
        <w:ind w:left="740"/>
        <w:jc w:val="both"/>
        <w:rPr>
          <w:rFonts w:ascii="Wingdings" w:hAnsi="Wingdings" w:cs="Wingdings"/>
          <w:b/>
          <w:bCs/>
          <w:sz w:val="24"/>
          <w:szCs w:val="24"/>
        </w:rPr>
      </w:pPr>
      <w:r>
        <w:rPr>
          <w:rFonts w:ascii="Arial Narrow" w:hAnsi="Arial Narrow" w:cs="Arial Narrow"/>
          <w:sz w:val="24"/>
          <w:szCs w:val="24"/>
        </w:rPr>
        <w:t xml:space="preserve">Ensure all builders works drawings are comprehensive and discussed with the various engineers for the best </w:t>
      </w:r>
    </w:p>
    <w:p w:rsidR="00B32A8A" w:rsidRDefault="00B32A8A">
      <w:pPr>
        <w:widowControl w:val="0"/>
        <w:autoSpaceDE w:val="0"/>
        <w:autoSpaceDN w:val="0"/>
        <w:adjustRightInd w:val="0"/>
        <w:spacing w:after="0" w:line="27"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740"/>
        <w:rPr>
          <w:rFonts w:ascii="Times New Roman" w:hAnsi="Times New Roman" w:cs="Times New Roman"/>
          <w:sz w:val="24"/>
          <w:szCs w:val="24"/>
        </w:rPr>
      </w:pPr>
      <w:r>
        <w:rPr>
          <w:rFonts w:ascii="Arial Narrow" w:hAnsi="Arial Narrow" w:cs="Arial Narrow"/>
          <w:sz w:val="24"/>
          <w:szCs w:val="24"/>
        </w:rPr>
        <w:t>implementation and installation of services in coordination with other parties and main contractor.</w:t>
      </w:r>
    </w:p>
    <w:p w:rsidR="00B32A8A" w:rsidRDefault="00CA00D3">
      <w:pPr>
        <w:widowControl w:val="0"/>
        <w:tabs>
          <w:tab w:val="left" w:pos="7440"/>
        </w:tabs>
        <w:autoSpaceDE w:val="0"/>
        <w:autoSpaceDN w:val="0"/>
        <w:adjustRightInd w:val="0"/>
        <w:spacing w:after="0" w:line="240" w:lineRule="auto"/>
        <w:ind w:left="740"/>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646430</wp:posOffset>
                </wp:positionH>
                <wp:positionV relativeFrom="paragraph">
                  <wp:posOffset>34290</wp:posOffset>
                </wp:positionV>
                <wp:extent cx="0" cy="34480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2.7pt" to="50.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" o:allowincell="f" strokecolor="gray" strokeweight="2.16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-55245</wp:posOffset>
                </wp:positionH>
                <wp:positionV relativeFrom="paragraph">
                  <wp:posOffset>48260</wp:posOffset>
                </wp:positionV>
                <wp:extent cx="678243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8pt" to="52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5CFg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" o:allowincell="f" strokecolor="gray" strokeweight=".76197mm"/>
            </w:pict>
          </mc:Fallback>
        </mc:AlternateContent>
      </w:r>
      <w:r w:rsidR="00156E54">
        <w:rPr>
          <w:rFonts w:ascii="Calibri" w:hAnsi="Calibri" w:cs="Calibri"/>
          <w:b/>
          <w:bCs/>
          <w:color w:val="4F81BD"/>
          <w:sz w:val="54"/>
          <w:szCs w:val="54"/>
          <w:vertAlign w:val="subscript"/>
        </w:rPr>
        <w:t>3</w:t>
      </w:r>
      <w:r w:rsidR="00156E54">
        <w:rPr>
          <w:rFonts w:ascii="Arial Narrow" w:hAnsi="Arial Narrow" w:cs="Arial Narrow"/>
          <w:i/>
          <w:iCs/>
          <w:sz w:val="19"/>
          <w:szCs w:val="19"/>
        </w:rPr>
        <w:t xml:space="preserve">  </w:t>
      </w:r>
      <w:r w:rsidR="00156E54">
        <w:rPr>
          <w:rFonts w:ascii="Times New Roman" w:hAnsi="Times New Roman" w:cs="Times New Roman"/>
          <w:sz w:val="24"/>
          <w:szCs w:val="24"/>
        </w:rPr>
        <w:tab/>
      </w:r>
      <w:r w:rsidR="00156E54">
        <w:rPr>
          <w:rFonts w:ascii="Arial Narrow" w:hAnsi="Arial Narrow" w:cs="Arial Narrow"/>
          <w:i/>
          <w:iCs/>
          <w:sz w:val="20"/>
          <w:szCs w:val="20"/>
        </w:rPr>
        <w:t xml:space="preserve">Resume of Seeni </w:t>
      </w:r>
    </w:p>
    <w:p w:rsidR="00B32A8A" w:rsidRDefault="00B32A8A">
      <w:pPr>
        <w:widowControl w:val="0"/>
        <w:autoSpaceDE w:val="0"/>
        <w:autoSpaceDN w:val="0"/>
        <w:adjustRightInd w:val="0"/>
        <w:spacing w:after="0" w:line="240" w:lineRule="auto"/>
        <w:rPr>
          <w:rFonts w:ascii="Times New Roman" w:hAnsi="Times New Roman" w:cs="Times New Roman"/>
          <w:sz w:val="24"/>
          <w:szCs w:val="24"/>
        </w:rPr>
        <w:sectPr w:rsidR="00B32A8A">
          <w:pgSz w:w="11906" w:h="16838"/>
          <w:pgMar w:top="705" w:right="520" w:bottom="380" w:left="700" w:header="720" w:footer="720" w:gutter="0"/>
          <w:cols w:space="720" w:equalWidth="0">
            <w:col w:w="10680"/>
          </w:cols>
          <w:noEndnote/>
        </w:sectPr>
      </w:pPr>
    </w:p>
    <w:p w:rsidR="00B32A8A" w:rsidRDefault="00156E54">
      <w:pPr>
        <w:widowControl w:val="0"/>
        <w:numPr>
          <w:ilvl w:val="1"/>
          <w:numId w:val="3"/>
        </w:numPr>
        <w:tabs>
          <w:tab w:val="clear" w:pos="1440"/>
          <w:tab w:val="num" w:pos="820"/>
        </w:tabs>
        <w:overflowPunct w:val="0"/>
        <w:autoSpaceDE w:val="0"/>
        <w:autoSpaceDN w:val="0"/>
        <w:adjustRightInd w:val="0"/>
        <w:spacing w:after="0" w:line="263" w:lineRule="auto"/>
        <w:ind w:left="820" w:right="120"/>
        <w:jc w:val="both"/>
        <w:rPr>
          <w:rFonts w:ascii="Wingdings" w:hAnsi="Wingdings" w:cs="Wingdings"/>
          <w:b/>
          <w:bCs/>
          <w:sz w:val="24"/>
          <w:szCs w:val="24"/>
        </w:rPr>
      </w:pPr>
      <w:bookmarkStart w:id="3" w:name="page7"/>
      <w:bookmarkEnd w:id="3"/>
      <w:r>
        <w:rPr>
          <w:rFonts w:ascii="Arial Narrow" w:hAnsi="Arial Narrow" w:cs="Arial Narrow"/>
          <w:sz w:val="24"/>
          <w:szCs w:val="24"/>
        </w:rPr>
        <w:lastRenderedPageBreak/>
        <w:t xml:space="preserve">Follow up the status of material and shop drawings and keep all parties informed of the status and follow up the implementation of the Clients comments in a timely manner.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64" w:lineRule="auto"/>
        <w:ind w:left="820" w:right="120"/>
        <w:jc w:val="both"/>
        <w:rPr>
          <w:rFonts w:ascii="Wingdings" w:hAnsi="Wingdings" w:cs="Wingdings"/>
          <w:b/>
          <w:bCs/>
          <w:sz w:val="24"/>
          <w:szCs w:val="24"/>
        </w:rPr>
      </w:pPr>
      <w:r>
        <w:rPr>
          <w:rFonts w:ascii="Arial Narrow" w:hAnsi="Arial Narrow" w:cs="Arial Narrow"/>
          <w:sz w:val="24"/>
          <w:szCs w:val="24"/>
        </w:rPr>
        <w:t xml:space="preserve">Coordinate with main contractors, sub-contractors, MEP coordinator, Engineers and Construction Manager to obtain clearance before starting the work to ensure smooth and efficient execution of work.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61" w:lineRule="auto"/>
        <w:ind w:left="820" w:right="120"/>
        <w:jc w:val="both"/>
        <w:rPr>
          <w:rFonts w:ascii="Wingdings" w:hAnsi="Wingdings" w:cs="Wingdings"/>
          <w:b/>
          <w:bCs/>
          <w:sz w:val="24"/>
          <w:szCs w:val="24"/>
        </w:rPr>
      </w:pPr>
      <w:r>
        <w:rPr>
          <w:rFonts w:ascii="Arial Narrow" w:hAnsi="Arial Narrow" w:cs="Arial Narrow"/>
          <w:sz w:val="24"/>
          <w:szCs w:val="24"/>
        </w:rPr>
        <w:t xml:space="preserve">To provide reminders, in advance, to the Project Director for any anticipated conflict that may happen in the future with respect to the simultaneous activities of all MEP trades and main contractors. </w:t>
      </w:r>
    </w:p>
    <w:p w:rsidR="00B32A8A" w:rsidRDefault="00156E54">
      <w:pPr>
        <w:widowControl w:val="0"/>
        <w:numPr>
          <w:ilvl w:val="0"/>
          <w:numId w:val="3"/>
        </w:numPr>
        <w:tabs>
          <w:tab w:val="clear" w:pos="720"/>
          <w:tab w:val="num" w:pos="500"/>
        </w:tabs>
        <w:overflowPunct w:val="0"/>
        <w:autoSpaceDE w:val="0"/>
        <w:autoSpaceDN w:val="0"/>
        <w:adjustRightInd w:val="0"/>
        <w:spacing w:after="0" w:line="240" w:lineRule="auto"/>
        <w:ind w:left="500" w:hanging="400"/>
        <w:jc w:val="both"/>
        <w:rPr>
          <w:rFonts w:ascii="Wingdings" w:hAnsi="Wingdings" w:cs="Wingdings"/>
          <w:b/>
          <w:bCs/>
          <w:sz w:val="24"/>
          <w:szCs w:val="24"/>
        </w:rPr>
      </w:pPr>
      <w:r>
        <w:rPr>
          <w:rFonts w:ascii="Arial Narrow" w:hAnsi="Arial Narrow" w:cs="Arial Narrow"/>
          <w:b/>
          <w:bCs/>
          <w:sz w:val="24"/>
          <w:szCs w:val="24"/>
          <w:u w:val="single"/>
        </w:rPr>
        <w:t xml:space="preserve">Design </w:t>
      </w:r>
    </w:p>
    <w:p w:rsidR="00B32A8A" w:rsidRDefault="00B32A8A">
      <w:pPr>
        <w:widowControl w:val="0"/>
        <w:autoSpaceDE w:val="0"/>
        <w:autoSpaceDN w:val="0"/>
        <w:adjustRightInd w:val="0"/>
        <w:spacing w:after="0" w:line="34"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63" w:lineRule="auto"/>
        <w:ind w:left="820" w:right="120"/>
        <w:jc w:val="both"/>
        <w:rPr>
          <w:rFonts w:ascii="Wingdings" w:hAnsi="Wingdings" w:cs="Wingdings"/>
          <w:b/>
          <w:bCs/>
          <w:sz w:val="24"/>
          <w:szCs w:val="24"/>
        </w:rPr>
      </w:pPr>
      <w:r>
        <w:rPr>
          <w:rFonts w:ascii="Arial Narrow" w:hAnsi="Arial Narrow" w:cs="Arial Narrow"/>
          <w:sz w:val="24"/>
          <w:szCs w:val="24"/>
        </w:rPr>
        <w:t xml:space="preserve">Guiding the auto-cad draftsman’s for prepare the Builder’s work drawings, Workshop drawings, As-built shop drawing for drainage, water supply and fire fighting system. </w:t>
      </w:r>
    </w:p>
    <w:p w:rsidR="00B32A8A" w:rsidRDefault="00B32A8A">
      <w:pPr>
        <w:widowControl w:val="0"/>
        <w:autoSpaceDE w:val="0"/>
        <w:autoSpaceDN w:val="0"/>
        <w:adjustRightInd w:val="0"/>
        <w:spacing w:after="0" w:line="1"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Drafting/Modifying the shop drawing as per DEWA, SEWA &amp; FEWA regulations, NFPA code or as per standard.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Reviewing shop drawings to incorporate the consultants comments &amp; gets approval from the consultant.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Review and processing of MEP shop drawings and other submittals.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Assist to prepare the MEP Builder’s work drawings and MEP Coordination drawings.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Assist to prepare the Request for Information (RFI) based on design/tender drawings. </w:t>
      </w:r>
    </w:p>
    <w:p w:rsidR="00B32A8A" w:rsidRDefault="00B32A8A">
      <w:pPr>
        <w:widowControl w:val="0"/>
        <w:autoSpaceDE w:val="0"/>
        <w:autoSpaceDN w:val="0"/>
        <w:adjustRightInd w:val="0"/>
        <w:spacing w:after="0" w:line="21" w:lineRule="exact"/>
        <w:rPr>
          <w:rFonts w:ascii="Wingdings" w:hAnsi="Wingdings" w:cs="Wingdings"/>
          <w:b/>
          <w:bCs/>
          <w:sz w:val="24"/>
          <w:szCs w:val="24"/>
        </w:rPr>
      </w:pPr>
    </w:p>
    <w:p w:rsidR="00B32A8A" w:rsidRDefault="00156E54">
      <w:pPr>
        <w:widowControl w:val="0"/>
        <w:numPr>
          <w:ilvl w:val="0"/>
          <w:numId w:val="3"/>
        </w:numPr>
        <w:tabs>
          <w:tab w:val="clear" w:pos="720"/>
          <w:tab w:val="num" w:pos="500"/>
        </w:tabs>
        <w:overflowPunct w:val="0"/>
        <w:autoSpaceDE w:val="0"/>
        <w:autoSpaceDN w:val="0"/>
        <w:adjustRightInd w:val="0"/>
        <w:spacing w:after="0" w:line="240" w:lineRule="auto"/>
        <w:ind w:left="500" w:hanging="400"/>
        <w:jc w:val="both"/>
        <w:rPr>
          <w:rFonts w:ascii="Wingdings" w:hAnsi="Wingdings" w:cs="Wingdings"/>
          <w:b/>
          <w:bCs/>
          <w:sz w:val="24"/>
          <w:szCs w:val="24"/>
        </w:rPr>
      </w:pPr>
      <w:r>
        <w:rPr>
          <w:rFonts w:ascii="Arial Narrow" w:hAnsi="Arial Narrow" w:cs="Arial Narrow"/>
          <w:b/>
          <w:bCs/>
          <w:sz w:val="24"/>
          <w:szCs w:val="24"/>
          <w:u w:val="single"/>
        </w:rPr>
        <w:t xml:space="preserve">Planning </w:t>
      </w:r>
    </w:p>
    <w:p w:rsidR="00B32A8A" w:rsidRDefault="00B32A8A">
      <w:pPr>
        <w:widowControl w:val="0"/>
        <w:autoSpaceDE w:val="0"/>
        <w:autoSpaceDN w:val="0"/>
        <w:adjustRightInd w:val="0"/>
        <w:spacing w:after="0" w:line="32"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the weekly look ahead program as per main contractor requirements.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the daily manpower distribution/allocation report.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and monitoring labor workmanship report.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and update daily work progress report.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monthly work progress and manpower requirement report. </w:t>
      </w:r>
    </w:p>
    <w:p w:rsidR="00B32A8A" w:rsidRDefault="00B32A8A">
      <w:pPr>
        <w:widowControl w:val="0"/>
        <w:autoSpaceDE w:val="0"/>
        <w:autoSpaceDN w:val="0"/>
        <w:adjustRightInd w:val="0"/>
        <w:spacing w:after="0" w:line="21" w:lineRule="exact"/>
        <w:rPr>
          <w:rFonts w:ascii="Wingdings" w:hAnsi="Wingdings" w:cs="Wingdings"/>
          <w:b/>
          <w:bCs/>
          <w:sz w:val="24"/>
          <w:szCs w:val="24"/>
        </w:rPr>
      </w:pPr>
    </w:p>
    <w:p w:rsidR="00B32A8A" w:rsidRDefault="00156E54">
      <w:pPr>
        <w:widowControl w:val="0"/>
        <w:numPr>
          <w:ilvl w:val="0"/>
          <w:numId w:val="3"/>
        </w:numPr>
        <w:tabs>
          <w:tab w:val="clear" w:pos="720"/>
          <w:tab w:val="num" w:pos="500"/>
        </w:tabs>
        <w:overflowPunct w:val="0"/>
        <w:autoSpaceDE w:val="0"/>
        <w:autoSpaceDN w:val="0"/>
        <w:adjustRightInd w:val="0"/>
        <w:spacing w:after="0" w:line="240" w:lineRule="auto"/>
        <w:ind w:left="500" w:hanging="400"/>
        <w:jc w:val="both"/>
        <w:rPr>
          <w:rFonts w:ascii="Wingdings" w:hAnsi="Wingdings" w:cs="Wingdings"/>
          <w:b/>
          <w:bCs/>
          <w:sz w:val="24"/>
          <w:szCs w:val="24"/>
        </w:rPr>
      </w:pPr>
      <w:r>
        <w:rPr>
          <w:rFonts w:ascii="Arial Narrow" w:hAnsi="Arial Narrow" w:cs="Arial Narrow"/>
          <w:b/>
          <w:bCs/>
          <w:sz w:val="24"/>
          <w:szCs w:val="24"/>
          <w:u w:val="single"/>
        </w:rPr>
        <w:t xml:space="preserve">Estimation / Quantity Surveyor </w:t>
      </w:r>
    </w:p>
    <w:p w:rsidR="00B32A8A" w:rsidRDefault="00B32A8A">
      <w:pPr>
        <w:widowControl w:val="0"/>
        <w:autoSpaceDE w:val="0"/>
        <w:autoSpaceDN w:val="0"/>
        <w:adjustRightInd w:val="0"/>
        <w:spacing w:after="0" w:line="34"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Taking off the quantities as per the tender/design drawings.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Sending the inquiries to the approved manufacturers.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Follow up for quotations, verifying the quantities and compliance from the quotations.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Evaluates contractual variations and estimate new price, quantities and similar issues. </w:t>
      </w:r>
    </w:p>
    <w:p w:rsidR="00B32A8A" w:rsidRDefault="00B32A8A">
      <w:pPr>
        <w:widowControl w:val="0"/>
        <w:autoSpaceDE w:val="0"/>
        <w:autoSpaceDN w:val="0"/>
        <w:adjustRightInd w:val="0"/>
        <w:spacing w:after="0" w:line="29"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and submit the materials submittals for consultant approval.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the BOQ for drainage, water supply and firefighting system based on tender drawings. </w:t>
      </w:r>
    </w:p>
    <w:p w:rsidR="00B32A8A" w:rsidRDefault="00B32A8A">
      <w:pPr>
        <w:widowControl w:val="0"/>
        <w:autoSpaceDE w:val="0"/>
        <w:autoSpaceDN w:val="0"/>
        <w:adjustRightInd w:val="0"/>
        <w:spacing w:after="0" w:line="26" w:lineRule="exact"/>
        <w:rPr>
          <w:rFonts w:ascii="Wingdings" w:hAnsi="Wingdings" w:cs="Wingdings"/>
          <w:b/>
          <w:bCs/>
          <w:sz w:val="24"/>
          <w:szCs w:val="24"/>
        </w:rPr>
      </w:pPr>
    </w:p>
    <w:p w:rsidR="00B32A8A" w:rsidRDefault="00156E54">
      <w:pPr>
        <w:widowControl w:val="0"/>
        <w:numPr>
          <w:ilvl w:val="1"/>
          <w:numId w:val="3"/>
        </w:numPr>
        <w:tabs>
          <w:tab w:val="clear" w:pos="144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Prepare and submit the monthly invoice/running bill. </w:t>
      </w:r>
    </w:p>
    <w:p w:rsidR="00B32A8A" w:rsidRDefault="00B32A8A">
      <w:pPr>
        <w:widowControl w:val="0"/>
        <w:autoSpaceDE w:val="0"/>
        <w:autoSpaceDN w:val="0"/>
        <w:adjustRightInd w:val="0"/>
        <w:spacing w:after="0" w:line="52"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Software Skills</w:t>
      </w:r>
    </w:p>
    <w:p w:rsidR="00B32A8A" w:rsidRDefault="00CA00D3">
      <w:pPr>
        <w:widowControl w:val="0"/>
        <w:autoSpaceDE w:val="0"/>
        <w:autoSpaceDN w:val="0"/>
        <w:adjustRightInd w:val="0"/>
        <w:spacing w:after="0" w:line="149"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45085</wp:posOffset>
                </wp:positionH>
                <wp:positionV relativeFrom="paragraph">
                  <wp:posOffset>-175260</wp:posOffset>
                </wp:positionV>
                <wp:extent cx="6781800" cy="21082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1082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5pt;margin-top:-13.8pt;width:534pt;height:1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45085</wp:posOffset>
                </wp:positionH>
                <wp:positionV relativeFrom="paragraph">
                  <wp:posOffset>40640</wp:posOffset>
                </wp:positionV>
                <wp:extent cx="6781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2pt" to="53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AmEw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" o:allowincell="f" strokeweight=".72pt"/>
            </w:pict>
          </mc:Fallback>
        </mc:AlternateContent>
      </w:r>
    </w:p>
    <w:p w:rsidR="00B32A8A" w:rsidRDefault="00156E54">
      <w:pPr>
        <w:widowControl w:val="0"/>
        <w:numPr>
          <w:ilvl w:val="0"/>
          <w:numId w:val="4"/>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Good working knowledge in AutoCAD 2007, 2013 &amp; 2015. </w:t>
      </w:r>
    </w:p>
    <w:p w:rsidR="00B32A8A" w:rsidRDefault="00B32A8A">
      <w:pPr>
        <w:widowControl w:val="0"/>
        <w:autoSpaceDE w:val="0"/>
        <w:autoSpaceDN w:val="0"/>
        <w:adjustRightInd w:val="0"/>
        <w:spacing w:after="0" w:line="41" w:lineRule="exact"/>
        <w:rPr>
          <w:rFonts w:ascii="Wingdings" w:hAnsi="Wingdings" w:cs="Wingdings"/>
          <w:b/>
          <w:bCs/>
          <w:sz w:val="24"/>
          <w:szCs w:val="24"/>
        </w:rPr>
      </w:pPr>
    </w:p>
    <w:p w:rsidR="00B32A8A" w:rsidRDefault="00156E54">
      <w:pPr>
        <w:widowControl w:val="0"/>
        <w:numPr>
          <w:ilvl w:val="0"/>
          <w:numId w:val="4"/>
        </w:numPr>
        <w:tabs>
          <w:tab w:val="clear" w:pos="720"/>
          <w:tab w:val="num" w:pos="820"/>
        </w:tabs>
        <w:overflowPunct w:val="0"/>
        <w:autoSpaceDE w:val="0"/>
        <w:autoSpaceDN w:val="0"/>
        <w:adjustRightInd w:val="0"/>
        <w:spacing w:after="0" w:line="240" w:lineRule="auto"/>
        <w:ind w:left="820"/>
        <w:jc w:val="both"/>
        <w:rPr>
          <w:rFonts w:ascii="Wingdings" w:hAnsi="Wingdings" w:cs="Wingdings"/>
          <w:b/>
          <w:bCs/>
          <w:sz w:val="24"/>
          <w:szCs w:val="24"/>
        </w:rPr>
      </w:pPr>
      <w:r>
        <w:rPr>
          <w:rFonts w:ascii="Arial Narrow" w:hAnsi="Arial Narrow" w:cs="Arial Narrow"/>
          <w:sz w:val="24"/>
          <w:szCs w:val="24"/>
        </w:rPr>
        <w:t xml:space="preserve">Good knowledge in MS-Office (Word, Excel and Power Point) </w:t>
      </w:r>
    </w:p>
    <w:p w:rsidR="00B32A8A" w:rsidRDefault="00B32A8A">
      <w:pPr>
        <w:widowControl w:val="0"/>
        <w:autoSpaceDE w:val="0"/>
        <w:autoSpaceDN w:val="0"/>
        <w:adjustRightInd w:val="0"/>
        <w:spacing w:after="0" w:line="69" w:lineRule="exact"/>
        <w:rPr>
          <w:rFonts w:ascii="Times New Roman" w:hAnsi="Times New Roman" w:cs="Times New Roman"/>
          <w:sz w:val="24"/>
          <w:szCs w:val="24"/>
        </w:rPr>
      </w:pPr>
    </w:p>
    <w:p w:rsidR="00B32A8A" w:rsidRDefault="00156E5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b/>
          <w:bCs/>
          <w:sz w:val="24"/>
          <w:szCs w:val="24"/>
        </w:rPr>
        <w:t>Personal Details</w:t>
      </w:r>
    </w:p>
    <w:p w:rsidR="00B32A8A" w:rsidRDefault="00CA00D3">
      <w:pPr>
        <w:widowControl w:val="0"/>
        <w:autoSpaceDE w:val="0"/>
        <w:autoSpaceDN w:val="0"/>
        <w:adjustRightInd w:val="0"/>
        <w:spacing w:after="0" w:line="147"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45085</wp:posOffset>
                </wp:positionH>
                <wp:positionV relativeFrom="paragraph">
                  <wp:posOffset>-175260</wp:posOffset>
                </wp:positionV>
                <wp:extent cx="6781800" cy="20955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95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5pt;margin-top:-13.8pt;width:534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" o:allowincell="f" fillcolor="#e5e5e5"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45085</wp:posOffset>
                </wp:positionH>
                <wp:positionV relativeFrom="paragraph">
                  <wp:posOffset>38735</wp:posOffset>
                </wp:positionV>
                <wp:extent cx="67818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5pt" to="53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BYEwIAACk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1120"/>
        <w:gridCol w:w="2340"/>
        <w:gridCol w:w="7220"/>
      </w:tblGrid>
      <w:tr w:rsidR="00B32A8A">
        <w:trPr>
          <w:trHeight w:val="322"/>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bookmarkStart w:id="4" w:name="_GoBack"/>
            <w:bookmarkEnd w:id="4"/>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Visa Status</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321" w:lineRule="exact"/>
              <w:ind w:left="240"/>
              <w:rPr>
                <w:rFonts w:ascii="Times New Roman" w:hAnsi="Times New Roman" w:cs="Times New Roman"/>
                <w:sz w:val="24"/>
                <w:szCs w:val="24"/>
              </w:rPr>
            </w:pPr>
            <w:r>
              <w:rPr>
                <w:rFonts w:ascii="Arial Narrow" w:hAnsi="Arial Narrow" w:cs="Arial Narrow"/>
                <w:sz w:val="24"/>
                <w:szCs w:val="24"/>
              </w:rPr>
              <w:t xml:space="preserve">: </w:t>
            </w:r>
            <w:r>
              <w:rPr>
                <w:rFonts w:ascii="Arial Narrow" w:hAnsi="Arial Narrow" w:cs="Arial Narrow"/>
                <w:b/>
                <w:bCs/>
                <w:sz w:val="24"/>
                <w:szCs w:val="24"/>
              </w:rPr>
              <w:t>UAE Employment Visa</w:t>
            </w:r>
            <w:r>
              <w:rPr>
                <w:rFonts w:ascii="Arial Narrow" w:hAnsi="Arial Narrow" w:cs="Arial Narrow"/>
                <w:sz w:val="24"/>
                <w:szCs w:val="24"/>
              </w:rPr>
              <w:t xml:space="preserve"> (Expiry on 02</w:t>
            </w:r>
            <w:r>
              <w:rPr>
                <w:rFonts w:ascii="Arial Narrow" w:hAnsi="Arial Narrow" w:cs="Arial Narrow"/>
                <w:sz w:val="32"/>
                <w:szCs w:val="32"/>
                <w:vertAlign w:val="superscript"/>
              </w:rPr>
              <w:t>nd</w:t>
            </w:r>
            <w:r>
              <w:rPr>
                <w:rFonts w:ascii="Arial Narrow" w:hAnsi="Arial Narrow" w:cs="Arial Narrow"/>
                <w:sz w:val="24"/>
                <w:szCs w:val="24"/>
              </w:rPr>
              <w:t xml:space="preserve"> Nov’ 2018)</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Languages Known</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English, Malayalam, Tamil and Hindi</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Previous Monthly Salary</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AED 10,000 + Transportation</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Expect Monthly Salary</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As per company standards</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Notice Period</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07 Days after confirmation</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Sex</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Male</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Date of Birth</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317" w:lineRule="exact"/>
              <w:ind w:left="240"/>
              <w:rPr>
                <w:rFonts w:ascii="Times New Roman" w:hAnsi="Times New Roman" w:cs="Times New Roman"/>
                <w:sz w:val="24"/>
                <w:szCs w:val="24"/>
              </w:rPr>
            </w:pPr>
            <w:r>
              <w:rPr>
                <w:rFonts w:ascii="Arial Narrow" w:hAnsi="Arial Narrow" w:cs="Arial Narrow"/>
                <w:sz w:val="24"/>
                <w:szCs w:val="24"/>
              </w:rPr>
              <w:t>: 21</w:t>
            </w:r>
            <w:r>
              <w:rPr>
                <w:rFonts w:ascii="Arial Narrow" w:hAnsi="Arial Narrow" w:cs="Arial Narrow"/>
                <w:sz w:val="32"/>
                <w:szCs w:val="32"/>
                <w:vertAlign w:val="superscript"/>
              </w:rPr>
              <w:t>st</w:t>
            </w:r>
            <w:r>
              <w:rPr>
                <w:rFonts w:ascii="Arial Narrow" w:hAnsi="Arial Narrow" w:cs="Arial Narrow"/>
                <w:sz w:val="24"/>
                <w:szCs w:val="24"/>
              </w:rPr>
              <w:t xml:space="preserve"> March 1982</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Nationality</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Indian</w:t>
            </w:r>
          </w:p>
        </w:tc>
      </w:tr>
      <w:tr w:rsidR="00B32A8A">
        <w:trPr>
          <w:trHeight w:val="317"/>
        </w:trPr>
        <w:tc>
          <w:tcPr>
            <w:tcW w:w="3460" w:type="dxa"/>
            <w:gridSpan w:val="2"/>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Arial Narrow" w:hAnsi="Arial Narrow" w:cs="Arial Narrow"/>
                <w:sz w:val="24"/>
                <w:szCs w:val="24"/>
              </w:rPr>
              <w:t>UAE Driving License</w:t>
            </w:r>
          </w:p>
        </w:tc>
        <w:tc>
          <w:tcPr>
            <w:tcW w:w="7220" w:type="dxa"/>
            <w:tcBorders>
              <w:top w:val="nil"/>
              <w:left w:val="nil"/>
              <w:bottom w:val="nil"/>
              <w:right w:val="nil"/>
            </w:tcBorders>
            <w:vAlign w:val="bottom"/>
          </w:tcPr>
          <w:p w:rsidR="00B32A8A" w:rsidRDefault="00156E54">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4"/>
                <w:szCs w:val="24"/>
              </w:rPr>
              <w:t>: On Road Test</w:t>
            </w:r>
          </w:p>
        </w:tc>
      </w:tr>
      <w:tr w:rsidR="00B32A8A">
        <w:trPr>
          <w:trHeight w:val="314"/>
        </w:trPr>
        <w:tc>
          <w:tcPr>
            <w:tcW w:w="3460" w:type="dxa"/>
            <w:gridSpan w:val="2"/>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460"/>
              <w:rPr>
                <w:rFonts w:ascii="Times New Roman" w:hAnsi="Times New Roman" w:cs="Times New Roman"/>
                <w:sz w:val="24"/>
                <w:szCs w:val="24"/>
              </w:rPr>
            </w:pPr>
          </w:p>
        </w:tc>
        <w:tc>
          <w:tcPr>
            <w:tcW w:w="72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240"/>
              <w:rPr>
                <w:rFonts w:ascii="Times New Roman" w:hAnsi="Times New Roman" w:cs="Times New Roman"/>
                <w:sz w:val="24"/>
                <w:szCs w:val="24"/>
              </w:rPr>
            </w:pPr>
          </w:p>
        </w:tc>
      </w:tr>
      <w:tr w:rsidR="00B32A8A">
        <w:trPr>
          <w:trHeight w:val="317"/>
        </w:trPr>
        <w:tc>
          <w:tcPr>
            <w:tcW w:w="11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360"/>
              <w:rPr>
                <w:rFonts w:ascii="Times New Roman" w:hAnsi="Times New Roman" w:cs="Times New Roman"/>
                <w:sz w:val="24"/>
                <w:szCs w:val="24"/>
              </w:rPr>
            </w:pPr>
          </w:p>
        </w:tc>
      </w:tr>
      <w:tr w:rsidR="00B32A8A">
        <w:trPr>
          <w:trHeight w:val="317"/>
        </w:trPr>
        <w:tc>
          <w:tcPr>
            <w:tcW w:w="3460" w:type="dxa"/>
            <w:gridSpan w:val="2"/>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460"/>
              <w:rPr>
                <w:rFonts w:ascii="Times New Roman" w:hAnsi="Times New Roman" w:cs="Times New Roman"/>
                <w:sz w:val="24"/>
                <w:szCs w:val="24"/>
              </w:rPr>
            </w:pPr>
          </w:p>
        </w:tc>
        <w:tc>
          <w:tcPr>
            <w:tcW w:w="72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240"/>
              <w:rPr>
                <w:rFonts w:ascii="Times New Roman" w:hAnsi="Times New Roman" w:cs="Times New Roman"/>
                <w:sz w:val="24"/>
                <w:szCs w:val="24"/>
              </w:rPr>
            </w:pPr>
          </w:p>
        </w:tc>
      </w:tr>
      <w:tr w:rsidR="00B32A8A">
        <w:trPr>
          <w:trHeight w:val="333"/>
        </w:trPr>
        <w:tc>
          <w:tcPr>
            <w:tcW w:w="11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360"/>
              <w:rPr>
                <w:rFonts w:ascii="Times New Roman" w:hAnsi="Times New Roman" w:cs="Times New Roman"/>
                <w:sz w:val="24"/>
                <w:szCs w:val="24"/>
              </w:rPr>
            </w:pPr>
          </w:p>
        </w:tc>
      </w:tr>
      <w:tr w:rsidR="00B32A8A">
        <w:trPr>
          <w:trHeight w:val="270"/>
        </w:trPr>
        <w:tc>
          <w:tcPr>
            <w:tcW w:w="3460" w:type="dxa"/>
            <w:gridSpan w:val="2"/>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3"/>
                <w:szCs w:val="23"/>
              </w:rPr>
            </w:pPr>
          </w:p>
        </w:tc>
        <w:tc>
          <w:tcPr>
            <w:tcW w:w="7220" w:type="dxa"/>
            <w:tcBorders>
              <w:top w:val="nil"/>
              <w:left w:val="nil"/>
              <w:bottom w:val="single" w:sz="8" w:space="0" w:color="808080"/>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23"/>
                <w:szCs w:val="23"/>
              </w:rPr>
            </w:pPr>
          </w:p>
        </w:tc>
      </w:tr>
      <w:tr w:rsidR="00B32A8A" w:rsidTr="00CA00D3">
        <w:trPr>
          <w:trHeight w:val="479"/>
        </w:trPr>
        <w:tc>
          <w:tcPr>
            <w:tcW w:w="1120" w:type="dxa"/>
            <w:tcBorders>
              <w:top w:val="nil"/>
              <w:left w:val="nil"/>
              <w:bottom w:val="nil"/>
              <w:right w:val="single" w:sz="8" w:space="0" w:color="808080"/>
            </w:tcBorders>
            <w:vAlign w:val="bottom"/>
          </w:tcPr>
          <w:p w:rsidR="00B32A8A" w:rsidRDefault="00156E54">
            <w:pPr>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b/>
                <w:bCs/>
                <w:color w:val="4F81BD"/>
                <w:sz w:val="32"/>
                <w:szCs w:val="32"/>
              </w:rPr>
              <w:t>4</w:t>
            </w:r>
          </w:p>
        </w:tc>
        <w:tc>
          <w:tcPr>
            <w:tcW w:w="23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ind w:left="120"/>
              <w:rPr>
                <w:rFonts w:ascii="Times New Roman" w:hAnsi="Times New Roman" w:cs="Times New Roman"/>
                <w:sz w:val="24"/>
                <w:szCs w:val="24"/>
              </w:rPr>
            </w:pPr>
          </w:p>
        </w:tc>
        <w:tc>
          <w:tcPr>
            <w:tcW w:w="7220" w:type="dxa"/>
            <w:tcBorders>
              <w:top w:val="nil"/>
              <w:left w:val="nil"/>
              <w:bottom w:val="nil"/>
              <w:right w:val="nil"/>
            </w:tcBorders>
            <w:vAlign w:val="bottom"/>
          </w:tcPr>
          <w:p w:rsidR="00B32A8A" w:rsidRDefault="00156E54" w:rsidP="00CA00D3">
            <w:pPr>
              <w:widowControl w:val="0"/>
              <w:autoSpaceDE w:val="0"/>
              <w:autoSpaceDN w:val="0"/>
              <w:adjustRightInd w:val="0"/>
              <w:spacing w:after="0" w:line="240" w:lineRule="auto"/>
              <w:ind w:left="4080"/>
              <w:rPr>
                <w:rFonts w:ascii="Times New Roman" w:hAnsi="Times New Roman" w:cs="Times New Roman"/>
                <w:sz w:val="24"/>
                <w:szCs w:val="24"/>
              </w:rPr>
            </w:pPr>
            <w:r>
              <w:rPr>
                <w:rFonts w:ascii="Arial Narrow" w:hAnsi="Arial Narrow" w:cs="Arial Narrow"/>
                <w:i/>
                <w:iCs/>
                <w:sz w:val="20"/>
                <w:szCs w:val="20"/>
              </w:rPr>
              <w:t xml:space="preserve">Resume of Seeni </w:t>
            </w:r>
          </w:p>
        </w:tc>
      </w:tr>
      <w:tr w:rsidR="00B32A8A">
        <w:trPr>
          <w:trHeight w:val="95"/>
        </w:trPr>
        <w:tc>
          <w:tcPr>
            <w:tcW w:w="1120" w:type="dxa"/>
            <w:tcBorders>
              <w:top w:val="nil"/>
              <w:left w:val="nil"/>
              <w:bottom w:val="nil"/>
              <w:right w:val="single" w:sz="8" w:space="0" w:color="808080"/>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234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c>
          <w:tcPr>
            <w:tcW w:w="7220" w:type="dxa"/>
            <w:tcBorders>
              <w:top w:val="nil"/>
              <w:left w:val="nil"/>
              <w:bottom w:val="nil"/>
              <w:right w:val="nil"/>
            </w:tcBorders>
            <w:vAlign w:val="bottom"/>
          </w:tcPr>
          <w:p w:rsidR="00B32A8A" w:rsidRDefault="00B32A8A">
            <w:pPr>
              <w:widowControl w:val="0"/>
              <w:autoSpaceDE w:val="0"/>
              <w:autoSpaceDN w:val="0"/>
              <w:adjustRightInd w:val="0"/>
              <w:spacing w:after="0" w:line="240" w:lineRule="auto"/>
              <w:rPr>
                <w:rFonts w:ascii="Times New Roman" w:hAnsi="Times New Roman" w:cs="Times New Roman"/>
                <w:sz w:val="8"/>
                <w:szCs w:val="8"/>
              </w:rPr>
            </w:pPr>
          </w:p>
        </w:tc>
      </w:tr>
    </w:tbl>
    <w:p w:rsidR="00B32A8A" w:rsidRDefault="00B32A8A">
      <w:pPr>
        <w:widowControl w:val="0"/>
        <w:autoSpaceDE w:val="0"/>
        <w:autoSpaceDN w:val="0"/>
        <w:adjustRightInd w:val="0"/>
        <w:spacing w:after="0" w:line="240" w:lineRule="auto"/>
        <w:rPr>
          <w:rFonts w:ascii="Times New Roman" w:hAnsi="Times New Roman" w:cs="Times New Roman"/>
          <w:sz w:val="24"/>
          <w:szCs w:val="24"/>
        </w:rPr>
      </w:pPr>
    </w:p>
    <w:sectPr w:rsidR="00B32A8A">
      <w:pgSz w:w="11906" w:h="16838"/>
      <w:pgMar w:top="680" w:right="600" w:bottom="280" w:left="620" w:header="720" w:footer="720" w:gutter="0"/>
      <w:cols w:space="720" w:equalWidth="0">
        <w:col w:w="10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54"/>
    <w:rsid w:val="00156E54"/>
    <w:rsid w:val="00B32A8A"/>
    <w:rsid w:val="00CA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eni.36993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2017-06-01T09:50:00Z</dcterms:created>
  <dcterms:modified xsi:type="dcterms:W3CDTF">2017-06-01T09:50:00Z</dcterms:modified>
</cp:coreProperties>
</file>