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2C" w:rsidRDefault="00231A2C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Cambria" w:hAnsi="Cambria" w:cs="Cambria"/>
          <w:sz w:val="19"/>
          <w:szCs w:val="19"/>
        </w:rPr>
      </w:pPr>
      <w:bookmarkStart w:id="0" w:name="page1"/>
      <w:bookmarkEnd w:id="0"/>
    </w:p>
    <w:p w:rsidR="008261EA" w:rsidRPr="00231A2C" w:rsidRDefault="00231A2C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b/>
          <w:sz w:val="44"/>
          <w:szCs w:val="24"/>
        </w:rPr>
      </w:pPr>
      <w:r w:rsidRPr="00231A2C">
        <w:rPr>
          <w:rFonts w:ascii="Cambria" w:hAnsi="Cambria" w:cs="Cambria"/>
          <w:b/>
          <w:sz w:val="32"/>
          <w:szCs w:val="19"/>
        </w:rPr>
        <w:t>LOGESHWARAN</w:t>
      </w:r>
    </w:p>
    <w:p w:rsidR="008261EA" w:rsidRDefault="008261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31A2C" w:rsidRDefault="00231A2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Cambria" w:hAnsi="Cambria" w:cs="Cambria"/>
          <w:sz w:val="19"/>
          <w:szCs w:val="19"/>
        </w:rPr>
      </w:pPr>
      <w:r>
        <w:rPr>
          <w:rFonts w:ascii="Cambria" w:hAnsi="Cambria" w:cs="Cambria"/>
          <w:sz w:val="19"/>
          <w:szCs w:val="19"/>
        </w:rPr>
        <w:t xml:space="preserve">Email: </w:t>
      </w:r>
      <w:hyperlink r:id="rId5" w:history="1">
        <w:r w:rsidRPr="0005178C">
          <w:rPr>
            <w:rStyle w:val="Hyperlink"/>
            <w:rFonts w:ascii="Cambria" w:hAnsi="Cambria" w:cs="Cambria"/>
            <w:sz w:val="19"/>
            <w:szCs w:val="19"/>
          </w:rPr>
          <w:t>logeshwaran.370007@2freemail.com</w:t>
        </w:r>
      </w:hyperlink>
      <w:r>
        <w:rPr>
          <w:rFonts w:ascii="Cambria" w:hAnsi="Cambria" w:cs="Cambria"/>
          <w:sz w:val="19"/>
          <w:szCs w:val="19"/>
        </w:rPr>
        <w:t xml:space="preserve"> </w:t>
      </w:r>
    </w:p>
    <w:p w:rsidR="008261EA" w:rsidRDefault="008261E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5A00D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3"/>
          <w:szCs w:val="23"/>
        </w:rPr>
        <w:t>OBJECTIVE</w:t>
      </w:r>
    </w:p>
    <w:p w:rsidR="008261EA" w:rsidRDefault="00231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-133985</wp:posOffset>
                </wp:positionV>
                <wp:extent cx="5420995" cy="16573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0995" cy="16573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25pt;margin-top:-10.55pt;width:426.8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" o:allowincell="f" fillcolor="#ffd966" stroked="f"/>
            </w:pict>
          </mc:Fallback>
        </mc:AlternateContent>
      </w:r>
    </w:p>
    <w:p w:rsidR="008261EA" w:rsidRDefault="005A00D7">
      <w:pPr>
        <w:widowControl w:val="0"/>
        <w:overflowPunct w:val="0"/>
        <w:autoSpaceDE w:val="0"/>
        <w:autoSpaceDN w:val="0"/>
        <w:adjustRightInd w:val="0"/>
        <w:spacing w:after="0" w:line="537" w:lineRule="auto"/>
        <w:ind w:left="4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19"/>
          <w:szCs w:val="19"/>
        </w:rPr>
        <w:t>With4years of experience in the HVAC Industry, looking for a challengingand demanding position in HVAC Systems/ProjectSales, Estimationin HVAC/ Electro-Mechanical consulting, contracting, construction organizationwhere there isanample scope for individual and organizational growth.</w:t>
      </w:r>
    </w:p>
    <w:p w:rsidR="008261EA" w:rsidRDefault="008261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0"/>
        <w:gridCol w:w="2100"/>
        <w:gridCol w:w="3380"/>
        <w:gridCol w:w="2440"/>
        <w:gridCol w:w="1840"/>
      </w:tblGrid>
      <w:tr w:rsidR="008261EA">
        <w:trPr>
          <w:gridAfter w:val="1"/>
          <w:wAfter w:w="1840" w:type="dxa"/>
          <w:trHeight w:val="24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gridAfter w:val="1"/>
          <w:wAfter w:w="1840" w:type="dxa"/>
          <w:trHeight w:val="262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>PROFESSIONAL SKILLS</w:t>
            </w:r>
          </w:p>
        </w:tc>
      </w:tr>
      <w:tr w:rsidR="008261EA">
        <w:trPr>
          <w:gridAfter w:val="1"/>
          <w:wAfter w:w="1840" w:type="dxa"/>
          <w:trHeight w:val="5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Extensive experience as a marketing and sales professional representing multiple brands in the</w:t>
            </w:r>
          </w:p>
        </w:tc>
      </w:tr>
      <w:tr w:rsidR="008261EA">
        <w:trPr>
          <w:gridAfter w:val="1"/>
          <w:wAfter w:w="1840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industrial and commercial marketplace.</w:t>
            </w:r>
          </w:p>
        </w:tc>
      </w:tr>
      <w:tr w:rsidR="008261EA">
        <w:trPr>
          <w:gridAfter w:val="1"/>
          <w:wAfter w:w="1840" w:type="dxa"/>
          <w:trHeight w:val="26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Proficient in developing customer andsupplier relations at all levels of the distribution channel.</w:t>
            </w:r>
          </w:p>
        </w:tc>
      </w:tr>
      <w:tr w:rsidR="008261EA">
        <w:trPr>
          <w:gridAfter w:val="1"/>
          <w:wAfter w:w="1840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Sound knowledge on range of Air-Conditioning Equipment’s like VRF Systems, DX Systems (Wall</w:t>
            </w:r>
          </w:p>
        </w:tc>
      </w:tr>
      <w:tr w:rsidR="008261EA">
        <w:trPr>
          <w:gridAfter w:val="1"/>
          <w:wAfter w:w="1840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Mounted, Cassette, Ducted and Package) &amp; Chilled water systems.</w:t>
            </w:r>
          </w:p>
        </w:tc>
      </w:tr>
      <w:tr w:rsidR="008261EA">
        <w:trPr>
          <w:gridAfter w:val="1"/>
          <w:wAfter w:w="1840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Preparingcompetitivetechnical and commercial proposals for HVAC Systems complying with</w:t>
            </w:r>
          </w:p>
        </w:tc>
      </w:tr>
      <w:tr w:rsidR="008261EA">
        <w:trPr>
          <w:gridAfter w:val="1"/>
          <w:wAfter w:w="1840" w:type="dxa"/>
          <w:trHeight w:val="66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Internationalstandards andprojectspecifications.</w:t>
            </w:r>
          </w:p>
        </w:tc>
      </w:tr>
      <w:tr w:rsidR="008261EA">
        <w:trPr>
          <w:trHeight w:val="24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2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>EDUCATIONAL QUALIFICATION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478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Bachelor of Engineering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July 2009 – May 2013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91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Thiagarajar College of Engineering,Madurai, Tamil Nadu, India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605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8"/>
                <w:sz w:val="19"/>
                <w:szCs w:val="19"/>
              </w:rPr>
              <w:t>Mechanical Engineering as major subject, completed course with CGPA 7.79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July 2007 – April 2009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196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8"/>
                <w:sz w:val="19"/>
                <w:szCs w:val="19"/>
              </w:rPr>
              <w:t>Higher Secondary Examination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91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Cheran Matriculation H.S.S, Karur, Tamil Nadu, India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91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8"/>
                <w:sz w:val="19"/>
                <w:szCs w:val="19"/>
              </w:rPr>
              <w:t>Mathematics, Physics, Chemistry and Computer Science as major subjects in addition to Tamil and English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641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as Language Papers. Passed out with 95.25% as overall percentage.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June 2006 – April2007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196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7"/>
                <w:szCs w:val="17"/>
              </w:rPr>
              <w:t>High School – 10</w:t>
            </w:r>
            <w:r>
              <w:rPr>
                <w:rFonts w:ascii="Cambria" w:hAnsi="Cambria" w:cs="Cambria"/>
                <w:b/>
                <w:bCs/>
                <w:vertAlign w:val="superscript"/>
              </w:rPr>
              <w:t>th</w:t>
            </w:r>
            <w:r>
              <w:rPr>
                <w:rFonts w:ascii="Cambria" w:hAnsi="Cambria" w:cs="Cambria"/>
                <w:b/>
                <w:bCs/>
                <w:sz w:val="17"/>
                <w:szCs w:val="17"/>
              </w:rPr>
              <w:t xml:space="preserve"> Grade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91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Little Angels EnglishH.S.S, Karur, Tamil Nadu, India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704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Passed out with85.28% as overall percentage in ICSE (Indian Certificate of Secondary Education)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2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>IT SKILLS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573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Drafting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:AutoCAD 2016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91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HVAC Tools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: Carrier-HAP4.50, Mcquay Duct Sizer, Mcquay Pipe Sizer, Beta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53"/>
        </w:trPr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3.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Performance, Carrier-Psychometric Chart.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93"/>
        </w:trPr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Application Software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:MS Office 2013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1043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Operating Systems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:Windows (7, XP, 8)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261EA" w:rsidRDefault="00826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61EA">
          <w:pgSz w:w="12240" w:h="15840"/>
          <w:pgMar w:top="981" w:right="1860" w:bottom="284" w:left="1840" w:header="720" w:footer="720" w:gutter="0"/>
          <w:cols w:space="720" w:equalWidth="0">
            <w:col w:w="8540"/>
          </w:cols>
          <w:noEndnote/>
        </w:sect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5A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Page1</w:t>
      </w:r>
    </w:p>
    <w:p w:rsidR="008261EA" w:rsidRDefault="00231A2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-2545715</wp:posOffset>
            </wp:positionH>
            <wp:positionV relativeFrom="paragraph">
              <wp:posOffset>-63500</wp:posOffset>
            </wp:positionV>
            <wp:extent cx="5515610" cy="4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1EA" w:rsidRDefault="008261E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8261EA">
          <w:type w:val="continuous"/>
          <w:pgSz w:w="12240" w:h="15840"/>
          <w:pgMar w:top="981" w:right="5900" w:bottom="284" w:left="5780" w:header="720" w:footer="720" w:gutter="0"/>
          <w:cols w:space="720" w:equalWidth="0">
            <w:col w:w="560"/>
          </w:cols>
          <w:noEndnote/>
        </w:sect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8261EA" w:rsidRDefault="005A00D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3"/>
          <w:szCs w:val="23"/>
        </w:rPr>
        <w:t>PROFESSIONAL HISTORY</w:t>
      </w:r>
    </w:p>
    <w:p w:rsidR="008261EA" w:rsidRDefault="00231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-102235</wp:posOffset>
                </wp:positionV>
                <wp:extent cx="5420360" cy="165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0360" cy="16573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7pt;margin-top:-8.05pt;width:426.8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" o:allowincell="f" fillcolor="#ffd966" stroked="f"/>
            </w:pict>
          </mc:Fallback>
        </mc:AlternateContent>
      </w:r>
    </w:p>
    <w:p w:rsidR="008261EA" w:rsidRDefault="005A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19"/>
          <w:szCs w:val="19"/>
        </w:rPr>
        <w:t>Organization:</w:t>
      </w:r>
    </w:p>
    <w:p w:rsidR="008261EA" w:rsidRDefault="005A00D7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30"/>
          <w:szCs w:val="30"/>
          <w:vertAlign w:val="subscript"/>
        </w:rPr>
        <w:t>Designation: Sales</w:t>
      </w:r>
      <w:r>
        <w:rPr>
          <w:rFonts w:ascii="Cambria" w:hAnsi="Cambria" w:cs="Cambria"/>
          <w:b/>
          <w:bCs/>
          <w:sz w:val="16"/>
          <w:szCs w:val="16"/>
        </w:rPr>
        <w:t>Gneral</w:t>
      </w:r>
      <w:r>
        <w:rPr>
          <w:rFonts w:ascii="Cambria" w:hAnsi="Cambria" w:cs="Cambria"/>
          <w:sz w:val="30"/>
          <w:szCs w:val="30"/>
          <w:vertAlign w:val="subscript"/>
        </w:rPr>
        <w:t>&amp;TenderingEngineer</w:t>
      </w:r>
      <w:r>
        <w:rPr>
          <w:rFonts w:ascii="Cambria" w:hAnsi="Cambria" w:cs="Cambria"/>
          <w:b/>
          <w:bCs/>
          <w:sz w:val="16"/>
          <w:szCs w:val="16"/>
        </w:rPr>
        <w:t>Electric&amp;Trading Co LLC(Genetco), Muscat, Sultanate of Oman.</w:t>
      </w:r>
    </w:p>
    <w:p w:rsidR="008261EA" w:rsidRDefault="008261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5A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19"/>
          <w:szCs w:val="19"/>
        </w:rPr>
        <w:t>Tenure: January 2016 till present</w:t>
      </w: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5A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Responsibilities:</w:t>
      </w:r>
    </w:p>
    <w:p w:rsidR="008261EA" w:rsidRDefault="008261E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940"/>
        <w:gridCol w:w="20"/>
      </w:tblGrid>
      <w:tr w:rsidR="008261EA">
        <w:trPr>
          <w:trHeight w:val="42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Responsible for selling of York &amp; Gree Air Conditioners.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Creating new customers as well as maintaining a healthy relationship with existing ones.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19"/>
                <w:szCs w:val="19"/>
              </w:rPr>
              <w:t>Selling of air conditioners ranging from Hiwall, Ducted, Cassettes, Package, AHU’s &amp; VRF Systems.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Managing different types ofaccountslike owners, main contractors, MEP contractors,consultants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and government authorities.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Making technical presentations and demonstrating how a product meets client needs.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Responsible forgenerating enquiries bycold calling, from consultants &amp; main contractors.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Design&amp; Builtof HVAC system based on client’s requirement and equipment availability.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Preparation of Tenders based on tender documents, drawings &amp; specifications ensuring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timely submission of proposals.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Raising pre-bid queries &amp; attendingpre-bid meetings with clients, consultants &amp; main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contractors.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Quantification of HVAC equipments, air terminals &amp; ventilation equipments ensuring zero error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on the equipmentcount.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Floating enquiries to the suppliers &amp;evaluation of vendor’s technical &amp; commercial proposals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ensure proper cost competitive offer.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Review quotations to verify they meet project requirements with appropriate clarifications/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exceptions.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Continuousfollow up for the submitted proposals to know the status of the projects.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Negotiatingwith clients by discussing the lead time for the machines, payment terms &amp;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highlightingthe variations/comments if any with the focus on customer satisfaction.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Preparation of Agreement &amp; Material Approval Submittal (MAS) once the order is finalised.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19"/>
                <w:szCs w:val="19"/>
              </w:rPr>
              <w:t>Handing over &amp; co-ordination with site engineers, vendors and contractors for project execution.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508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 xml:space="preserve">Organization: 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VAC Design Engineers Private Limited, Chennai, India.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55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Designation: Sales Engineer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531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Tenure: December 2013 to December 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196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19"/>
                <w:szCs w:val="19"/>
                <w:u w:val="single"/>
              </w:rPr>
              <w:t>Responsibilities: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4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Responsible for selling of Bluestar Air Conditioners.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Developing new relationships and nurturing the existing client.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Responsible for generating leads on new projects or expansionof existing projects. Bringingin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enquiries by cold calling, from consultants, contractors&amp;project management consultants.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19"/>
                <w:szCs w:val="19"/>
              </w:rPr>
              <w:t>To continuously look out for information on new market opportunities, competitors &amp; converting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5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potential customer for long term business.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Interacted directly with customers to ensure client requirements had been met. Providing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technical expertise related to the customers system with a focus on customer satisfaction.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Conductinginitial project surveyby visiting site&amp; study indetailall designs and drawings once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the enquiry is received.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2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19"/>
                <w:szCs w:val="19"/>
              </w:rPr>
              <w:t>Responsible forheat load calculation, preparing bill of quantities (BOQ) &amp; equipment schedule 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>
        <w:trPr>
          <w:trHeight w:val="8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per the drawings &amp; specifications.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261EA" w:rsidRDefault="00826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61EA">
          <w:pgSz w:w="12240" w:h="15840"/>
          <w:pgMar w:top="1440" w:right="1880" w:bottom="284" w:left="1880" w:header="720" w:footer="720" w:gutter="0"/>
          <w:cols w:space="720" w:equalWidth="0">
            <w:col w:w="8480"/>
          </w:cols>
          <w:noEndnote/>
        </w:sectPr>
      </w:pPr>
    </w:p>
    <w:p w:rsidR="008261EA" w:rsidRDefault="005A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lastRenderedPageBreak/>
        <w:t>Page2</w:t>
      </w:r>
    </w:p>
    <w:p w:rsidR="008261EA" w:rsidRDefault="00231A2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-2545715</wp:posOffset>
            </wp:positionH>
            <wp:positionV relativeFrom="paragraph">
              <wp:posOffset>-63500</wp:posOffset>
            </wp:positionV>
            <wp:extent cx="5515610" cy="44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1EA" w:rsidRDefault="008261E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8261EA">
          <w:type w:val="continuous"/>
          <w:pgSz w:w="12240" w:h="15840"/>
          <w:pgMar w:top="1440" w:right="5900" w:bottom="284" w:left="5780" w:header="720" w:footer="720" w:gutter="0"/>
          <w:cols w:space="720" w:equalWidth="0">
            <w:col w:w="560"/>
          </w:cols>
          <w:noEndnote/>
        </w:sectPr>
      </w:pPr>
    </w:p>
    <w:p w:rsidR="008261EA" w:rsidRDefault="005A00D7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Cambria" w:hAnsi="Cambria" w:cs="Cambria"/>
          <w:sz w:val="19"/>
          <w:szCs w:val="19"/>
        </w:rPr>
        <w:lastRenderedPageBreak/>
        <w:t>Study/Review of tender documents such as specifications, scope of works, drawings, BOQ etc for</w:t>
      </w:r>
    </w:p>
    <w:p w:rsidR="008261EA" w:rsidRDefault="008261E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5A00D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/>
          <w:sz w:val="37"/>
          <w:szCs w:val="37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19"/>
          <w:szCs w:val="19"/>
        </w:rPr>
        <w:t>proper estimation.</w:t>
      </w:r>
    </w:p>
    <w:p w:rsidR="008261EA" w:rsidRDefault="008261E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5A00D7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19"/>
          <w:szCs w:val="19"/>
        </w:rPr>
        <w:t>Floating enquiries to the suppliers &amp;evaluation of vendor’s technical &amp; commercial proposals to</w:t>
      </w:r>
    </w:p>
    <w:p w:rsidR="008261EA" w:rsidRDefault="008261E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5A00D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/>
          <w:sz w:val="37"/>
          <w:szCs w:val="37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19"/>
          <w:szCs w:val="19"/>
        </w:rPr>
        <w:t>ensure proper cost competitive offer.</w:t>
      </w:r>
    </w:p>
    <w:p w:rsidR="008261EA" w:rsidRDefault="008261E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5A00D7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19"/>
          <w:szCs w:val="19"/>
        </w:rPr>
        <w:t>Raising pre-bid queries &amp; attending pre-bid meetings with clients,consultants &amp; PMC’s.</w:t>
      </w:r>
    </w:p>
    <w:p w:rsidR="008261EA" w:rsidRDefault="008261E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5A00D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/>
          <w:sz w:val="37"/>
          <w:szCs w:val="37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19"/>
          <w:szCs w:val="19"/>
        </w:rPr>
        <w:t>Preparation of tenders based on tender documents, drawings &amp; specificationsensuring the</w:t>
      </w:r>
    </w:p>
    <w:p w:rsidR="008261EA" w:rsidRDefault="008261E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5A00D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/>
          <w:sz w:val="37"/>
          <w:szCs w:val="37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19"/>
          <w:szCs w:val="19"/>
        </w:rPr>
        <w:t>timely submission of proposals (Technical &amp; Commercial bid) .</w:t>
      </w:r>
    </w:p>
    <w:p w:rsidR="008261EA" w:rsidRDefault="008261E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5A00D7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19"/>
          <w:szCs w:val="19"/>
        </w:rPr>
        <w:t>Knowledge on VAT, CST, Service Tax , SEZ &amp; STPI benefits and ensuring proper cost estimation.</w:t>
      </w:r>
    </w:p>
    <w:p w:rsidR="008261EA" w:rsidRDefault="008261E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5A00D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/>
          <w:sz w:val="37"/>
          <w:szCs w:val="37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19"/>
          <w:szCs w:val="19"/>
        </w:rPr>
        <w:t>Handing over the details oftenders, preparing technical submittal for execution to the project</w:t>
      </w:r>
    </w:p>
    <w:p w:rsidR="008261EA" w:rsidRDefault="008261E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5A00D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/>
          <w:sz w:val="37"/>
          <w:szCs w:val="37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19"/>
          <w:szCs w:val="19"/>
        </w:rPr>
        <w:t>team.</w:t>
      </w: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5A00D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3"/>
          <w:szCs w:val="23"/>
        </w:rPr>
        <w:t>PERSONAL DETAILS</w:t>
      </w:r>
    </w:p>
    <w:p w:rsidR="008261EA" w:rsidRDefault="00231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-149860</wp:posOffset>
                </wp:positionV>
                <wp:extent cx="5420360" cy="16573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0360" cy="16573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7pt;margin-top:-11.8pt;width:426.8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" o:allowincell="f" fillcolor="#ffd966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540"/>
        <w:gridCol w:w="6580"/>
        <w:gridCol w:w="20"/>
      </w:tblGrid>
      <w:tr w:rsidR="008261EA" w:rsidTr="00231A2C">
        <w:trPr>
          <w:trHeight w:val="293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Gender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 w:rsidTr="00231A2C">
        <w:trPr>
          <w:trHeight w:val="291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:Male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 w:rsidTr="00231A2C">
        <w:trPr>
          <w:trHeight w:val="29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:25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 w:rsidTr="00231A2C">
        <w:trPr>
          <w:trHeight w:val="29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Date of Birth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:27.09.1991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 w:rsidTr="00231A2C">
        <w:trPr>
          <w:trHeight w:val="25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Nationality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: Indian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 w:rsidTr="00231A2C">
        <w:trPr>
          <w:trHeight w:val="29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Marital status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:Single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 w:rsidTr="00231A2C">
        <w:trPr>
          <w:trHeight w:val="291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Languages Known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:Tamil, English, Hindi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 w:rsidTr="00231A2C">
        <w:trPr>
          <w:trHeight w:val="29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Email Id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 w:rsidP="0023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:</w:t>
            </w:r>
            <w:r w:rsidR="00231A2C"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hyperlink r:id="rId7" w:history="1">
              <w:r w:rsidR="00231A2C" w:rsidRPr="0005178C">
                <w:rPr>
                  <w:rStyle w:val="Hyperlink"/>
                  <w:rFonts w:ascii="Cambria" w:hAnsi="Cambria" w:cs="Cambria"/>
                  <w:sz w:val="19"/>
                  <w:szCs w:val="19"/>
                </w:rPr>
                <w:t>logeshwaran.370007@2freemail.com</w:t>
              </w:r>
            </w:hyperlink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 w:rsidTr="00231A2C">
        <w:trPr>
          <w:trHeight w:val="54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Declaration:</w:t>
            </w:r>
          </w:p>
        </w:tc>
        <w:tc>
          <w:tcPr>
            <w:tcW w:w="7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19"/>
                <w:szCs w:val="19"/>
              </w:rPr>
              <w:t xml:space="preserve">I hereby declare that above written particulars </w:t>
            </w:r>
            <w:r w:rsidR="00231A2C">
              <w:rPr>
                <w:rFonts w:ascii="Cambria" w:hAnsi="Cambria" w:cs="Cambria"/>
                <w:w w:val="99"/>
                <w:sz w:val="19"/>
                <w:szCs w:val="19"/>
              </w:rPr>
              <w:t>are true</w:t>
            </w:r>
            <w:bookmarkStart w:id="3" w:name="_GoBack"/>
            <w:bookmarkEnd w:id="3"/>
            <w:r>
              <w:rPr>
                <w:rFonts w:ascii="Cambria" w:hAnsi="Cambria" w:cs="Cambria"/>
                <w:w w:val="99"/>
                <w:sz w:val="19"/>
                <w:szCs w:val="19"/>
              </w:rPr>
              <w:t xml:space="preserve"> to the best of my knowledge and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61EA" w:rsidTr="00231A2C">
        <w:trPr>
          <w:trHeight w:val="97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5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belief.</w:t>
            </w:r>
          </w:p>
        </w:tc>
        <w:tc>
          <w:tcPr>
            <w:tcW w:w="7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1EA" w:rsidRDefault="008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261EA" w:rsidRDefault="005A00D7" w:rsidP="00231A2C">
      <w:pPr>
        <w:widowControl w:val="0"/>
        <w:autoSpaceDE w:val="0"/>
        <w:autoSpaceDN w:val="0"/>
        <w:adjustRightInd w:val="0"/>
        <w:spacing w:after="0" w:line="240" w:lineRule="auto"/>
        <w:ind w:left="6880" w:firstLine="3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19"/>
          <w:szCs w:val="19"/>
        </w:rPr>
        <w:t>Logeshwaran</w:t>
      </w:r>
    </w:p>
    <w:p w:rsidR="008261EA" w:rsidRDefault="00826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61EA">
          <w:pgSz w:w="12240" w:h="15840"/>
          <w:pgMar w:top="957" w:right="1880" w:bottom="284" w:left="1880" w:header="720" w:footer="720" w:gutter="0"/>
          <w:cols w:space="720" w:equalWidth="0">
            <w:col w:w="8480"/>
          </w:cols>
          <w:noEndnote/>
        </w:sect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8261E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8261EA" w:rsidRDefault="005A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Page3</w:t>
      </w:r>
    </w:p>
    <w:p w:rsidR="008261EA" w:rsidRDefault="00231A2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-2545715</wp:posOffset>
            </wp:positionH>
            <wp:positionV relativeFrom="paragraph">
              <wp:posOffset>-63500</wp:posOffset>
            </wp:positionV>
            <wp:extent cx="5515610" cy="44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1EA" w:rsidRDefault="00826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61EA">
      <w:type w:val="continuous"/>
      <w:pgSz w:w="12240" w:h="15840"/>
      <w:pgMar w:top="957" w:right="5900" w:bottom="284" w:left="5780" w:header="720" w:footer="720" w:gutter="0"/>
      <w:cols w:space="720" w:equalWidth="0">
        <w:col w:w="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7"/>
    <w:rsid w:val="00231A2C"/>
    <w:rsid w:val="005A00D7"/>
    <w:rsid w:val="0082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eshwaran.370007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ogeshwaran.37000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2017-06-05T14:41:00Z</dcterms:created>
  <dcterms:modified xsi:type="dcterms:W3CDTF">2017-06-05T14:41:00Z</dcterms:modified>
</cp:coreProperties>
</file>