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C9" w:rsidRDefault="000F671C">
      <w:pPr>
        <w:spacing w:line="200" w:lineRule="exact"/>
        <w:rPr>
          <w:sz w:val="24"/>
          <w:szCs w:val="24"/>
        </w:rPr>
      </w:pPr>
      <w:r>
        <w:rPr>
          <w:noProof/>
          <w:sz w:val="24"/>
          <w:szCs w:val="24"/>
        </w:rPr>
        <w:drawing>
          <wp:anchor distT="0" distB="0" distL="114300" distR="114300" simplePos="0" relativeHeight="251628544" behindDoc="1" locked="0" layoutInCell="0" allowOverlap="1">
            <wp:simplePos x="0" y="0"/>
            <wp:positionH relativeFrom="page">
              <wp:posOffset>5951220</wp:posOffset>
            </wp:positionH>
            <wp:positionV relativeFrom="page">
              <wp:posOffset>731520</wp:posOffset>
            </wp:positionV>
            <wp:extent cx="1058545" cy="995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58545" cy="995045"/>
                    </a:xfrm>
                    <a:prstGeom prst="rect">
                      <a:avLst/>
                    </a:prstGeom>
                    <a:noFill/>
                  </pic:spPr>
                </pic:pic>
              </a:graphicData>
            </a:graphic>
          </wp:anchor>
        </w:drawing>
      </w:r>
      <w:r>
        <w:rPr>
          <w:noProof/>
          <w:sz w:val="24"/>
          <w:szCs w:val="24"/>
        </w:rPr>
        <w:drawing>
          <wp:anchor distT="0" distB="0" distL="114300" distR="114300" simplePos="0" relativeHeight="251629568" behindDoc="1" locked="0" layoutInCell="0" allowOverlap="1">
            <wp:simplePos x="0" y="0"/>
            <wp:positionH relativeFrom="page">
              <wp:posOffset>750570</wp:posOffset>
            </wp:positionH>
            <wp:positionV relativeFrom="page">
              <wp:posOffset>1727200</wp:posOffset>
            </wp:positionV>
            <wp:extent cx="827405" cy="318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827405" cy="31813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30592" behindDoc="1" locked="0" layoutInCell="0" allowOverlap="1">
                <wp:simplePos x="0" y="0"/>
                <wp:positionH relativeFrom="page">
                  <wp:posOffset>322580</wp:posOffset>
                </wp:positionH>
                <wp:positionV relativeFrom="page">
                  <wp:posOffset>332105</wp:posOffset>
                </wp:positionV>
                <wp:extent cx="71462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15pt" to="588.1pt,26.15pt" o:allowincell="f" strokecolor="#000000" strokeweight="1.44pt">
                <w10:wrap anchorx="page" anchory="page"/>
              </v:line>
            </w:pict>
          </mc:Fallback>
        </mc:AlternateContent>
      </w:r>
      <w:r>
        <w:rPr>
          <w:noProof/>
          <w:sz w:val="24"/>
          <w:szCs w:val="24"/>
        </w:rPr>
        <mc:AlternateContent>
          <mc:Choice Requires="wps">
            <w:drawing>
              <wp:anchor distT="0" distB="0" distL="114300" distR="114300" simplePos="0" relativeHeight="251631616" behindDoc="1" locked="0" layoutInCell="0" allowOverlap="1">
                <wp:simplePos x="0" y="0"/>
                <wp:positionH relativeFrom="page">
                  <wp:posOffset>7450455</wp:posOffset>
                </wp:positionH>
                <wp:positionV relativeFrom="page">
                  <wp:posOffset>322580</wp:posOffset>
                </wp:positionV>
                <wp:extent cx="0" cy="94322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6.65pt,25.4pt" to="586.65pt,768.1pt" o:allowincell="f" strokecolor="#000000" strokeweight="2.88pt">
                <w10:wrap anchorx="page" anchory="page"/>
              </v:line>
            </w:pict>
          </mc:Fallback>
        </mc:AlternateContent>
      </w:r>
      <w:r>
        <w:rPr>
          <w:noProof/>
          <w:sz w:val="24"/>
          <w:szCs w:val="24"/>
        </w:rPr>
        <mc:AlternateContent>
          <mc:Choice Requires="wps">
            <w:drawing>
              <wp:anchor distT="0" distB="0" distL="114300" distR="114300" simplePos="0" relativeHeight="251632640" behindDoc="1" locked="0" layoutInCell="0" allowOverlap="1">
                <wp:simplePos x="0" y="0"/>
                <wp:positionH relativeFrom="page">
                  <wp:posOffset>332105</wp:posOffset>
                </wp:positionH>
                <wp:positionV relativeFrom="page">
                  <wp:posOffset>322580</wp:posOffset>
                </wp:positionV>
                <wp:extent cx="0" cy="94322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15pt,25.4pt" to="26.15pt,768.1pt" o:allowincell="f" strokecolor="#000000" strokeweight="1.4399pt">
                <w10:wrap anchorx="page" anchory="page"/>
              </v:line>
            </w:pict>
          </mc:Fallback>
        </mc:AlternateContent>
      </w:r>
      <w:r>
        <w:rPr>
          <w:noProof/>
          <w:sz w:val="24"/>
          <w:szCs w:val="24"/>
        </w:rPr>
        <mc:AlternateContent>
          <mc:Choice Requires="wps">
            <w:drawing>
              <wp:anchor distT="0" distB="0" distL="114300" distR="114300" simplePos="0" relativeHeight="251633664" behindDoc="1" locked="0" layoutInCell="0" allowOverlap="1">
                <wp:simplePos x="0" y="0"/>
                <wp:positionH relativeFrom="page">
                  <wp:posOffset>322580</wp:posOffset>
                </wp:positionH>
                <wp:positionV relativeFrom="page">
                  <wp:posOffset>9736455</wp:posOffset>
                </wp:positionV>
                <wp:extent cx="71462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766.65pt" to="588.1pt,766.65pt" o:allowincell="f" strokecolor="#000000" strokeweight="2.88pt">
                <w10:wrap anchorx="page" anchory="page"/>
              </v:line>
            </w:pict>
          </mc:Fallback>
        </mc:AlternateContent>
      </w:r>
      <w:r>
        <w:rPr>
          <w:noProof/>
          <w:sz w:val="24"/>
          <w:szCs w:val="24"/>
        </w:rPr>
        <mc:AlternateContent>
          <mc:Choice Requires="wps">
            <w:drawing>
              <wp:anchor distT="0" distB="0" distL="114300" distR="114300" simplePos="0" relativeHeight="251634688" behindDoc="1" locked="0" layoutInCell="0" allowOverlap="1">
                <wp:simplePos x="0" y="0"/>
                <wp:positionH relativeFrom="page">
                  <wp:posOffset>7459980</wp:posOffset>
                </wp:positionH>
                <wp:positionV relativeFrom="page">
                  <wp:posOffset>322580</wp:posOffset>
                </wp:positionV>
                <wp:extent cx="0" cy="94322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4pt,25.4pt" to="587.4pt,768.1pt" o:allowincell="f" strokecolor="#000000" strokeweight="1.44pt">
                <w10:wrap anchorx="page" anchory="page"/>
              </v:line>
            </w:pict>
          </mc:Fallback>
        </mc:AlternateContent>
      </w:r>
    </w:p>
    <w:p w:rsidR="004840C9" w:rsidRDefault="004840C9">
      <w:pPr>
        <w:spacing w:line="200" w:lineRule="exact"/>
        <w:rPr>
          <w:sz w:val="24"/>
          <w:szCs w:val="24"/>
        </w:rPr>
      </w:pPr>
    </w:p>
    <w:p w:rsidR="004840C9" w:rsidRDefault="004840C9">
      <w:pPr>
        <w:spacing w:line="200" w:lineRule="exact"/>
        <w:rPr>
          <w:sz w:val="24"/>
          <w:szCs w:val="24"/>
        </w:rPr>
      </w:pPr>
    </w:p>
    <w:p w:rsidR="004840C9" w:rsidRDefault="004840C9">
      <w:pPr>
        <w:spacing w:line="200" w:lineRule="exact"/>
        <w:rPr>
          <w:sz w:val="24"/>
          <w:szCs w:val="24"/>
        </w:rPr>
      </w:pPr>
    </w:p>
    <w:p w:rsidR="004840C9" w:rsidRDefault="004840C9">
      <w:pPr>
        <w:spacing w:line="200" w:lineRule="exact"/>
        <w:rPr>
          <w:sz w:val="24"/>
          <w:szCs w:val="24"/>
        </w:rPr>
      </w:pPr>
    </w:p>
    <w:p w:rsidR="004840C9" w:rsidRDefault="004840C9">
      <w:pPr>
        <w:spacing w:line="383" w:lineRule="exact"/>
        <w:rPr>
          <w:sz w:val="24"/>
          <w:szCs w:val="24"/>
        </w:rPr>
      </w:pPr>
    </w:p>
    <w:p w:rsidR="004840C9" w:rsidRDefault="00010126">
      <w:pPr>
        <w:tabs>
          <w:tab w:val="left" w:pos="8447"/>
        </w:tabs>
        <w:ind w:left="3868"/>
        <w:rPr>
          <w:sz w:val="20"/>
          <w:szCs w:val="20"/>
        </w:rPr>
      </w:pPr>
      <w:r>
        <w:rPr>
          <w:rFonts w:eastAsia="Times New Roman"/>
          <w:b/>
          <w:bCs/>
          <w:color w:val="00B050"/>
          <w:sz w:val="28"/>
          <w:szCs w:val="28"/>
        </w:rPr>
        <w:t>HARSHA</w:t>
      </w:r>
      <w:r w:rsidR="000F671C">
        <w:rPr>
          <w:sz w:val="20"/>
          <w:szCs w:val="20"/>
        </w:rPr>
        <w:tab/>
      </w:r>
      <w:r w:rsidR="000F671C">
        <w:rPr>
          <w:rFonts w:eastAsia="Times New Roman"/>
          <w:b/>
          <w:bCs/>
          <w:color w:val="00B050"/>
          <w:sz w:val="16"/>
          <w:szCs w:val="16"/>
        </w:rPr>
        <w:t>CITIZEN OF INDIA</w:t>
      </w:r>
    </w:p>
    <w:p w:rsidR="004840C9" w:rsidRDefault="004840C9">
      <w:pPr>
        <w:spacing w:line="134" w:lineRule="exact"/>
        <w:rPr>
          <w:sz w:val="24"/>
          <w:szCs w:val="24"/>
        </w:rPr>
      </w:pPr>
    </w:p>
    <w:p w:rsidR="004840C9" w:rsidRDefault="000F671C">
      <w:pPr>
        <w:spacing w:line="236" w:lineRule="auto"/>
        <w:ind w:left="2008"/>
        <w:rPr>
          <w:sz w:val="20"/>
          <w:szCs w:val="20"/>
        </w:rPr>
      </w:pPr>
      <w:r>
        <w:rPr>
          <w:rFonts w:eastAsia="Times New Roman"/>
          <w:i/>
          <w:iCs/>
          <w:sz w:val="18"/>
          <w:szCs w:val="18"/>
        </w:rPr>
        <w:t xml:space="preserve">Civil &amp; Environmental Engineering, </w:t>
      </w:r>
      <w:r>
        <w:rPr>
          <w:rFonts w:ascii="Symbol" w:eastAsia="Symbol" w:hAnsi="Symbol" w:cs="Symbol"/>
          <w:i/>
          <w:iCs/>
          <w:sz w:val="18"/>
          <w:szCs w:val="18"/>
        </w:rPr>
        <w:t></w:t>
      </w:r>
      <w:r>
        <w:rPr>
          <w:rFonts w:eastAsia="Times New Roman"/>
          <w:i/>
          <w:iCs/>
          <w:sz w:val="18"/>
          <w:szCs w:val="18"/>
        </w:rPr>
        <w:t xml:space="preserve"> </w:t>
      </w:r>
      <w:r w:rsidR="00010126">
        <w:rPr>
          <w:rFonts w:eastAsia="Times New Roman"/>
          <w:color w:val="0000FF"/>
          <w:sz w:val="24"/>
          <w:szCs w:val="24"/>
          <w:u w:val="single"/>
        </w:rPr>
        <w:t xml:space="preserve">harsha.370027@freemail.com </w:t>
      </w:r>
    </w:p>
    <w:p w:rsidR="004840C9" w:rsidRDefault="000F671C">
      <w:pPr>
        <w:spacing w:line="20" w:lineRule="exact"/>
        <w:rPr>
          <w:sz w:val="24"/>
          <w:szCs w:val="24"/>
        </w:rPr>
      </w:pPr>
      <w:r>
        <w:rPr>
          <w:noProof/>
          <w:sz w:val="24"/>
          <w:szCs w:val="24"/>
        </w:rPr>
        <mc:AlternateContent>
          <mc:Choice Requires="wps">
            <w:drawing>
              <wp:anchor distT="0" distB="0" distL="114300" distR="114300" simplePos="0" relativeHeight="251635712" behindDoc="1" locked="0" layoutInCell="0" allowOverlap="1">
                <wp:simplePos x="0" y="0"/>
                <wp:positionH relativeFrom="column">
                  <wp:posOffset>0</wp:posOffset>
                </wp:positionH>
                <wp:positionV relativeFrom="paragraph">
                  <wp:posOffset>36195</wp:posOffset>
                </wp:positionV>
                <wp:extent cx="63093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360" cy="4763"/>
                        </a:xfrm>
                        <a:prstGeom prst="line">
                          <a:avLst/>
                        </a:prstGeom>
                        <a:solidFill>
                          <a:srgbClr val="FFFFFF"/>
                        </a:solidFill>
                        <a:ln w="1968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5pt" to="496.8pt,2.85pt" o:allowincell="f" strokecolor="#000000" strokeweight="1.5499pt"/>
            </w:pict>
          </mc:Fallback>
        </mc:AlternateContent>
      </w:r>
    </w:p>
    <w:p w:rsidR="004840C9" w:rsidRDefault="004840C9">
      <w:pPr>
        <w:spacing w:line="86" w:lineRule="exact"/>
        <w:rPr>
          <w:sz w:val="24"/>
          <w:szCs w:val="24"/>
        </w:rPr>
      </w:pPr>
    </w:p>
    <w:p w:rsidR="004840C9" w:rsidRDefault="000F671C">
      <w:pPr>
        <w:ind w:right="-7"/>
        <w:jc w:val="center"/>
        <w:rPr>
          <w:sz w:val="20"/>
          <w:szCs w:val="20"/>
        </w:rPr>
      </w:pPr>
      <w:r>
        <w:rPr>
          <w:rFonts w:ascii="Trebuchet MS" w:eastAsia="Trebuchet MS" w:hAnsi="Trebuchet MS" w:cs="Trebuchet MS"/>
          <w:b/>
          <w:bCs/>
          <w:color w:val="00B050"/>
          <w:sz w:val="24"/>
          <w:szCs w:val="24"/>
        </w:rPr>
        <w:t>CIVIL / ENVIRONMENTAL ENGINEER</w:t>
      </w:r>
    </w:p>
    <w:p w:rsidR="004840C9" w:rsidRDefault="004840C9">
      <w:pPr>
        <w:spacing w:line="154" w:lineRule="exact"/>
        <w:rPr>
          <w:sz w:val="24"/>
          <w:szCs w:val="24"/>
        </w:rPr>
      </w:pPr>
    </w:p>
    <w:p w:rsidR="004840C9" w:rsidRDefault="000F671C">
      <w:pPr>
        <w:numPr>
          <w:ilvl w:val="0"/>
          <w:numId w:val="1"/>
        </w:numPr>
        <w:tabs>
          <w:tab w:val="left" w:pos="368"/>
        </w:tabs>
        <w:spacing w:line="230" w:lineRule="auto"/>
        <w:ind w:left="368" w:hanging="368"/>
        <w:jc w:val="both"/>
        <w:rPr>
          <w:rFonts w:ascii="Symbol" w:eastAsia="Symbol" w:hAnsi="Symbol" w:cs="Symbol"/>
          <w:sz w:val="20"/>
          <w:szCs w:val="20"/>
        </w:rPr>
      </w:pPr>
      <w:r>
        <w:rPr>
          <w:rFonts w:eastAsia="Times New Roman"/>
          <w:sz w:val="20"/>
          <w:szCs w:val="20"/>
        </w:rPr>
        <w:t xml:space="preserve">Dynamic, qualified, and a highly ethical Civil Environment Engineer seeks to leverage R&amp;D </w:t>
      </w:r>
      <w:r>
        <w:rPr>
          <w:rFonts w:eastAsia="Times New Roman"/>
          <w:sz w:val="20"/>
          <w:szCs w:val="20"/>
        </w:rPr>
        <w:t>background, industrial experience in Water Supply Networks, Wastewater treatment, Hazardous waste management ,Stack Emission Monitoring, Water treatment &amp; technology. expertise in Water and Wastewater engineering.</w:t>
      </w:r>
    </w:p>
    <w:p w:rsidR="004840C9" w:rsidRDefault="004840C9">
      <w:pPr>
        <w:spacing w:line="148" w:lineRule="exact"/>
        <w:rPr>
          <w:rFonts w:ascii="Symbol" w:eastAsia="Symbol" w:hAnsi="Symbol" w:cs="Symbol"/>
          <w:sz w:val="20"/>
          <w:szCs w:val="20"/>
        </w:rPr>
      </w:pPr>
    </w:p>
    <w:p w:rsidR="004840C9" w:rsidRDefault="000F671C">
      <w:pPr>
        <w:numPr>
          <w:ilvl w:val="0"/>
          <w:numId w:val="1"/>
        </w:numPr>
        <w:tabs>
          <w:tab w:val="left" w:pos="368"/>
        </w:tabs>
        <w:spacing w:line="231" w:lineRule="auto"/>
        <w:ind w:left="368" w:right="20" w:hanging="368"/>
        <w:jc w:val="both"/>
        <w:rPr>
          <w:rFonts w:ascii="Symbol" w:eastAsia="Symbol" w:hAnsi="Symbol" w:cs="Symbol"/>
          <w:sz w:val="20"/>
          <w:szCs w:val="20"/>
        </w:rPr>
      </w:pPr>
      <w:r>
        <w:rPr>
          <w:rFonts w:eastAsia="Times New Roman"/>
          <w:sz w:val="20"/>
          <w:szCs w:val="20"/>
        </w:rPr>
        <w:t xml:space="preserve">Highly accomplished and results-driven </w:t>
      </w:r>
      <w:r>
        <w:rPr>
          <w:rFonts w:eastAsia="Times New Roman"/>
          <w:sz w:val="20"/>
          <w:szCs w:val="20"/>
        </w:rPr>
        <w:t>professional with demonstrated experience in sewerage treatment plants, water treatment, design of wastewater treatment plant and effluent treatment plant; consistently provide an exceptional performance.</w:t>
      </w:r>
    </w:p>
    <w:p w:rsidR="004840C9" w:rsidRDefault="004840C9">
      <w:pPr>
        <w:spacing w:line="147" w:lineRule="exact"/>
        <w:rPr>
          <w:rFonts w:ascii="Symbol" w:eastAsia="Symbol" w:hAnsi="Symbol" w:cs="Symbol"/>
          <w:sz w:val="20"/>
          <w:szCs w:val="20"/>
        </w:rPr>
      </w:pPr>
    </w:p>
    <w:p w:rsidR="004840C9" w:rsidRDefault="000F671C">
      <w:pPr>
        <w:numPr>
          <w:ilvl w:val="0"/>
          <w:numId w:val="1"/>
        </w:numPr>
        <w:tabs>
          <w:tab w:val="left" w:pos="368"/>
        </w:tabs>
        <w:spacing w:line="230" w:lineRule="auto"/>
        <w:ind w:left="368" w:right="20" w:hanging="368"/>
        <w:jc w:val="both"/>
        <w:rPr>
          <w:rFonts w:ascii="Symbol" w:eastAsia="Symbol" w:hAnsi="Symbol" w:cs="Symbol"/>
          <w:sz w:val="20"/>
          <w:szCs w:val="20"/>
        </w:rPr>
      </w:pPr>
      <w:r>
        <w:rPr>
          <w:rFonts w:eastAsia="Times New Roman"/>
          <w:sz w:val="20"/>
          <w:szCs w:val="20"/>
        </w:rPr>
        <w:t>Excellent organizational, lecturing, interpersonal</w:t>
      </w:r>
      <w:r>
        <w:rPr>
          <w:rFonts w:eastAsia="Times New Roman"/>
          <w:sz w:val="20"/>
          <w:szCs w:val="20"/>
        </w:rPr>
        <w:t>, written and oral communications skills; ability to build rapport with clients, laboratory staff, scientists, and colleagues; innate ability to succeed in high-pressure, challenging, and deadline-driven environments; skilled in learning and implementing n</w:t>
      </w:r>
      <w:r>
        <w:rPr>
          <w:rFonts w:eastAsia="Times New Roman"/>
          <w:sz w:val="20"/>
          <w:szCs w:val="20"/>
        </w:rPr>
        <w:t>ew techniques in environmental technology.</w:t>
      </w:r>
    </w:p>
    <w:p w:rsidR="004840C9" w:rsidRDefault="000F671C">
      <w:pPr>
        <w:spacing w:line="20" w:lineRule="exact"/>
        <w:rPr>
          <w:sz w:val="24"/>
          <w:szCs w:val="24"/>
        </w:rPr>
      </w:pPr>
      <w:r>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-67945</wp:posOffset>
                </wp:positionH>
                <wp:positionV relativeFrom="paragraph">
                  <wp:posOffset>316865</wp:posOffset>
                </wp:positionV>
                <wp:extent cx="6447155" cy="1879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187960"/>
                        </a:xfrm>
                        <a:prstGeom prst="rect">
                          <a:avLst/>
                        </a:prstGeom>
                        <a:solidFill>
                          <a:srgbClr val="BFBFBF"/>
                        </a:solidFill>
                      </wps:spPr>
                      <wps:bodyPr/>
                    </wps:wsp>
                  </a:graphicData>
                </a:graphic>
              </wp:anchor>
            </w:drawing>
          </mc:Choice>
          <mc:Fallback>
            <w:pict>
              <v:rect id="Shape 9" o:spid="_x0000_s1034" style="position:absolute;margin-left:-5.3499pt;margin-top:24.95pt;width:507.65pt;height:14.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r>
        <w:rPr>
          <w:noProof/>
          <w:sz w:val="24"/>
          <w:szCs w:val="24"/>
        </w:rPr>
        <mc:AlternateContent>
          <mc:Choice Requires="wps">
            <w:drawing>
              <wp:anchor distT="0" distB="0" distL="114300" distR="114300" simplePos="0" relativeHeight="251637760" behindDoc="1" locked="0" layoutInCell="0" allowOverlap="1">
                <wp:simplePos x="0" y="0"/>
                <wp:positionH relativeFrom="column">
                  <wp:posOffset>-74295</wp:posOffset>
                </wp:positionH>
                <wp:positionV relativeFrom="paragraph">
                  <wp:posOffset>314325</wp:posOffset>
                </wp:positionV>
                <wp:extent cx="64655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24.75pt" to="503.25pt,24.75pt" o:allowincell="f" strokecolor="#000000" strokeweight="0.48pt"/>
            </w:pict>
          </mc:Fallback>
        </mc:AlternateContent>
      </w: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-74295</wp:posOffset>
                </wp:positionH>
                <wp:positionV relativeFrom="paragraph">
                  <wp:posOffset>510540</wp:posOffset>
                </wp:positionV>
                <wp:extent cx="64655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40.2pt" to="503.25pt,40.2pt" o:allowincell="f" strokecolor="#000000" strokeweight="0.9599pt"/>
            </w:pict>
          </mc:Fallback>
        </mc:AlternateContent>
      </w: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-71120</wp:posOffset>
                </wp:positionH>
                <wp:positionV relativeFrom="paragraph">
                  <wp:posOffset>311150</wp:posOffset>
                </wp:positionV>
                <wp:extent cx="0" cy="20574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4.5pt" to="-5.5999pt,40.7pt" o:allowincell="f" strokecolor="#000000" strokeweight="0.4799pt"/>
            </w:pict>
          </mc:Fallback>
        </mc:AlternateContent>
      </w:r>
      <w:r>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6384925</wp:posOffset>
                </wp:positionH>
                <wp:positionV relativeFrom="paragraph">
                  <wp:posOffset>311150</wp:posOffset>
                </wp:positionV>
                <wp:extent cx="0" cy="20574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75pt,24.5pt" to="502.75pt,40.7pt" o:allowincell="f" strokecolor="#000000" strokeweight="0.96pt"/>
            </w:pict>
          </mc:Fallback>
        </mc:AlternateContent>
      </w:r>
    </w:p>
    <w:p w:rsidR="004840C9" w:rsidRDefault="004840C9">
      <w:pPr>
        <w:spacing w:line="200" w:lineRule="exact"/>
        <w:rPr>
          <w:sz w:val="24"/>
          <w:szCs w:val="24"/>
        </w:rPr>
      </w:pPr>
    </w:p>
    <w:p w:rsidR="004840C9" w:rsidRDefault="004840C9">
      <w:pPr>
        <w:spacing w:line="299" w:lineRule="exact"/>
        <w:rPr>
          <w:sz w:val="24"/>
          <w:szCs w:val="24"/>
        </w:rPr>
      </w:pPr>
    </w:p>
    <w:p w:rsidR="004840C9" w:rsidRDefault="000F671C">
      <w:pPr>
        <w:ind w:right="12"/>
        <w:jc w:val="center"/>
        <w:rPr>
          <w:sz w:val="20"/>
          <w:szCs w:val="20"/>
        </w:rPr>
      </w:pPr>
      <w:r>
        <w:rPr>
          <w:rFonts w:eastAsia="Times New Roman"/>
          <w:b/>
          <w:bCs/>
          <w:u w:val="single"/>
        </w:rPr>
        <w:t>AREAS OF EXPERTISE</w:t>
      </w:r>
    </w:p>
    <w:tbl>
      <w:tblPr>
        <w:tblW w:w="0" w:type="auto"/>
        <w:tblInd w:w="8" w:type="dxa"/>
        <w:tblLayout w:type="fixed"/>
        <w:tblCellMar>
          <w:left w:w="0" w:type="dxa"/>
          <w:right w:w="0" w:type="dxa"/>
        </w:tblCellMar>
        <w:tblLook w:val="04A0" w:firstRow="1" w:lastRow="0" w:firstColumn="1" w:lastColumn="0" w:noHBand="0" w:noVBand="1"/>
      </w:tblPr>
      <w:tblGrid>
        <w:gridCol w:w="180"/>
        <w:gridCol w:w="1280"/>
        <w:gridCol w:w="1280"/>
        <w:gridCol w:w="940"/>
        <w:gridCol w:w="300"/>
        <w:gridCol w:w="2580"/>
        <w:gridCol w:w="300"/>
        <w:gridCol w:w="2920"/>
      </w:tblGrid>
      <w:tr w:rsidR="004840C9">
        <w:trPr>
          <w:trHeight w:val="411"/>
        </w:trPr>
        <w:tc>
          <w:tcPr>
            <w:tcW w:w="1460" w:type="dxa"/>
            <w:gridSpan w:val="2"/>
            <w:vAlign w:val="bottom"/>
          </w:tcPr>
          <w:p w:rsidR="004840C9" w:rsidRDefault="000F671C">
            <w:pPr>
              <w:spacing w:line="410" w:lineRule="exact"/>
              <w:rPr>
                <w:sz w:val="20"/>
                <w:szCs w:val="20"/>
              </w:rPr>
            </w:pPr>
            <w:r>
              <w:rPr>
                <w:rFonts w:ascii="Wingdings" w:eastAsia="Wingdings" w:hAnsi="Wingdings" w:cs="Wingdings"/>
                <w:color w:val="808080"/>
                <w:sz w:val="39"/>
                <w:szCs w:val="39"/>
                <w:vertAlign w:val="superscript"/>
              </w:rPr>
              <w:t></w:t>
            </w:r>
            <w:r>
              <w:rPr>
                <w:rFonts w:eastAsia="Times New Roman"/>
                <w:sz w:val="20"/>
                <w:szCs w:val="20"/>
              </w:rPr>
              <w:t xml:space="preserve"> Water   and</w:t>
            </w:r>
          </w:p>
        </w:tc>
        <w:tc>
          <w:tcPr>
            <w:tcW w:w="1280" w:type="dxa"/>
            <w:vAlign w:val="bottom"/>
          </w:tcPr>
          <w:p w:rsidR="004840C9" w:rsidRDefault="000F671C">
            <w:pPr>
              <w:ind w:left="100"/>
              <w:rPr>
                <w:sz w:val="20"/>
                <w:szCs w:val="20"/>
              </w:rPr>
            </w:pPr>
            <w:r>
              <w:rPr>
                <w:rFonts w:eastAsia="Times New Roman"/>
                <w:sz w:val="20"/>
                <w:szCs w:val="20"/>
              </w:rPr>
              <w:t>Wastewater</w:t>
            </w:r>
          </w:p>
        </w:tc>
        <w:tc>
          <w:tcPr>
            <w:tcW w:w="940" w:type="dxa"/>
            <w:vAlign w:val="bottom"/>
          </w:tcPr>
          <w:p w:rsidR="004840C9" w:rsidRDefault="000F671C">
            <w:pPr>
              <w:jc w:val="right"/>
              <w:rPr>
                <w:sz w:val="20"/>
                <w:szCs w:val="20"/>
              </w:rPr>
            </w:pPr>
            <w:r>
              <w:rPr>
                <w:rFonts w:eastAsia="Times New Roman"/>
                <w:w w:val="99"/>
                <w:sz w:val="20"/>
                <w:szCs w:val="20"/>
              </w:rPr>
              <w:t>Treatment</w:t>
            </w:r>
          </w:p>
        </w:tc>
        <w:tc>
          <w:tcPr>
            <w:tcW w:w="300" w:type="dxa"/>
            <w:vAlign w:val="bottom"/>
          </w:tcPr>
          <w:p w:rsidR="004840C9" w:rsidRDefault="000F671C">
            <w:pPr>
              <w:ind w:left="120"/>
              <w:rPr>
                <w:sz w:val="20"/>
                <w:szCs w:val="20"/>
              </w:rPr>
            </w:pPr>
            <w:r>
              <w:rPr>
                <w:rFonts w:ascii="Wingdings" w:eastAsia="Wingdings" w:hAnsi="Wingdings" w:cs="Wingdings"/>
                <w:color w:val="808080"/>
                <w:sz w:val="20"/>
                <w:szCs w:val="20"/>
              </w:rPr>
              <w:t></w:t>
            </w:r>
          </w:p>
        </w:tc>
        <w:tc>
          <w:tcPr>
            <w:tcW w:w="2580" w:type="dxa"/>
            <w:vAlign w:val="bottom"/>
          </w:tcPr>
          <w:p w:rsidR="004840C9" w:rsidRDefault="000F671C">
            <w:pPr>
              <w:ind w:left="80"/>
              <w:rPr>
                <w:sz w:val="20"/>
                <w:szCs w:val="20"/>
              </w:rPr>
            </w:pPr>
            <w:r>
              <w:rPr>
                <w:rFonts w:eastAsia="Times New Roman"/>
                <w:sz w:val="20"/>
                <w:szCs w:val="20"/>
              </w:rPr>
              <w:t>Process Engineering</w:t>
            </w:r>
          </w:p>
        </w:tc>
        <w:tc>
          <w:tcPr>
            <w:tcW w:w="300" w:type="dxa"/>
            <w:vAlign w:val="bottom"/>
          </w:tcPr>
          <w:p w:rsidR="004840C9" w:rsidRDefault="000F671C">
            <w:pPr>
              <w:ind w:left="120"/>
              <w:rPr>
                <w:sz w:val="20"/>
                <w:szCs w:val="20"/>
              </w:rPr>
            </w:pPr>
            <w:r>
              <w:rPr>
                <w:rFonts w:ascii="Wingdings" w:eastAsia="Wingdings" w:hAnsi="Wingdings" w:cs="Wingdings"/>
                <w:color w:val="808080"/>
                <w:sz w:val="20"/>
                <w:szCs w:val="20"/>
              </w:rPr>
              <w:t></w:t>
            </w:r>
          </w:p>
        </w:tc>
        <w:tc>
          <w:tcPr>
            <w:tcW w:w="2920" w:type="dxa"/>
            <w:vAlign w:val="bottom"/>
          </w:tcPr>
          <w:p w:rsidR="004840C9" w:rsidRDefault="000F671C">
            <w:pPr>
              <w:ind w:left="80"/>
              <w:rPr>
                <w:sz w:val="20"/>
                <w:szCs w:val="20"/>
              </w:rPr>
            </w:pPr>
            <w:r>
              <w:rPr>
                <w:rFonts w:eastAsia="Times New Roman"/>
                <w:sz w:val="20"/>
                <w:szCs w:val="20"/>
              </w:rPr>
              <w:t>ISO 9001:2008</w:t>
            </w:r>
          </w:p>
        </w:tc>
      </w:tr>
      <w:tr w:rsidR="004840C9">
        <w:trPr>
          <w:trHeight w:val="221"/>
        </w:trPr>
        <w:tc>
          <w:tcPr>
            <w:tcW w:w="180" w:type="dxa"/>
            <w:vAlign w:val="bottom"/>
          </w:tcPr>
          <w:p w:rsidR="004840C9" w:rsidRDefault="004840C9">
            <w:pPr>
              <w:rPr>
                <w:sz w:val="19"/>
                <w:szCs w:val="19"/>
              </w:rPr>
            </w:pPr>
          </w:p>
        </w:tc>
        <w:tc>
          <w:tcPr>
            <w:tcW w:w="1280" w:type="dxa"/>
            <w:vAlign w:val="bottom"/>
          </w:tcPr>
          <w:p w:rsidR="004840C9" w:rsidRDefault="000F671C">
            <w:pPr>
              <w:spacing w:line="221" w:lineRule="exact"/>
              <w:ind w:left="80"/>
              <w:rPr>
                <w:sz w:val="20"/>
                <w:szCs w:val="20"/>
              </w:rPr>
            </w:pPr>
            <w:r>
              <w:rPr>
                <w:rFonts w:eastAsia="Times New Roman"/>
                <w:sz w:val="20"/>
                <w:szCs w:val="20"/>
              </w:rPr>
              <w:t>Technology</w:t>
            </w:r>
          </w:p>
        </w:tc>
        <w:tc>
          <w:tcPr>
            <w:tcW w:w="1280" w:type="dxa"/>
            <w:vAlign w:val="bottom"/>
          </w:tcPr>
          <w:p w:rsidR="004840C9" w:rsidRDefault="004840C9">
            <w:pPr>
              <w:rPr>
                <w:sz w:val="19"/>
                <w:szCs w:val="19"/>
              </w:rPr>
            </w:pPr>
          </w:p>
        </w:tc>
        <w:tc>
          <w:tcPr>
            <w:tcW w:w="940" w:type="dxa"/>
            <w:vAlign w:val="bottom"/>
          </w:tcPr>
          <w:p w:rsidR="004840C9" w:rsidRDefault="004840C9">
            <w:pPr>
              <w:rPr>
                <w:sz w:val="19"/>
                <w:szCs w:val="19"/>
              </w:rPr>
            </w:pPr>
          </w:p>
        </w:tc>
        <w:tc>
          <w:tcPr>
            <w:tcW w:w="300" w:type="dxa"/>
            <w:vAlign w:val="bottom"/>
          </w:tcPr>
          <w:p w:rsidR="004840C9" w:rsidRDefault="000F671C">
            <w:pPr>
              <w:spacing w:line="139" w:lineRule="exact"/>
              <w:ind w:left="120"/>
              <w:rPr>
                <w:sz w:val="20"/>
                <w:szCs w:val="20"/>
              </w:rPr>
            </w:pPr>
            <w:r>
              <w:rPr>
                <w:rFonts w:ascii="Wingdings" w:eastAsia="Wingdings" w:hAnsi="Wingdings" w:cs="Wingdings"/>
                <w:color w:val="808080"/>
                <w:sz w:val="15"/>
                <w:szCs w:val="15"/>
              </w:rPr>
              <w:t></w:t>
            </w:r>
          </w:p>
        </w:tc>
        <w:tc>
          <w:tcPr>
            <w:tcW w:w="2580" w:type="dxa"/>
            <w:vAlign w:val="bottom"/>
          </w:tcPr>
          <w:p w:rsidR="004840C9" w:rsidRDefault="000F671C">
            <w:pPr>
              <w:spacing w:line="221" w:lineRule="exact"/>
              <w:ind w:left="80"/>
              <w:rPr>
                <w:sz w:val="20"/>
                <w:szCs w:val="20"/>
              </w:rPr>
            </w:pPr>
            <w:r>
              <w:rPr>
                <w:rFonts w:eastAsia="Times New Roman"/>
                <w:sz w:val="20"/>
                <w:szCs w:val="20"/>
              </w:rPr>
              <w:t>ISO 14001:2015</w:t>
            </w:r>
          </w:p>
        </w:tc>
        <w:tc>
          <w:tcPr>
            <w:tcW w:w="300" w:type="dxa"/>
            <w:vAlign w:val="bottom"/>
          </w:tcPr>
          <w:p w:rsidR="004840C9" w:rsidRDefault="000F671C">
            <w:pPr>
              <w:spacing w:line="139" w:lineRule="exact"/>
              <w:ind w:left="120"/>
              <w:rPr>
                <w:sz w:val="20"/>
                <w:szCs w:val="20"/>
              </w:rPr>
            </w:pPr>
            <w:r>
              <w:rPr>
                <w:rFonts w:ascii="Wingdings" w:eastAsia="Wingdings" w:hAnsi="Wingdings" w:cs="Wingdings"/>
                <w:color w:val="808080"/>
                <w:sz w:val="15"/>
                <w:szCs w:val="15"/>
              </w:rPr>
              <w:t></w:t>
            </w:r>
          </w:p>
        </w:tc>
        <w:tc>
          <w:tcPr>
            <w:tcW w:w="2920" w:type="dxa"/>
            <w:vAlign w:val="bottom"/>
          </w:tcPr>
          <w:p w:rsidR="004840C9" w:rsidRDefault="000F671C">
            <w:pPr>
              <w:spacing w:line="221" w:lineRule="exact"/>
              <w:ind w:left="80"/>
              <w:rPr>
                <w:sz w:val="20"/>
                <w:szCs w:val="20"/>
              </w:rPr>
            </w:pPr>
            <w:r>
              <w:rPr>
                <w:rFonts w:eastAsia="Times New Roman"/>
                <w:sz w:val="20"/>
                <w:szCs w:val="20"/>
              </w:rPr>
              <w:t>Environmental System Modeling</w:t>
            </w:r>
          </w:p>
        </w:tc>
      </w:tr>
      <w:tr w:rsidR="004840C9">
        <w:trPr>
          <w:trHeight w:val="240"/>
        </w:trPr>
        <w:tc>
          <w:tcPr>
            <w:tcW w:w="180" w:type="dxa"/>
            <w:vAlign w:val="bottom"/>
          </w:tcPr>
          <w:p w:rsidR="004840C9" w:rsidRDefault="000F671C">
            <w:pPr>
              <w:spacing w:line="148" w:lineRule="exact"/>
              <w:rPr>
                <w:sz w:val="20"/>
                <w:szCs w:val="20"/>
              </w:rPr>
            </w:pPr>
            <w:r>
              <w:rPr>
                <w:rFonts w:ascii="Wingdings" w:eastAsia="Wingdings" w:hAnsi="Wingdings" w:cs="Wingdings"/>
                <w:color w:val="808080"/>
                <w:sz w:val="17"/>
                <w:szCs w:val="17"/>
              </w:rPr>
              <w:t></w:t>
            </w:r>
          </w:p>
        </w:tc>
        <w:tc>
          <w:tcPr>
            <w:tcW w:w="1280" w:type="dxa"/>
            <w:vAlign w:val="bottom"/>
          </w:tcPr>
          <w:p w:rsidR="004840C9" w:rsidRDefault="000F671C">
            <w:pPr>
              <w:ind w:left="80"/>
              <w:rPr>
                <w:sz w:val="20"/>
                <w:szCs w:val="20"/>
              </w:rPr>
            </w:pPr>
            <w:r>
              <w:rPr>
                <w:rFonts w:eastAsia="Times New Roman"/>
                <w:sz w:val="20"/>
                <w:szCs w:val="20"/>
              </w:rPr>
              <w:t>Atmospheric</w:t>
            </w:r>
          </w:p>
        </w:tc>
        <w:tc>
          <w:tcPr>
            <w:tcW w:w="1280" w:type="dxa"/>
            <w:vAlign w:val="bottom"/>
          </w:tcPr>
          <w:p w:rsidR="004840C9" w:rsidRDefault="000F671C">
            <w:pPr>
              <w:ind w:left="20"/>
              <w:rPr>
                <w:sz w:val="20"/>
                <w:szCs w:val="20"/>
              </w:rPr>
            </w:pPr>
            <w:r>
              <w:rPr>
                <w:rFonts w:eastAsia="Times New Roman"/>
                <w:sz w:val="20"/>
                <w:szCs w:val="20"/>
              </w:rPr>
              <w:t>Environmental</w:t>
            </w:r>
          </w:p>
        </w:tc>
        <w:tc>
          <w:tcPr>
            <w:tcW w:w="940" w:type="dxa"/>
            <w:vAlign w:val="bottom"/>
          </w:tcPr>
          <w:p w:rsidR="004840C9" w:rsidRDefault="000F671C">
            <w:pPr>
              <w:jc w:val="right"/>
              <w:rPr>
                <w:sz w:val="20"/>
                <w:szCs w:val="20"/>
              </w:rPr>
            </w:pPr>
            <w:r>
              <w:rPr>
                <w:rFonts w:eastAsia="Times New Roman"/>
                <w:sz w:val="20"/>
                <w:szCs w:val="20"/>
              </w:rPr>
              <w:t>Pollution</w:t>
            </w:r>
          </w:p>
        </w:tc>
        <w:tc>
          <w:tcPr>
            <w:tcW w:w="300" w:type="dxa"/>
            <w:vAlign w:val="bottom"/>
          </w:tcPr>
          <w:p w:rsidR="004840C9" w:rsidRDefault="000F671C">
            <w:pPr>
              <w:spacing w:line="148" w:lineRule="exact"/>
              <w:ind w:left="120"/>
              <w:rPr>
                <w:sz w:val="20"/>
                <w:szCs w:val="20"/>
              </w:rPr>
            </w:pPr>
            <w:r>
              <w:rPr>
                <w:rFonts w:ascii="Wingdings" w:eastAsia="Wingdings" w:hAnsi="Wingdings" w:cs="Wingdings"/>
                <w:color w:val="808080"/>
                <w:sz w:val="17"/>
                <w:szCs w:val="17"/>
              </w:rPr>
              <w:t></w:t>
            </w:r>
          </w:p>
        </w:tc>
        <w:tc>
          <w:tcPr>
            <w:tcW w:w="2580" w:type="dxa"/>
            <w:vAlign w:val="bottom"/>
          </w:tcPr>
          <w:p w:rsidR="004840C9" w:rsidRDefault="000F671C">
            <w:pPr>
              <w:ind w:left="80"/>
              <w:rPr>
                <w:sz w:val="20"/>
                <w:szCs w:val="20"/>
              </w:rPr>
            </w:pPr>
            <w:r>
              <w:rPr>
                <w:rFonts w:eastAsia="Times New Roman"/>
                <w:sz w:val="20"/>
                <w:szCs w:val="20"/>
              </w:rPr>
              <w:t>Contaminated Site</w:t>
            </w:r>
          </w:p>
        </w:tc>
        <w:tc>
          <w:tcPr>
            <w:tcW w:w="3220" w:type="dxa"/>
            <w:gridSpan w:val="2"/>
            <w:vAlign w:val="bottom"/>
          </w:tcPr>
          <w:p w:rsidR="004840C9" w:rsidRDefault="000F671C">
            <w:pPr>
              <w:spacing w:line="240" w:lineRule="exact"/>
              <w:ind w:left="120"/>
              <w:rPr>
                <w:sz w:val="20"/>
                <w:szCs w:val="20"/>
              </w:rPr>
            </w:pPr>
            <w:r>
              <w:rPr>
                <w:rFonts w:ascii="Wingdings" w:eastAsia="Wingdings" w:hAnsi="Wingdings" w:cs="Wingdings"/>
                <w:color w:val="808080"/>
                <w:sz w:val="27"/>
                <w:szCs w:val="27"/>
                <w:vertAlign w:val="superscript"/>
              </w:rPr>
              <w:t></w:t>
            </w:r>
            <w:r>
              <w:rPr>
                <w:rFonts w:eastAsia="Times New Roman"/>
                <w:sz w:val="16"/>
                <w:szCs w:val="16"/>
              </w:rPr>
              <w:t xml:space="preserve"> Quantity Surveying and Estimation</w:t>
            </w:r>
          </w:p>
        </w:tc>
      </w:tr>
      <w:tr w:rsidR="004840C9">
        <w:trPr>
          <w:trHeight w:val="221"/>
        </w:trPr>
        <w:tc>
          <w:tcPr>
            <w:tcW w:w="180" w:type="dxa"/>
            <w:vAlign w:val="bottom"/>
          </w:tcPr>
          <w:p w:rsidR="004840C9" w:rsidRDefault="004840C9">
            <w:pPr>
              <w:rPr>
                <w:sz w:val="19"/>
                <w:szCs w:val="19"/>
              </w:rPr>
            </w:pPr>
          </w:p>
        </w:tc>
        <w:tc>
          <w:tcPr>
            <w:tcW w:w="1280" w:type="dxa"/>
            <w:vAlign w:val="bottom"/>
          </w:tcPr>
          <w:p w:rsidR="004840C9" w:rsidRDefault="000F671C">
            <w:pPr>
              <w:spacing w:line="221" w:lineRule="exact"/>
              <w:ind w:left="80"/>
              <w:rPr>
                <w:sz w:val="20"/>
                <w:szCs w:val="20"/>
              </w:rPr>
            </w:pPr>
            <w:r>
              <w:rPr>
                <w:rFonts w:eastAsia="Times New Roman"/>
                <w:sz w:val="20"/>
                <w:szCs w:val="20"/>
              </w:rPr>
              <w:t>and Control</w:t>
            </w:r>
          </w:p>
        </w:tc>
        <w:tc>
          <w:tcPr>
            <w:tcW w:w="1280" w:type="dxa"/>
            <w:vAlign w:val="bottom"/>
          </w:tcPr>
          <w:p w:rsidR="004840C9" w:rsidRDefault="004840C9">
            <w:pPr>
              <w:rPr>
                <w:sz w:val="19"/>
                <w:szCs w:val="19"/>
              </w:rPr>
            </w:pPr>
          </w:p>
        </w:tc>
        <w:tc>
          <w:tcPr>
            <w:tcW w:w="940" w:type="dxa"/>
            <w:vAlign w:val="bottom"/>
          </w:tcPr>
          <w:p w:rsidR="004840C9" w:rsidRDefault="004840C9">
            <w:pPr>
              <w:rPr>
                <w:sz w:val="19"/>
                <w:szCs w:val="19"/>
              </w:rPr>
            </w:pPr>
          </w:p>
        </w:tc>
        <w:tc>
          <w:tcPr>
            <w:tcW w:w="300" w:type="dxa"/>
            <w:vAlign w:val="bottom"/>
          </w:tcPr>
          <w:p w:rsidR="004840C9" w:rsidRDefault="004840C9">
            <w:pPr>
              <w:rPr>
                <w:sz w:val="19"/>
                <w:szCs w:val="19"/>
              </w:rPr>
            </w:pPr>
          </w:p>
        </w:tc>
        <w:tc>
          <w:tcPr>
            <w:tcW w:w="2580" w:type="dxa"/>
            <w:vAlign w:val="bottom"/>
          </w:tcPr>
          <w:p w:rsidR="004840C9" w:rsidRDefault="000F671C">
            <w:pPr>
              <w:spacing w:line="221" w:lineRule="exact"/>
              <w:ind w:left="80"/>
              <w:rPr>
                <w:sz w:val="20"/>
                <w:szCs w:val="20"/>
              </w:rPr>
            </w:pPr>
            <w:r>
              <w:rPr>
                <w:rFonts w:eastAsia="Times New Roman"/>
                <w:sz w:val="20"/>
                <w:szCs w:val="20"/>
              </w:rPr>
              <w:t>Assessment &amp; its</w:t>
            </w:r>
          </w:p>
        </w:tc>
        <w:tc>
          <w:tcPr>
            <w:tcW w:w="300" w:type="dxa"/>
            <w:vAlign w:val="bottom"/>
          </w:tcPr>
          <w:p w:rsidR="004840C9" w:rsidRDefault="000F671C">
            <w:pPr>
              <w:spacing w:line="139" w:lineRule="exact"/>
              <w:ind w:left="120"/>
              <w:rPr>
                <w:sz w:val="20"/>
                <w:szCs w:val="20"/>
              </w:rPr>
            </w:pPr>
            <w:r>
              <w:rPr>
                <w:rFonts w:ascii="Wingdings" w:eastAsia="Wingdings" w:hAnsi="Wingdings" w:cs="Wingdings"/>
                <w:color w:val="808080"/>
                <w:sz w:val="15"/>
                <w:szCs w:val="15"/>
              </w:rPr>
              <w:t></w:t>
            </w:r>
          </w:p>
        </w:tc>
        <w:tc>
          <w:tcPr>
            <w:tcW w:w="2920" w:type="dxa"/>
            <w:vAlign w:val="bottom"/>
          </w:tcPr>
          <w:p w:rsidR="004840C9" w:rsidRDefault="000F671C">
            <w:pPr>
              <w:spacing w:line="221" w:lineRule="exact"/>
              <w:ind w:left="80"/>
              <w:rPr>
                <w:sz w:val="20"/>
                <w:szCs w:val="20"/>
              </w:rPr>
            </w:pPr>
            <w:r>
              <w:rPr>
                <w:rFonts w:eastAsia="Times New Roman"/>
                <w:sz w:val="20"/>
                <w:szCs w:val="20"/>
              </w:rPr>
              <w:t>Air Quality Monitoring</w:t>
            </w:r>
          </w:p>
        </w:tc>
      </w:tr>
      <w:tr w:rsidR="004840C9">
        <w:trPr>
          <w:trHeight w:val="228"/>
        </w:trPr>
        <w:tc>
          <w:tcPr>
            <w:tcW w:w="180" w:type="dxa"/>
            <w:vAlign w:val="bottom"/>
          </w:tcPr>
          <w:p w:rsidR="004840C9" w:rsidRDefault="000F671C">
            <w:pPr>
              <w:spacing w:line="146" w:lineRule="exact"/>
              <w:rPr>
                <w:sz w:val="20"/>
                <w:szCs w:val="20"/>
              </w:rPr>
            </w:pPr>
            <w:r>
              <w:rPr>
                <w:rFonts w:ascii="Wingdings" w:eastAsia="Wingdings" w:hAnsi="Wingdings" w:cs="Wingdings"/>
                <w:color w:val="808080"/>
                <w:sz w:val="17"/>
                <w:szCs w:val="17"/>
              </w:rPr>
              <w:t></w:t>
            </w:r>
          </w:p>
        </w:tc>
        <w:tc>
          <w:tcPr>
            <w:tcW w:w="1280" w:type="dxa"/>
            <w:vAlign w:val="bottom"/>
          </w:tcPr>
          <w:p w:rsidR="004840C9" w:rsidRDefault="000F671C">
            <w:pPr>
              <w:spacing w:line="228" w:lineRule="exact"/>
              <w:ind w:left="80"/>
              <w:rPr>
                <w:sz w:val="20"/>
                <w:szCs w:val="20"/>
              </w:rPr>
            </w:pPr>
            <w:r>
              <w:rPr>
                <w:rFonts w:eastAsia="Times New Roman"/>
                <w:w w:val="99"/>
                <w:sz w:val="20"/>
                <w:szCs w:val="20"/>
              </w:rPr>
              <w:t>Environmental</w:t>
            </w:r>
          </w:p>
        </w:tc>
        <w:tc>
          <w:tcPr>
            <w:tcW w:w="1280" w:type="dxa"/>
            <w:vAlign w:val="bottom"/>
          </w:tcPr>
          <w:p w:rsidR="004840C9" w:rsidRDefault="000F671C">
            <w:pPr>
              <w:spacing w:line="228" w:lineRule="exact"/>
              <w:ind w:left="540"/>
              <w:rPr>
                <w:sz w:val="20"/>
                <w:szCs w:val="20"/>
              </w:rPr>
            </w:pPr>
            <w:r>
              <w:rPr>
                <w:rFonts w:eastAsia="Times New Roman"/>
                <w:sz w:val="20"/>
                <w:szCs w:val="20"/>
              </w:rPr>
              <w:t>Planning</w:t>
            </w:r>
          </w:p>
        </w:tc>
        <w:tc>
          <w:tcPr>
            <w:tcW w:w="940" w:type="dxa"/>
            <w:vAlign w:val="bottom"/>
          </w:tcPr>
          <w:p w:rsidR="004840C9" w:rsidRDefault="000F671C">
            <w:pPr>
              <w:spacing w:line="228" w:lineRule="exact"/>
              <w:ind w:right="20"/>
              <w:jc w:val="right"/>
              <w:rPr>
                <w:sz w:val="20"/>
                <w:szCs w:val="20"/>
              </w:rPr>
            </w:pPr>
            <w:r>
              <w:rPr>
                <w:rFonts w:eastAsia="Times New Roman"/>
                <w:sz w:val="20"/>
                <w:szCs w:val="20"/>
              </w:rPr>
              <w:t>and</w:t>
            </w:r>
          </w:p>
        </w:tc>
        <w:tc>
          <w:tcPr>
            <w:tcW w:w="300" w:type="dxa"/>
            <w:vAlign w:val="bottom"/>
          </w:tcPr>
          <w:p w:rsidR="004840C9" w:rsidRDefault="004840C9">
            <w:pPr>
              <w:rPr>
                <w:sz w:val="19"/>
                <w:szCs w:val="19"/>
              </w:rPr>
            </w:pPr>
          </w:p>
        </w:tc>
        <w:tc>
          <w:tcPr>
            <w:tcW w:w="2580" w:type="dxa"/>
            <w:vAlign w:val="bottom"/>
          </w:tcPr>
          <w:p w:rsidR="004840C9" w:rsidRDefault="000F671C">
            <w:pPr>
              <w:spacing w:line="228" w:lineRule="exact"/>
              <w:ind w:left="80"/>
              <w:rPr>
                <w:sz w:val="20"/>
                <w:szCs w:val="20"/>
              </w:rPr>
            </w:pPr>
            <w:r>
              <w:rPr>
                <w:rFonts w:eastAsia="Times New Roman"/>
                <w:sz w:val="20"/>
                <w:szCs w:val="20"/>
              </w:rPr>
              <w:t>Remediation</w:t>
            </w:r>
          </w:p>
        </w:tc>
        <w:tc>
          <w:tcPr>
            <w:tcW w:w="300" w:type="dxa"/>
            <w:vAlign w:val="bottom"/>
          </w:tcPr>
          <w:p w:rsidR="004840C9" w:rsidRDefault="000F671C">
            <w:pPr>
              <w:spacing w:line="146" w:lineRule="exact"/>
              <w:ind w:left="120"/>
              <w:rPr>
                <w:sz w:val="20"/>
                <w:szCs w:val="20"/>
              </w:rPr>
            </w:pPr>
            <w:r>
              <w:rPr>
                <w:rFonts w:ascii="Wingdings" w:eastAsia="Wingdings" w:hAnsi="Wingdings" w:cs="Wingdings"/>
                <w:color w:val="808080"/>
                <w:sz w:val="17"/>
                <w:szCs w:val="17"/>
              </w:rPr>
              <w:t></w:t>
            </w:r>
          </w:p>
        </w:tc>
        <w:tc>
          <w:tcPr>
            <w:tcW w:w="2920" w:type="dxa"/>
            <w:vAlign w:val="bottom"/>
          </w:tcPr>
          <w:p w:rsidR="004840C9" w:rsidRDefault="000F671C">
            <w:pPr>
              <w:spacing w:line="228" w:lineRule="exact"/>
              <w:ind w:left="80"/>
              <w:rPr>
                <w:sz w:val="20"/>
                <w:szCs w:val="20"/>
              </w:rPr>
            </w:pPr>
            <w:r>
              <w:rPr>
                <w:rFonts w:eastAsia="Times New Roman"/>
                <w:sz w:val="20"/>
                <w:szCs w:val="20"/>
              </w:rPr>
              <w:t>Water Resource Engineering</w:t>
            </w:r>
          </w:p>
        </w:tc>
      </w:tr>
      <w:tr w:rsidR="004840C9">
        <w:trPr>
          <w:trHeight w:val="230"/>
        </w:trPr>
        <w:tc>
          <w:tcPr>
            <w:tcW w:w="180" w:type="dxa"/>
            <w:vAlign w:val="bottom"/>
          </w:tcPr>
          <w:p w:rsidR="004840C9" w:rsidRDefault="004840C9">
            <w:pPr>
              <w:rPr>
                <w:sz w:val="20"/>
                <w:szCs w:val="20"/>
              </w:rPr>
            </w:pPr>
          </w:p>
        </w:tc>
        <w:tc>
          <w:tcPr>
            <w:tcW w:w="1280" w:type="dxa"/>
            <w:vAlign w:val="bottom"/>
          </w:tcPr>
          <w:p w:rsidR="004840C9" w:rsidRDefault="000F671C">
            <w:pPr>
              <w:ind w:left="80"/>
              <w:rPr>
                <w:sz w:val="20"/>
                <w:szCs w:val="20"/>
              </w:rPr>
            </w:pPr>
            <w:r>
              <w:rPr>
                <w:rFonts w:eastAsia="Times New Roman"/>
                <w:sz w:val="20"/>
                <w:szCs w:val="20"/>
              </w:rPr>
              <w:t>Management</w:t>
            </w:r>
          </w:p>
        </w:tc>
        <w:tc>
          <w:tcPr>
            <w:tcW w:w="1280" w:type="dxa"/>
            <w:vAlign w:val="bottom"/>
          </w:tcPr>
          <w:p w:rsidR="004840C9" w:rsidRDefault="004840C9">
            <w:pPr>
              <w:rPr>
                <w:sz w:val="20"/>
                <w:szCs w:val="20"/>
              </w:rPr>
            </w:pPr>
          </w:p>
        </w:tc>
        <w:tc>
          <w:tcPr>
            <w:tcW w:w="940" w:type="dxa"/>
            <w:vAlign w:val="bottom"/>
          </w:tcPr>
          <w:p w:rsidR="004840C9" w:rsidRDefault="004840C9">
            <w:pPr>
              <w:rPr>
                <w:sz w:val="20"/>
                <w:szCs w:val="20"/>
              </w:rPr>
            </w:pPr>
          </w:p>
        </w:tc>
        <w:tc>
          <w:tcPr>
            <w:tcW w:w="300" w:type="dxa"/>
            <w:vAlign w:val="bottom"/>
          </w:tcPr>
          <w:p w:rsidR="004840C9" w:rsidRDefault="000F671C">
            <w:pPr>
              <w:spacing w:line="148" w:lineRule="exact"/>
              <w:ind w:left="120"/>
              <w:rPr>
                <w:sz w:val="20"/>
                <w:szCs w:val="20"/>
              </w:rPr>
            </w:pPr>
            <w:r>
              <w:rPr>
                <w:rFonts w:ascii="Wingdings" w:eastAsia="Wingdings" w:hAnsi="Wingdings" w:cs="Wingdings"/>
                <w:color w:val="808080"/>
                <w:sz w:val="17"/>
                <w:szCs w:val="17"/>
              </w:rPr>
              <w:t></w:t>
            </w:r>
          </w:p>
        </w:tc>
        <w:tc>
          <w:tcPr>
            <w:tcW w:w="2580" w:type="dxa"/>
            <w:vAlign w:val="bottom"/>
          </w:tcPr>
          <w:p w:rsidR="004840C9" w:rsidRDefault="000F671C">
            <w:pPr>
              <w:ind w:left="80"/>
              <w:rPr>
                <w:sz w:val="20"/>
                <w:szCs w:val="20"/>
              </w:rPr>
            </w:pPr>
            <w:r>
              <w:rPr>
                <w:rFonts w:eastAsia="Times New Roman"/>
                <w:sz w:val="20"/>
                <w:szCs w:val="20"/>
              </w:rPr>
              <w:t>Quality Control (QMS)</w:t>
            </w:r>
          </w:p>
        </w:tc>
        <w:tc>
          <w:tcPr>
            <w:tcW w:w="300" w:type="dxa"/>
            <w:vAlign w:val="bottom"/>
          </w:tcPr>
          <w:p w:rsidR="004840C9" w:rsidRDefault="000F671C">
            <w:pPr>
              <w:spacing w:line="148" w:lineRule="exact"/>
              <w:ind w:left="120"/>
              <w:rPr>
                <w:sz w:val="20"/>
                <w:szCs w:val="20"/>
              </w:rPr>
            </w:pPr>
            <w:r>
              <w:rPr>
                <w:rFonts w:ascii="Wingdings" w:eastAsia="Wingdings" w:hAnsi="Wingdings" w:cs="Wingdings"/>
                <w:color w:val="808080"/>
                <w:sz w:val="17"/>
                <w:szCs w:val="17"/>
              </w:rPr>
              <w:t></w:t>
            </w:r>
          </w:p>
        </w:tc>
        <w:tc>
          <w:tcPr>
            <w:tcW w:w="2920" w:type="dxa"/>
            <w:vAlign w:val="bottom"/>
          </w:tcPr>
          <w:p w:rsidR="004840C9" w:rsidRDefault="000F671C">
            <w:pPr>
              <w:ind w:left="80"/>
              <w:rPr>
                <w:sz w:val="20"/>
                <w:szCs w:val="20"/>
              </w:rPr>
            </w:pPr>
            <w:r>
              <w:rPr>
                <w:rFonts w:eastAsia="Times New Roman"/>
                <w:sz w:val="20"/>
                <w:szCs w:val="20"/>
              </w:rPr>
              <w:t>Teaching</w:t>
            </w:r>
          </w:p>
        </w:tc>
      </w:tr>
      <w:tr w:rsidR="004840C9">
        <w:trPr>
          <w:trHeight w:val="230"/>
        </w:trPr>
        <w:tc>
          <w:tcPr>
            <w:tcW w:w="180" w:type="dxa"/>
            <w:vAlign w:val="bottom"/>
          </w:tcPr>
          <w:p w:rsidR="004840C9" w:rsidRDefault="000F671C">
            <w:pPr>
              <w:spacing w:line="148" w:lineRule="exact"/>
              <w:rPr>
                <w:sz w:val="20"/>
                <w:szCs w:val="20"/>
              </w:rPr>
            </w:pPr>
            <w:r>
              <w:rPr>
                <w:rFonts w:ascii="Wingdings" w:eastAsia="Wingdings" w:hAnsi="Wingdings" w:cs="Wingdings"/>
                <w:color w:val="808080"/>
                <w:sz w:val="17"/>
                <w:szCs w:val="17"/>
              </w:rPr>
              <w:t></w:t>
            </w:r>
          </w:p>
        </w:tc>
        <w:tc>
          <w:tcPr>
            <w:tcW w:w="3500" w:type="dxa"/>
            <w:gridSpan w:val="3"/>
            <w:vAlign w:val="bottom"/>
          </w:tcPr>
          <w:p w:rsidR="004840C9" w:rsidRDefault="000F671C">
            <w:pPr>
              <w:ind w:left="80"/>
              <w:rPr>
                <w:sz w:val="20"/>
                <w:szCs w:val="20"/>
              </w:rPr>
            </w:pPr>
            <w:r>
              <w:rPr>
                <w:rFonts w:eastAsia="Times New Roman"/>
                <w:sz w:val="20"/>
                <w:szCs w:val="20"/>
              </w:rPr>
              <w:t xml:space="preserve">Hazardous Waste </w:t>
            </w:r>
            <w:r>
              <w:rPr>
                <w:rFonts w:eastAsia="Times New Roman"/>
                <w:sz w:val="20"/>
                <w:szCs w:val="20"/>
              </w:rPr>
              <w:t>Management</w:t>
            </w:r>
          </w:p>
        </w:tc>
        <w:tc>
          <w:tcPr>
            <w:tcW w:w="300" w:type="dxa"/>
            <w:vAlign w:val="bottom"/>
          </w:tcPr>
          <w:p w:rsidR="004840C9" w:rsidRDefault="000F671C">
            <w:pPr>
              <w:spacing w:line="148" w:lineRule="exact"/>
              <w:ind w:left="120"/>
              <w:rPr>
                <w:sz w:val="20"/>
                <w:szCs w:val="20"/>
              </w:rPr>
            </w:pPr>
            <w:r>
              <w:rPr>
                <w:rFonts w:ascii="Wingdings" w:eastAsia="Wingdings" w:hAnsi="Wingdings" w:cs="Wingdings"/>
                <w:color w:val="808080"/>
                <w:sz w:val="17"/>
                <w:szCs w:val="17"/>
              </w:rPr>
              <w:t></w:t>
            </w:r>
          </w:p>
        </w:tc>
        <w:tc>
          <w:tcPr>
            <w:tcW w:w="2580" w:type="dxa"/>
            <w:vAlign w:val="bottom"/>
          </w:tcPr>
          <w:p w:rsidR="004840C9" w:rsidRDefault="000F671C">
            <w:pPr>
              <w:ind w:left="80"/>
              <w:rPr>
                <w:sz w:val="20"/>
                <w:szCs w:val="20"/>
              </w:rPr>
            </w:pPr>
            <w:r>
              <w:rPr>
                <w:rFonts w:eastAsia="Times New Roman"/>
                <w:sz w:val="20"/>
                <w:szCs w:val="20"/>
              </w:rPr>
              <w:t>Internal auditing</w:t>
            </w:r>
          </w:p>
        </w:tc>
        <w:tc>
          <w:tcPr>
            <w:tcW w:w="300" w:type="dxa"/>
            <w:vAlign w:val="bottom"/>
          </w:tcPr>
          <w:p w:rsidR="004840C9" w:rsidRDefault="004840C9">
            <w:pPr>
              <w:rPr>
                <w:sz w:val="20"/>
                <w:szCs w:val="20"/>
              </w:rPr>
            </w:pPr>
          </w:p>
        </w:tc>
        <w:tc>
          <w:tcPr>
            <w:tcW w:w="2920" w:type="dxa"/>
            <w:vAlign w:val="bottom"/>
          </w:tcPr>
          <w:p w:rsidR="004840C9" w:rsidRDefault="004840C9">
            <w:pPr>
              <w:rPr>
                <w:sz w:val="20"/>
                <w:szCs w:val="20"/>
              </w:rPr>
            </w:pPr>
          </w:p>
        </w:tc>
      </w:tr>
      <w:tr w:rsidR="004840C9">
        <w:trPr>
          <w:trHeight w:val="242"/>
        </w:trPr>
        <w:tc>
          <w:tcPr>
            <w:tcW w:w="3680" w:type="dxa"/>
            <w:gridSpan w:val="4"/>
            <w:vAlign w:val="bottom"/>
          </w:tcPr>
          <w:p w:rsidR="004840C9" w:rsidRDefault="000F671C">
            <w:pPr>
              <w:spacing w:line="242" w:lineRule="exact"/>
              <w:rPr>
                <w:sz w:val="20"/>
                <w:szCs w:val="20"/>
              </w:rPr>
            </w:pPr>
            <w:r>
              <w:rPr>
                <w:rFonts w:ascii="Wingdings" w:eastAsia="Wingdings" w:hAnsi="Wingdings" w:cs="Wingdings"/>
                <w:color w:val="808080"/>
                <w:sz w:val="28"/>
                <w:szCs w:val="28"/>
                <w:vertAlign w:val="superscript"/>
              </w:rPr>
              <w:t></w:t>
            </w:r>
            <w:r>
              <w:rPr>
                <w:rFonts w:eastAsia="Times New Roman"/>
                <w:sz w:val="16"/>
                <w:szCs w:val="16"/>
              </w:rPr>
              <w:t xml:space="preserve"> Ecology and Environmental Impact</w:t>
            </w:r>
          </w:p>
        </w:tc>
        <w:tc>
          <w:tcPr>
            <w:tcW w:w="300" w:type="dxa"/>
            <w:vAlign w:val="bottom"/>
          </w:tcPr>
          <w:p w:rsidR="004840C9" w:rsidRDefault="000F671C">
            <w:pPr>
              <w:spacing w:line="148" w:lineRule="exact"/>
              <w:ind w:left="120"/>
              <w:rPr>
                <w:sz w:val="20"/>
                <w:szCs w:val="20"/>
              </w:rPr>
            </w:pPr>
            <w:r>
              <w:rPr>
                <w:rFonts w:ascii="Wingdings" w:eastAsia="Wingdings" w:hAnsi="Wingdings" w:cs="Wingdings"/>
                <w:color w:val="808080"/>
                <w:sz w:val="17"/>
                <w:szCs w:val="17"/>
              </w:rPr>
              <w:t></w:t>
            </w:r>
          </w:p>
        </w:tc>
        <w:tc>
          <w:tcPr>
            <w:tcW w:w="2580" w:type="dxa"/>
            <w:vAlign w:val="bottom"/>
          </w:tcPr>
          <w:p w:rsidR="004840C9" w:rsidRDefault="000F671C">
            <w:pPr>
              <w:ind w:left="80"/>
              <w:rPr>
                <w:sz w:val="20"/>
                <w:szCs w:val="20"/>
              </w:rPr>
            </w:pPr>
            <w:r>
              <w:rPr>
                <w:rFonts w:eastAsia="Times New Roman"/>
                <w:sz w:val="20"/>
                <w:szCs w:val="20"/>
              </w:rPr>
              <w:t>Environmental System</w:t>
            </w:r>
          </w:p>
        </w:tc>
        <w:tc>
          <w:tcPr>
            <w:tcW w:w="300" w:type="dxa"/>
            <w:vAlign w:val="bottom"/>
          </w:tcPr>
          <w:p w:rsidR="004840C9" w:rsidRDefault="004840C9">
            <w:pPr>
              <w:rPr>
                <w:sz w:val="21"/>
                <w:szCs w:val="21"/>
              </w:rPr>
            </w:pPr>
          </w:p>
        </w:tc>
        <w:tc>
          <w:tcPr>
            <w:tcW w:w="2920" w:type="dxa"/>
            <w:vAlign w:val="bottom"/>
          </w:tcPr>
          <w:p w:rsidR="004840C9" w:rsidRDefault="004840C9">
            <w:pPr>
              <w:rPr>
                <w:sz w:val="21"/>
                <w:szCs w:val="21"/>
              </w:rPr>
            </w:pPr>
          </w:p>
        </w:tc>
      </w:tr>
      <w:tr w:rsidR="004840C9">
        <w:trPr>
          <w:trHeight w:val="219"/>
        </w:trPr>
        <w:tc>
          <w:tcPr>
            <w:tcW w:w="180" w:type="dxa"/>
            <w:vAlign w:val="bottom"/>
          </w:tcPr>
          <w:p w:rsidR="004840C9" w:rsidRDefault="004840C9">
            <w:pPr>
              <w:rPr>
                <w:sz w:val="19"/>
                <w:szCs w:val="19"/>
              </w:rPr>
            </w:pPr>
          </w:p>
        </w:tc>
        <w:tc>
          <w:tcPr>
            <w:tcW w:w="1280" w:type="dxa"/>
            <w:vAlign w:val="bottom"/>
          </w:tcPr>
          <w:p w:rsidR="004840C9" w:rsidRDefault="000F671C">
            <w:pPr>
              <w:spacing w:line="219" w:lineRule="exact"/>
              <w:ind w:left="80"/>
              <w:rPr>
                <w:sz w:val="20"/>
                <w:szCs w:val="20"/>
              </w:rPr>
            </w:pPr>
            <w:r>
              <w:rPr>
                <w:rFonts w:eastAsia="Times New Roman"/>
                <w:sz w:val="20"/>
                <w:szCs w:val="20"/>
              </w:rPr>
              <w:t>Assessment</w:t>
            </w:r>
          </w:p>
        </w:tc>
        <w:tc>
          <w:tcPr>
            <w:tcW w:w="1280" w:type="dxa"/>
            <w:vAlign w:val="bottom"/>
          </w:tcPr>
          <w:p w:rsidR="004840C9" w:rsidRDefault="004840C9">
            <w:pPr>
              <w:rPr>
                <w:sz w:val="19"/>
                <w:szCs w:val="19"/>
              </w:rPr>
            </w:pPr>
          </w:p>
        </w:tc>
        <w:tc>
          <w:tcPr>
            <w:tcW w:w="940" w:type="dxa"/>
            <w:vAlign w:val="bottom"/>
          </w:tcPr>
          <w:p w:rsidR="004840C9" w:rsidRDefault="004840C9">
            <w:pPr>
              <w:rPr>
                <w:sz w:val="19"/>
                <w:szCs w:val="19"/>
              </w:rPr>
            </w:pPr>
          </w:p>
        </w:tc>
        <w:tc>
          <w:tcPr>
            <w:tcW w:w="300" w:type="dxa"/>
            <w:vAlign w:val="bottom"/>
          </w:tcPr>
          <w:p w:rsidR="004840C9" w:rsidRDefault="004840C9">
            <w:pPr>
              <w:rPr>
                <w:sz w:val="19"/>
                <w:szCs w:val="19"/>
              </w:rPr>
            </w:pPr>
          </w:p>
        </w:tc>
        <w:tc>
          <w:tcPr>
            <w:tcW w:w="2580" w:type="dxa"/>
            <w:vAlign w:val="bottom"/>
          </w:tcPr>
          <w:p w:rsidR="004840C9" w:rsidRDefault="000F671C">
            <w:pPr>
              <w:spacing w:line="219" w:lineRule="exact"/>
              <w:ind w:left="80"/>
              <w:rPr>
                <w:sz w:val="20"/>
                <w:szCs w:val="20"/>
              </w:rPr>
            </w:pPr>
            <w:r>
              <w:rPr>
                <w:rFonts w:eastAsia="Times New Roman"/>
                <w:sz w:val="20"/>
                <w:szCs w:val="20"/>
              </w:rPr>
              <w:t>Modeling</w:t>
            </w:r>
          </w:p>
        </w:tc>
        <w:tc>
          <w:tcPr>
            <w:tcW w:w="300" w:type="dxa"/>
            <w:vAlign w:val="bottom"/>
          </w:tcPr>
          <w:p w:rsidR="004840C9" w:rsidRDefault="004840C9">
            <w:pPr>
              <w:rPr>
                <w:sz w:val="19"/>
                <w:szCs w:val="19"/>
              </w:rPr>
            </w:pPr>
          </w:p>
        </w:tc>
        <w:tc>
          <w:tcPr>
            <w:tcW w:w="2920" w:type="dxa"/>
            <w:vAlign w:val="bottom"/>
          </w:tcPr>
          <w:p w:rsidR="004840C9" w:rsidRDefault="004840C9">
            <w:pPr>
              <w:rPr>
                <w:sz w:val="19"/>
                <w:szCs w:val="19"/>
              </w:rPr>
            </w:pPr>
          </w:p>
        </w:tc>
      </w:tr>
      <w:tr w:rsidR="004840C9">
        <w:trPr>
          <w:trHeight w:val="239"/>
        </w:trPr>
        <w:tc>
          <w:tcPr>
            <w:tcW w:w="2740" w:type="dxa"/>
            <w:gridSpan w:val="3"/>
            <w:vAlign w:val="bottom"/>
          </w:tcPr>
          <w:p w:rsidR="004840C9" w:rsidRDefault="000F671C">
            <w:pPr>
              <w:spacing w:line="239" w:lineRule="exact"/>
              <w:rPr>
                <w:sz w:val="20"/>
                <w:szCs w:val="20"/>
              </w:rPr>
            </w:pPr>
            <w:r>
              <w:rPr>
                <w:rFonts w:ascii="Wingdings" w:eastAsia="Wingdings" w:hAnsi="Wingdings" w:cs="Wingdings"/>
                <w:color w:val="808080"/>
                <w:sz w:val="27"/>
                <w:szCs w:val="27"/>
                <w:vertAlign w:val="superscript"/>
              </w:rPr>
              <w:t></w:t>
            </w:r>
            <w:r>
              <w:rPr>
                <w:rFonts w:eastAsia="Times New Roman"/>
                <w:sz w:val="16"/>
                <w:szCs w:val="16"/>
              </w:rPr>
              <w:t xml:space="preserve"> Operation and Maintenance of</w:t>
            </w:r>
          </w:p>
        </w:tc>
        <w:tc>
          <w:tcPr>
            <w:tcW w:w="940" w:type="dxa"/>
            <w:vAlign w:val="bottom"/>
          </w:tcPr>
          <w:p w:rsidR="004840C9" w:rsidRDefault="004840C9">
            <w:pPr>
              <w:rPr>
                <w:sz w:val="20"/>
                <w:szCs w:val="20"/>
              </w:rPr>
            </w:pPr>
          </w:p>
        </w:tc>
        <w:tc>
          <w:tcPr>
            <w:tcW w:w="300" w:type="dxa"/>
            <w:vAlign w:val="bottom"/>
          </w:tcPr>
          <w:p w:rsidR="004840C9" w:rsidRDefault="000F671C">
            <w:pPr>
              <w:spacing w:line="148" w:lineRule="exact"/>
              <w:ind w:left="120"/>
              <w:rPr>
                <w:sz w:val="20"/>
                <w:szCs w:val="20"/>
              </w:rPr>
            </w:pPr>
            <w:r>
              <w:rPr>
                <w:rFonts w:ascii="Wingdings" w:eastAsia="Wingdings" w:hAnsi="Wingdings" w:cs="Wingdings"/>
                <w:color w:val="808080"/>
                <w:sz w:val="17"/>
                <w:szCs w:val="17"/>
              </w:rPr>
              <w:t></w:t>
            </w:r>
          </w:p>
        </w:tc>
        <w:tc>
          <w:tcPr>
            <w:tcW w:w="2580" w:type="dxa"/>
            <w:vAlign w:val="bottom"/>
          </w:tcPr>
          <w:p w:rsidR="004840C9" w:rsidRDefault="000F671C">
            <w:pPr>
              <w:ind w:left="80"/>
              <w:rPr>
                <w:sz w:val="20"/>
                <w:szCs w:val="20"/>
              </w:rPr>
            </w:pPr>
            <w:r>
              <w:rPr>
                <w:rFonts w:eastAsia="Times New Roman"/>
                <w:sz w:val="20"/>
                <w:szCs w:val="20"/>
              </w:rPr>
              <w:t>Contaminated Site</w:t>
            </w:r>
          </w:p>
        </w:tc>
        <w:tc>
          <w:tcPr>
            <w:tcW w:w="300" w:type="dxa"/>
            <w:vAlign w:val="bottom"/>
          </w:tcPr>
          <w:p w:rsidR="004840C9" w:rsidRDefault="004840C9">
            <w:pPr>
              <w:rPr>
                <w:sz w:val="20"/>
                <w:szCs w:val="20"/>
              </w:rPr>
            </w:pPr>
          </w:p>
        </w:tc>
        <w:tc>
          <w:tcPr>
            <w:tcW w:w="2920" w:type="dxa"/>
            <w:vAlign w:val="bottom"/>
          </w:tcPr>
          <w:p w:rsidR="004840C9" w:rsidRDefault="004840C9">
            <w:pPr>
              <w:rPr>
                <w:sz w:val="20"/>
                <w:szCs w:val="20"/>
              </w:rPr>
            </w:pPr>
          </w:p>
        </w:tc>
      </w:tr>
      <w:tr w:rsidR="004840C9">
        <w:trPr>
          <w:trHeight w:val="219"/>
        </w:trPr>
        <w:tc>
          <w:tcPr>
            <w:tcW w:w="180" w:type="dxa"/>
            <w:vAlign w:val="bottom"/>
          </w:tcPr>
          <w:p w:rsidR="004840C9" w:rsidRDefault="004840C9">
            <w:pPr>
              <w:rPr>
                <w:sz w:val="19"/>
                <w:szCs w:val="19"/>
              </w:rPr>
            </w:pPr>
          </w:p>
        </w:tc>
        <w:tc>
          <w:tcPr>
            <w:tcW w:w="2560" w:type="dxa"/>
            <w:gridSpan w:val="2"/>
            <w:vAlign w:val="bottom"/>
          </w:tcPr>
          <w:p w:rsidR="004840C9" w:rsidRDefault="000F671C">
            <w:pPr>
              <w:spacing w:line="219" w:lineRule="exact"/>
              <w:ind w:left="80"/>
              <w:rPr>
                <w:sz w:val="20"/>
                <w:szCs w:val="20"/>
              </w:rPr>
            </w:pPr>
            <w:r>
              <w:rPr>
                <w:rFonts w:eastAsia="Times New Roman"/>
                <w:sz w:val="20"/>
                <w:szCs w:val="20"/>
              </w:rPr>
              <w:t>Environmental Facilities</w:t>
            </w:r>
          </w:p>
        </w:tc>
        <w:tc>
          <w:tcPr>
            <w:tcW w:w="940" w:type="dxa"/>
            <w:vAlign w:val="bottom"/>
          </w:tcPr>
          <w:p w:rsidR="004840C9" w:rsidRDefault="004840C9">
            <w:pPr>
              <w:rPr>
                <w:sz w:val="19"/>
                <w:szCs w:val="19"/>
              </w:rPr>
            </w:pPr>
          </w:p>
        </w:tc>
        <w:tc>
          <w:tcPr>
            <w:tcW w:w="300" w:type="dxa"/>
            <w:vAlign w:val="bottom"/>
          </w:tcPr>
          <w:p w:rsidR="004840C9" w:rsidRDefault="004840C9">
            <w:pPr>
              <w:rPr>
                <w:sz w:val="19"/>
                <w:szCs w:val="19"/>
              </w:rPr>
            </w:pPr>
          </w:p>
        </w:tc>
        <w:tc>
          <w:tcPr>
            <w:tcW w:w="2580" w:type="dxa"/>
            <w:vAlign w:val="bottom"/>
          </w:tcPr>
          <w:p w:rsidR="004840C9" w:rsidRDefault="000F671C">
            <w:pPr>
              <w:spacing w:line="219" w:lineRule="exact"/>
              <w:ind w:left="80"/>
              <w:rPr>
                <w:sz w:val="20"/>
                <w:szCs w:val="20"/>
              </w:rPr>
            </w:pPr>
            <w:r>
              <w:rPr>
                <w:rFonts w:eastAsia="Times New Roman"/>
                <w:sz w:val="20"/>
                <w:szCs w:val="20"/>
              </w:rPr>
              <w:t>assessment &amp; its remediation.</w:t>
            </w:r>
          </w:p>
        </w:tc>
        <w:tc>
          <w:tcPr>
            <w:tcW w:w="300" w:type="dxa"/>
            <w:vAlign w:val="bottom"/>
          </w:tcPr>
          <w:p w:rsidR="004840C9" w:rsidRDefault="004840C9">
            <w:pPr>
              <w:rPr>
                <w:sz w:val="19"/>
                <w:szCs w:val="19"/>
              </w:rPr>
            </w:pPr>
          </w:p>
        </w:tc>
        <w:tc>
          <w:tcPr>
            <w:tcW w:w="2920" w:type="dxa"/>
            <w:vAlign w:val="bottom"/>
          </w:tcPr>
          <w:p w:rsidR="004840C9" w:rsidRDefault="004840C9">
            <w:pPr>
              <w:rPr>
                <w:sz w:val="19"/>
                <w:szCs w:val="19"/>
              </w:rPr>
            </w:pPr>
          </w:p>
        </w:tc>
      </w:tr>
    </w:tbl>
    <w:p w:rsidR="004840C9" w:rsidRDefault="000F671C">
      <w:pPr>
        <w:spacing w:line="20" w:lineRule="exact"/>
        <w:rPr>
          <w:sz w:val="24"/>
          <w:szCs w:val="24"/>
        </w:rPr>
      </w:pP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-67945</wp:posOffset>
                </wp:positionH>
                <wp:positionV relativeFrom="paragraph">
                  <wp:posOffset>239395</wp:posOffset>
                </wp:positionV>
                <wp:extent cx="6447155" cy="1879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187960"/>
                        </a:xfrm>
                        <a:prstGeom prst="rect">
                          <a:avLst/>
                        </a:prstGeom>
                        <a:solidFill>
                          <a:srgbClr val="BFBFBF"/>
                        </a:solidFill>
                      </wps:spPr>
                      <wps:bodyPr/>
                    </wps:wsp>
                  </a:graphicData>
                </a:graphic>
              </wp:anchor>
            </w:drawing>
          </mc:Choice>
          <mc:Fallback>
            <w:pict>
              <v:rect id="Shape 14" o:spid="_x0000_s1039" style="position:absolute;margin-left:-5.3499pt;margin-top:18.85pt;width:507.65pt;height:14.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-74295</wp:posOffset>
                </wp:positionH>
                <wp:positionV relativeFrom="paragraph">
                  <wp:posOffset>236855</wp:posOffset>
                </wp:positionV>
                <wp:extent cx="64655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18.65pt" to="503.25pt,18.65pt" o:allowincell="f" strokecolor="#000000" strokeweight="0.4799pt"/>
            </w:pict>
          </mc:Fallback>
        </mc:AlternateContent>
      </w:r>
      <w:r>
        <w:rPr>
          <w:noProof/>
          <w:sz w:val="24"/>
          <w:szCs w:val="24"/>
        </w:rPr>
        <mc:AlternateContent>
          <mc:Choice Requires="wps">
            <w:drawing>
              <wp:anchor distT="0" distB="0" distL="114300" distR="114300" simplePos="0" relativeHeight="251643904" behindDoc="1" locked="0" layoutInCell="0" allowOverlap="1">
                <wp:simplePos x="0" y="0"/>
                <wp:positionH relativeFrom="column">
                  <wp:posOffset>6388100</wp:posOffset>
                </wp:positionH>
                <wp:positionV relativeFrom="paragraph">
                  <wp:posOffset>233680</wp:posOffset>
                </wp:positionV>
                <wp:extent cx="0" cy="2057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pt,18.4pt" to="503pt,34.6pt" o:allowincell="f" strokecolor="#000000" strokeweight="0.48pt"/>
            </w:pict>
          </mc:Fallback>
        </mc:AlternateContent>
      </w:r>
      <w:r>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-74295</wp:posOffset>
                </wp:positionH>
                <wp:positionV relativeFrom="paragraph">
                  <wp:posOffset>436245</wp:posOffset>
                </wp:positionV>
                <wp:extent cx="64655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34.35pt" to="503.25pt,34.35pt" o:allowincell="f" strokecolor="#000000" strokeweight="0.4799pt"/>
            </w:pict>
          </mc:Fallback>
        </mc:AlternateContent>
      </w: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-74295</wp:posOffset>
                </wp:positionH>
                <wp:positionV relativeFrom="paragraph">
                  <wp:posOffset>429895</wp:posOffset>
                </wp:positionV>
                <wp:extent cx="64655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33.85pt" to="503.25pt,33.85pt" o:allowincell="f" strokecolor="#000000" strokeweight="0.48pt"/>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-71120</wp:posOffset>
                </wp:positionH>
                <wp:positionV relativeFrom="paragraph">
                  <wp:posOffset>233680</wp:posOffset>
                </wp:positionV>
                <wp:extent cx="0" cy="2057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8.4pt" to="-5.5999pt,34.6pt" o:allowincell="f" strokecolor="#000000" strokeweight="0.4799pt"/>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6384925</wp:posOffset>
                </wp:positionH>
                <wp:positionV relativeFrom="paragraph">
                  <wp:posOffset>233680</wp:posOffset>
                </wp:positionV>
                <wp:extent cx="0" cy="2057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75pt,18.4pt" to="502.75pt,34.6pt" o:allowincell="f" strokecolor="#000000" strokeweight="0.96pt"/>
            </w:pict>
          </mc:Fallback>
        </mc:AlternateContent>
      </w:r>
    </w:p>
    <w:p w:rsidR="004840C9" w:rsidRDefault="004840C9">
      <w:pPr>
        <w:spacing w:line="377" w:lineRule="exact"/>
        <w:rPr>
          <w:sz w:val="24"/>
          <w:szCs w:val="24"/>
        </w:rPr>
      </w:pPr>
    </w:p>
    <w:p w:rsidR="004840C9" w:rsidRDefault="000F671C">
      <w:pPr>
        <w:ind w:right="12"/>
        <w:jc w:val="center"/>
        <w:rPr>
          <w:sz w:val="20"/>
          <w:szCs w:val="20"/>
        </w:rPr>
      </w:pPr>
      <w:r>
        <w:rPr>
          <w:rFonts w:eastAsia="Times New Roman"/>
          <w:b/>
          <w:bCs/>
          <w:u w:val="single"/>
        </w:rPr>
        <w:t>EDUCATION</w:t>
      </w:r>
    </w:p>
    <w:p w:rsidR="004840C9" w:rsidRDefault="004840C9">
      <w:pPr>
        <w:spacing w:line="258" w:lineRule="exact"/>
        <w:rPr>
          <w:sz w:val="24"/>
          <w:szCs w:val="24"/>
        </w:rPr>
      </w:pPr>
    </w:p>
    <w:p w:rsidR="004840C9" w:rsidRDefault="000F671C">
      <w:pPr>
        <w:numPr>
          <w:ilvl w:val="0"/>
          <w:numId w:val="2"/>
        </w:numPr>
        <w:tabs>
          <w:tab w:val="left" w:pos="728"/>
        </w:tabs>
        <w:ind w:left="728" w:hanging="368"/>
        <w:rPr>
          <w:rFonts w:ascii="Symbol" w:eastAsia="Symbol" w:hAnsi="Symbol" w:cs="Symbol"/>
        </w:rPr>
      </w:pPr>
      <w:r>
        <w:rPr>
          <w:rFonts w:ascii="Calibri" w:eastAsia="Calibri" w:hAnsi="Calibri" w:cs="Calibri"/>
          <w:color w:val="0000FF"/>
          <w:u w:val="single"/>
        </w:rPr>
        <w:t>VTU BELGAUM, KARNATAKA, INDIA</w:t>
      </w:r>
    </w:p>
    <w:p w:rsidR="004840C9" w:rsidRDefault="000F671C">
      <w:pPr>
        <w:spacing w:line="238" w:lineRule="auto"/>
        <w:ind w:left="728"/>
        <w:rPr>
          <w:rFonts w:ascii="Symbol" w:eastAsia="Symbol" w:hAnsi="Symbol" w:cs="Symbol"/>
        </w:rPr>
      </w:pPr>
      <w:r>
        <w:rPr>
          <w:rFonts w:ascii="Calibri" w:eastAsia="Calibri" w:hAnsi="Calibri" w:cs="Calibri"/>
        </w:rPr>
        <w:t>Master of Technology in Environmental Engineering (2013) GPA 8.35 out of 10</w:t>
      </w:r>
    </w:p>
    <w:p w:rsidR="004840C9" w:rsidRDefault="004840C9">
      <w:pPr>
        <w:spacing w:line="1" w:lineRule="exact"/>
        <w:rPr>
          <w:rFonts w:ascii="Symbol" w:eastAsia="Symbol" w:hAnsi="Symbol" w:cs="Symbol"/>
        </w:rPr>
      </w:pPr>
    </w:p>
    <w:p w:rsidR="004840C9" w:rsidRDefault="000F671C">
      <w:pPr>
        <w:numPr>
          <w:ilvl w:val="0"/>
          <w:numId w:val="2"/>
        </w:numPr>
        <w:tabs>
          <w:tab w:val="left" w:pos="768"/>
        </w:tabs>
        <w:ind w:left="768" w:hanging="408"/>
        <w:rPr>
          <w:rFonts w:ascii="Symbol" w:eastAsia="Symbol" w:hAnsi="Symbol" w:cs="Symbol"/>
        </w:rPr>
      </w:pPr>
      <w:r>
        <w:rPr>
          <w:rFonts w:ascii="Calibri" w:eastAsia="Calibri" w:hAnsi="Calibri" w:cs="Calibri"/>
          <w:color w:val="0000FF"/>
          <w:u w:val="single"/>
        </w:rPr>
        <w:t>VTU BELGAUM, KARNATAKA, INDIA</w:t>
      </w:r>
    </w:p>
    <w:p w:rsidR="004840C9" w:rsidRDefault="000F671C">
      <w:pPr>
        <w:spacing w:line="238" w:lineRule="auto"/>
        <w:ind w:left="728"/>
        <w:rPr>
          <w:sz w:val="20"/>
          <w:szCs w:val="20"/>
        </w:rPr>
      </w:pPr>
      <w:r>
        <w:rPr>
          <w:rFonts w:ascii="Calibri" w:eastAsia="Calibri" w:hAnsi="Calibri" w:cs="Calibri"/>
          <w:b/>
          <w:bCs/>
          <w:color w:val="525252"/>
        </w:rPr>
        <w:t>Bachelor of Engineering in Civil (2010) FIRST CLASS</w:t>
      </w:r>
    </w:p>
    <w:p w:rsidR="004840C9" w:rsidRDefault="004840C9">
      <w:pPr>
        <w:spacing w:line="1" w:lineRule="exact"/>
        <w:rPr>
          <w:sz w:val="24"/>
          <w:szCs w:val="24"/>
        </w:rPr>
      </w:pPr>
    </w:p>
    <w:p w:rsidR="004840C9" w:rsidRDefault="000F671C">
      <w:pPr>
        <w:numPr>
          <w:ilvl w:val="0"/>
          <w:numId w:val="3"/>
        </w:numPr>
        <w:tabs>
          <w:tab w:val="left" w:pos="768"/>
        </w:tabs>
        <w:ind w:left="768" w:hanging="408"/>
        <w:rPr>
          <w:rFonts w:ascii="Symbol" w:eastAsia="Symbol" w:hAnsi="Symbol" w:cs="Symbol"/>
        </w:rPr>
      </w:pPr>
      <w:r>
        <w:rPr>
          <w:rFonts w:ascii="Calibri" w:eastAsia="Calibri" w:hAnsi="Calibri" w:cs="Calibri"/>
          <w:color w:val="0000FF"/>
          <w:u w:val="single"/>
        </w:rPr>
        <w:t>DEPARTMENT OF PRE-UNIVERSITY EDUCATION, BANGALORE, KARNATAKA, IN</w:t>
      </w:r>
      <w:r>
        <w:rPr>
          <w:rFonts w:ascii="Calibri" w:eastAsia="Calibri" w:hAnsi="Calibri" w:cs="Calibri"/>
          <w:color w:val="0000FF"/>
          <w:u w:val="single"/>
        </w:rPr>
        <w:t>DIA</w:t>
      </w:r>
    </w:p>
    <w:p w:rsidR="004840C9" w:rsidRDefault="000F671C">
      <w:pPr>
        <w:ind w:left="728"/>
        <w:rPr>
          <w:rFonts w:ascii="Symbol" w:eastAsia="Symbol" w:hAnsi="Symbol" w:cs="Symbol"/>
        </w:rPr>
      </w:pPr>
      <w:r>
        <w:rPr>
          <w:rFonts w:ascii="Calibri" w:eastAsia="Calibri" w:hAnsi="Calibri" w:cs="Calibri"/>
          <w:b/>
          <w:bCs/>
          <w:color w:val="525252"/>
        </w:rPr>
        <w:t>Pre-University Certificate (2005) FIRST CLASS</w:t>
      </w:r>
    </w:p>
    <w:p w:rsidR="004840C9" w:rsidRDefault="000F671C">
      <w:pPr>
        <w:numPr>
          <w:ilvl w:val="0"/>
          <w:numId w:val="3"/>
        </w:numPr>
        <w:tabs>
          <w:tab w:val="left" w:pos="728"/>
        </w:tabs>
        <w:ind w:left="728" w:hanging="368"/>
        <w:rPr>
          <w:rFonts w:ascii="Symbol" w:eastAsia="Symbol" w:hAnsi="Symbol" w:cs="Symbol"/>
        </w:rPr>
      </w:pPr>
      <w:r>
        <w:rPr>
          <w:rFonts w:ascii="Calibri" w:eastAsia="Calibri" w:hAnsi="Calibri" w:cs="Calibri"/>
          <w:color w:val="0000FF"/>
          <w:u w:val="single"/>
        </w:rPr>
        <w:t>CENTRAL BOARD OF SECONDARY EDUCATION, DELHI, INDIA</w:t>
      </w:r>
    </w:p>
    <w:p w:rsidR="004840C9" w:rsidRDefault="000F671C">
      <w:pPr>
        <w:ind w:left="728"/>
        <w:rPr>
          <w:rFonts w:ascii="Symbol" w:eastAsia="Symbol" w:hAnsi="Symbol" w:cs="Symbol"/>
        </w:rPr>
      </w:pPr>
      <w:r>
        <w:rPr>
          <w:rFonts w:ascii="Calibri" w:eastAsia="Calibri" w:hAnsi="Calibri" w:cs="Calibri"/>
          <w:b/>
          <w:bCs/>
          <w:color w:val="525252"/>
        </w:rPr>
        <w:t>Secondary School Examination (2003) FIRST CLASS</w:t>
      </w:r>
    </w:p>
    <w:p w:rsidR="004840C9" w:rsidRDefault="000F671C">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6700520</wp:posOffset>
                </wp:positionH>
                <wp:positionV relativeFrom="paragraph">
                  <wp:posOffset>1325245</wp:posOffset>
                </wp:positionV>
                <wp:extent cx="18415" cy="1778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7780"/>
                        </a:xfrm>
                        <a:prstGeom prst="rect">
                          <a:avLst/>
                        </a:prstGeom>
                        <a:solidFill>
                          <a:srgbClr val="000000"/>
                        </a:solidFill>
                      </wps:spPr>
                      <wps:bodyPr/>
                    </wps:wsp>
                  </a:graphicData>
                </a:graphic>
              </wp:anchor>
            </w:drawing>
          </mc:Choice>
          <mc:Fallback>
            <w:pict>
              <v:rect id="Shape 21" o:spid="_x0000_s1046" style="position:absolute;margin-left:527.6pt;margin-top:104.35pt;width:1.45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40C9" w:rsidRDefault="004840C9">
      <w:pPr>
        <w:sectPr w:rsidR="004840C9">
          <w:pgSz w:w="12240" w:h="15840"/>
          <w:pgMar w:top="1440" w:right="1140" w:bottom="1440" w:left="1152" w:header="0" w:footer="0" w:gutter="0"/>
          <w:cols w:space="720" w:equalWidth="0">
            <w:col w:w="9948"/>
          </w:cols>
        </w:sectPr>
      </w:pPr>
    </w:p>
    <w:p w:rsidR="004840C9" w:rsidRDefault="000F671C">
      <w:pPr>
        <w:jc w:val="center"/>
        <w:rPr>
          <w:sz w:val="20"/>
          <w:szCs w:val="20"/>
        </w:rPr>
      </w:pPr>
      <w:r>
        <w:rPr>
          <w:rFonts w:eastAsia="Times New Roman"/>
          <w:b/>
          <w:bCs/>
          <w:noProof/>
          <w:u w:val="single"/>
        </w:rPr>
        <w:lastRenderedPageBreak/>
        <mc:AlternateContent>
          <mc:Choice Requires="wps">
            <w:drawing>
              <wp:anchor distT="0" distB="0" distL="114300" distR="114300" simplePos="0" relativeHeight="251650048" behindDoc="1" locked="0" layoutInCell="0" allowOverlap="1">
                <wp:simplePos x="0" y="0"/>
                <wp:positionH relativeFrom="page">
                  <wp:posOffset>662940</wp:posOffset>
                </wp:positionH>
                <wp:positionV relativeFrom="page">
                  <wp:posOffset>743585</wp:posOffset>
                </wp:positionV>
                <wp:extent cx="6447790" cy="1873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790" cy="187325"/>
                        </a:xfrm>
                        <a:prstGeom prst="rect">
                          <a:avLst/>
                        </a:prstGeom>
                        <a:solidFill>
                          <a:srgbClr val="BFBFBF"/>
                        </a:solidFill>
                      </wps:spPr>
                      <wps:bodyPr/>
                    </wps:wsp>
                  </a:graphicData>
                </a:graphic>
              </wp:anchor>
            </w:drawing>
          </mc:Choice>
          <mc:Fallback>
            <w:pict>
              <v:rect id="Shape 22" o:spid="_x0000_s1047" style="position:absolute;margin-left:52.2pt;margin-top:58.55pt;width:507.7pt;height:14.7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BFBFBF" stroked="f">
                <w10:wrap anchorx="page" anchory="page"/>
              </v:rect>
            </w:pict>
          </mc:Fallback>
        </mc:AlternateContent>
      </w:r>
      <w:r>
        <w:rPr>
          <w:rFonts w:eastAsia="Times New Roman"/>
          <w:b/>
          <w:bCs/>
          <w:noProof/>
          <w:u w:val="single"/>
        </w:rPr>
        <mc:AlternateContent>
          <mc:Choice Requires="wps">
            <w:drawing>
              <wp:anchor distT="0" distB="0" distL="114300" distR="114300" simplePos="0" relativeHeight="251651072" behindDoc="1" locked="0" layoutInCell="0" allowOverlap="1">
                <wp:simplePos x="0" y="0"/>
                <wp:positionH relativeFrom="page">
                  <wp:posOffset>656590</wp:posOffset>
                </wp:positionH>
                <wp:positionV relativeFrom="page">
                  <wp:posOffset>740410</wp:posOffset>
                </wp:positionV>
                <wp:extent cx="646620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pt,58.3pt" to="560.85pt,58.3pt" o:allowincell="f" strokecolor="#000000" strokeweight="0.4799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2096" behindDoc="1" locked="0" layoutInCell="0" allowOverlap="1">
                <wp:simplePos x="0" y="0"/>
                <wp:positionH relativeFrom="page">
                  <wp:posOffset>7119620</wp:posOffset>
                </wp:positionH>
                <wp:positionV relativeFrom="page">
                  <wp:posOffset>737235</wp:posOffset>
                </wp:positionV>
                <wp:extent cx="0" cy="20574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0.6pt,58.05pt" to="560.6pt,74.25pt" o:allowincell="f" strokecolor="#000000" strokeweight="0.48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3120" behindDoc="1" locked="0" layoutInCell="0" allowOverlap="1">
                <wp:simplePos x="0" y="0"/>
                <wp:positionH relativeFrom="page">
                  <wp:posOffset>656590</wp:posOffset>
                </wp:positionH>
                <wp:positionV relativeFrom="page">
                  <wp:posOffset>937260</wp:posOffset>
                </wp:positionV>
                <wp:extent cx="646620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2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pt,73.8pt" to="560.85pt,73.8pt" o:allowincell="f" strokecolor="#000000" strokeweight="0.96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4144" behindDoc="1" locked="0" layoutInCell="0" allowOverlap="1">
                <wp:simplePos x="0" y="0"/>
                <wp:positionH relativeFrom="page">
                  <wp:posOffset>659765</wp:posOffset>
                </wp:positionH>
                <wp:positionV relativeFrom="page">
                  <wp:posOffset>737235</wp:posOffset>
                </wp:positionV>
                <wp:extent cx="0" cy="20574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95pt,58.05pt" to="51.95pt,74.25pt" o:allowincell="f" strokecolor="#000000" strokeweight="0.4799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5168" behindDoc="1" locked="0" layoutInCell="0" allowOverlap="1">
                <wp:simplePos x="0" y="0"/>
                <wp:positionH relativeFrom="page">
                  <wp:posOffset>7116445</wp:posOffset>
                </wp:positionH>
                <wp:positionV relativeFrom="page">
                  <wp:posOffset>737235</wp:posOffset>
                </wp:positionV>
                <wp:extent cx="0" cy="2057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0.35pt,58.05pt" to="560.35pt,74.25pt" o:allowincell="f" strokecolor="#000000" strokeweight="0.96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6192" behindDoc="1" locked="0" layoutInCell="0" allowOverlap="1">
                <wp:simplePos x="0" y="0"/>
                <wp:positionH relativeFrom="page">
                  <wp:posOffset>322580</wp:posOffset>
                </wp:positionH>
                <wp:positionV relativeFrom="page">
                  <wp:posOffset>332105</wp:posOffset>
                </wp:positionV>
                <wp:extent cx="714629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15pt" to="588.1pt,26.15pt" o:allowincell="f" strokecolor="#000000" strokeweight="1.44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7216" behindDoc="1" locked="0" layoutInCell="0" allowOverlap="1">
                <wp:simplePos x="0" y="0"/>
                <wp:positionH relativeFrom="page">
                  <wp:posOffset>7450455</wp:posOffset>
                </wp:positionH>
                <wp:positionV relativeFrom="page">
                  <wp:posOffset>322580</wp:posOffset>
                </wp:positionV>
                <wp:extent cx="0" cy="943229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6.65pt,25.4pt" to="586.65pt,768.1pt" o:allowincell="f" strokecolor="#000000" strokeweight="2.88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8240" behindDoc="1" locked="0" layoutInCell="0" allowOverlap="1">
                <wp:simplePos x="0" y="0"/>
                <wp:positionH relativeFrom="page">
                  <wp:posOffset>332105</wp:posOffset>
                </wp:positionH>
                <wp:positionV relativeFrom="page">
                  <wp:posOffset>322580</wp:posOffset>
                </wp:positionV>
                <wp:extent cx="0" cy="943229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15pt,25.4pt" to="26.15pt,768.1pt" o:allowincell="f" strokecolor="#000000" strokeweight="1.4399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59264" behindDoc="1" locked="0" layoutInCell="0" allowOverlap="1">
                <wp:simplePos x="0" y="0"/>
                <wp:positionH relativeFrom="page">
                  <wp:posOffset>322580</wp:posOffset>
                </wp:positionH>
                <wp:positionV relativeFrom="page">
                  <wp:posOffset>9736455</wp:posOffset>
                </wp:positionV>
                <wp:extent cx="714629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766.65pt" to="588.1pt,766.65pt" o:allowincell="f" strokecolor="#000000" strokeweight="2.88pt">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60288" behindDoc="1" locked="0" layoutInCell="0" allowOverlap="1">
                <wp:simplePos x="0" y="0"/>
                <wp:positionH relativeFrom="page">
                  <wp:posOffset>7459980</wp:posOffset>
                </wp:positionH>
                <wp:positionV relativeFrom="page">
                  <wp:posOffset>322580</wp:posOffset>
                </wp:positionV>
                <wp:extent cx="0" cy="943229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4pt,25.4pt" to="587.4pt,768.1pt" o:allowincell="f" strokecolor="#000000" strokeweight="1.44pt">
                <w10:wrap anchorx="page" anchory="page"/>
              </v:line>
            </w:pict>
          </mc:Fallback>
        </mc:AlternateContent>
      </w:r>
      <w:r>
        <w:rPr>
          <w:rFonts w:eastAsia="Times New Roman"/>
          <w:b/>
          <w:bCs/>
          <w:u w:val="single"/>
        </w:rPr>
        <w:t>PEER-REVIEWED PUBLICATIONS AND ABSTRACTS</w:t>
      </w:r>
    </w:p>
    <w:p w:rsidR="004840C9" w:rsidRDefault="004840C9">
      <w:pPr>
        <w:spacing w:line="60" w:lineRule="exact"/>
        <w:rPr>
          <w:sz w:val="20"/>
          <w:szCs w:val="20"/>
        </w:rPr>
      </w:pPr>
    </w:p>
    <w:p w:rsidR="004840C9" w:rsidRDefault="000F671C">
      <w:pPr>
        <w:ind w:left="460"/>
        <w:rPr>
          <w:sz w:val="20"/>
          <w:szCs w:val="20"/>
        </w:rPr>
      </w:pPr>
      <w:r>
        <w:rPr>
          <w:rFonts w:ascii="Symbol" w:eastAsia="Symbol" w:hAnsi="Symbol" w:cs="Symbol"/>
        </w:rPr>
        <w:t></w:t>
      </w:r>
    </w:p>
    <w:p w:rsidR="004840C9" w:rsidRDefault="004840C9">
      <w:pPr>
        <w:spacing w:line="65" w:lineRule="exact"/>
        <w:rPr>
          <w:sz w:val="20"/>
          <w:szCs w:val="20"/>
        </w:rPr>
      </w:pPr>
    </w:p>
    <w:p w:rsidR="004840C9" w:rsidRDefault="000F671C">
      <w:pPr>
        <w:numPr>
          <w:ilvl w:val="0"/>
          <w:numId w:val="4"/>
        </w:numPr>
        <w:tabs>
          <w:tab w:val="left" w:pos="820"/>
        </w:tabs>
        <w:spacing w:line="224" w:lineRule="auto"/>
        <w:ind w:left="820" w:right="1060" w:hanging="355"/>
        <w:rPr>
          <w:rFonts w:ascii="Symbol" w:eastAsia="Symbol" w:hAnsi="Symbol" w:cs="Symbol"/>
        </w:rPr>
      </w:pPr>
      <w:r>
        <w:rPr>
          <w:rFonts w:eastAsia="Times New Roman"/>
          <w:sz w:val="20"/>
          <w:szCs w:val="20"/>
        </w:rPr>
        <w:t xml:space="preserve">Harsha Bemalgi, Dr M.N.Dandigi “ </w:t>
      </w:r>
      <w:r>
        <w:rPr>
          <w:rFonts w:eastAsia="Times New Roman"/>
          <w:color w:val="0000FF"/>
          <w:sz w:val="20"/>
          <w:szCs w:val="20"/>
        </w:rPr>
        <w:t>Characterization and Design of Sewage Treatment Plant in</w:t>
      </w:r>
      <w:r>
        <w:rPr>
          <w:rFonts w:eastAsia="Times New Roman"/>
          <w:sz w:val="20"/>
          <w:szCs w:val="20"/>
        </w:rPr>
        <w:t xml:space="preserve"> </w:t>
      </w:r>
      <w:r>
        <w:rPr>
          <w:rFonts w:eastAsia="Times New Roman"/>
          <w:color w:val="0000FF"/>
          <w:sz w:val="20"/>
          <w:szCs w:val="20"/>
          <w:u w:val="single"/>
        </w:rPr>
        <w:t>Bidar City</w:t>
      </w:r>
      <w:r>
        <w:rPr>
          <w:rFonts w:eastAsia="Times New Roman"/>
          <w:color w:val="000000"/>
          <w:sz w:val="20"/>
          <w:szCs w:val="20"/>
        </w:rPr>
        <w:t>”</w:t>
      </w:r>
      <w:r>
        <w:rPr>
          <w:rFonts w:eastAsia="Times New Roman"/>
          <w:color w:val="0000FF"/>
          <w:sz w:val="20"/>
          <w:szCs w:val="20"/>
        </w:rPr>
        <w:t xml:space="preserve"> </w:t>
      </w:r>
      <w:r>
        <w:rPr>
          <w:rFonts w:eastAsia="Times New Roman"/>
          <w:color w:val="000000"/>
          <w:sz w:val="20"/>
          <w:szCs w:val="20"/>
        </w:rPr>
        <w:t>International Journal of Engineering Research &amp; Technology (IJERT) ISSN : 2278-0181</w:t>
      </w:r>
      <w:r>
        <w:rPr>
          <w:rFonts w:eastAsia="Times New Roman"/>
          <w:color w:val="0000FF"/>
          <w:sz w:val="20"/>
          <w:szCs w:val="20"/>
        </w:rPr>
        <w:t xml:space="preserve"> </w:t>
      </w:r>
      <w:r>
        <w:rPr>
          <w:rFonts w:eastAsia="Times New Roman"/>
          <w:color w:val="000000"/>
          <w:sz w:val="20"/>
          <w:szCs w:val="20"/>
        </w:rPr>
        <w:t>Vol.3 Issue 9, September - 2014</w:t>
      </w:r>
    </w:p>
    <w:p w:rsidR="004840C9" w:rsidRDefault="000F671C">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2359025</wp:posOffset>
                </wp:positionH>
                <wp:positionV relativeFrom="paragraph">
                  <wp:posOffset>-302895</wp:posOffset>
                </wp:positionV>
                <wp:extent cx="30016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1645" cy="4763"/>
                        </a:xfrm>
                        <a:prstGeom prst="line">
                          <a:avLst/>
                        </a:prstGeom>
                        <a:solidFill>
                          <a:srgbClr val="FFFFFF"/>
                        </a:solidFill>
                        <a:ln w="6095">
                          <a:solidFill>
                            <a:srgbClr val="0000FF"/>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75pt,-23.8499pt" to="422.1pt,-23.8499pt" o:allowincell="f" strokecolor="#0000FF" strokeweight="0.4799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-73025</wp:posOffset>
                </wp:positionH>
                <wp:positionV relativeFrom="paragraph">
                  <wp:posOffset>478155</wp:posOffset>
                </wp:positionV>
                <wp:extent cx="6447155" cy="18796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155" cy="187960"/>
                        </a:xfrm>
                        <a:prstGeom prst="rect">
                          <a:avLst/>
                        </a:prstGeom>
                        <a:solidFill>
                          <a:srgbClr val="BFBFBF"/>
                        </a:solidFill>
                      </wps:spPr>
                      <wps:bodyPr/>
                    </wps:wsp>
                  </a:graphicData>
                </a:graphic>
              </wp:anchor>
            </w:drawing>
          </mc:Choice>
          <mc:Fallback>
            <w:pict>
              <v:rect id="Shape 34" o:spid="_x0000_s1059" style="position:absolute;margin-left:-5.7499pt;margin-top:37.65pt;width:507.65pt;height:14.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-79375</wp:posOffset>
                </wp:positionH>
                <wp:positionV relativeFrom="paragraph">
                  <wp:posOffset>475615</wp:posOffset>
                </wp:positionV>
                <wp:extent cx="646557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499pt,37.45pt" to="502.85pt,37.45pt" o:allowincell="f" strokecolor="#000000" strokeweight="0.48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6383020</wp:posOffset>
                </wp:positionH>
                <wp:positionV relativeFrom="paragraph">
                  <wp:posOffset>472440</wp:posOffset>
                </wp:positionV>
                <wp:extent cx="0" cy="20574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6pt,37.2pt" to="502.6pt,53.4pt" o:allowincell="f" strokecolor="#000000" strokeweight="0.48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-79375</wp:posOffset>
                </wp:positionH>
                <wp:positionV relativeFrom="paragraph">
                  <wp:posOffset>671830</wp:posOffset>
                </wp:positionV>
                <wp:extent cx="646557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499pt,52.9pt" to="502.85pt,52.9pt" o:allowincell="f" strokecolor="#000000" strokeweight="0.96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472440</wp:posOffset>
                </wp:positionV>
                <wp:extent cx="0" cy="20574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37.2pt" to="-6pt,53.4pt" o:allowincell="f" strokecolor="#000000" strokeweight="0.4799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6379845</wp:posOffset>
                </wp:positionH>
                <wp:positionV relativeFrom="paragraph">
                  <wp:posOffset>472440</wp:posOffset>
                </wp:positionV>
                <wp:extent cx="0" cy="20574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574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5pt,37.2pt" to="502.35pt,53.4pt" o:allowincell="f" strokecolor="#000000" strokeweight="0.96pt"/>
            </w:pict>
          </mc:Fallback>
        </mc:AlternateContent>
      </w:r>
    </w:p>
    <w:p w:rsidR="004840C9" w:rsidRDefault="004840C9">
      <w:pPr>
        <w:spacing w:line="200" w:lineRule="exact"/>
        <w:rPr>
          <w:sz w:val="20"/>
          <w:szCs w:val="20"/>
        </w:rPr>
      </w:pPr>
    </w:p>
    <w:p w:rsidR="004840C9" w:rsidRDefault="004840C9">
      <w:pPr>
        <w:spacing w:line="200" w:lineRule="exact"/>
        <w:rPr>
          <w:sz w:val="20"/>
          <w:szCs w:val="20"/>
        </w:rPr>
      </w:pPr>
    </w:p>
    <w:p w:rsidR="004840C9" w:rsidRDefault="004840C9">
      <w:pPr>
        <w:spacing w:line="355" w:lineRule="exact"/>
        <w:rPr>
          <w:sz w:val="20"/>
          <w:szCs w:val="20"/>
        </w:rPr>
      </w:pPr>
    </w:p>
    <w:p w:rsidR="004840C9" w:rsidRDefault="000F671C">
      <w:pPr>
        <w:jc w:val="center"/>
        <w:rPr>
          <w:sz w:val="20"/>
          <w:szCs w:val="20"/>
        </w:rPr>
      </w:pPr>
      <w:r>
        <w:rPr>
          <w:rFonts w:eastAsia="Times New Roman"/>
          <w:b/>
          <w:bCs/>
          <w:u w:val="single"/>
        </w:rPr>
        <w:t>PROFESSIONAL EXPERIENCE</w:t>
      </w:r>
    </w:p>
    <w:p w:rsidR="004840C9" w:rsidRDefault="004840C9">
      <w:pPr>
        <w:spacing w:line="289" w:lineRule="exact"/>
        <w:rPr>
          <w:sz w:val="20"/>
          <w:szCs w:val="20"/>
        </w:rPr>
      </w:pPr>
    </w:p>
    <w:p w:rsidR="004840C9" w:rsidRDefault="000F671C">
      <w:pPr>
        <w:tabs>
          <w:tab w:val="left" w:pos="4640"/>
          <w:tab w:val="left" w:pos="7940"/>
        </w:tabs>
        <w:rPr>
          <w:sz w:val="20"/>
          <w:szCs w:val="20"/>
        </w:rPr>
      </w:pPr>
      <w:r>
        <w:rPr>
          <w:rFonts w:eastAsia="Times New Roman"/>
          <w:b/>
          <w:bCs/>
          <w:color w:val="0000FF"/>
          <w:u w:val="single"/>
        </w:rPr>
        <w:t>RAMBOLL ENGINEERING CONSULTANTS</w:t>
      </w:r>
      <w:r>
        <w:rPr>
          <w:sz w:val="20"/>
          <w:szCs w:val="20"/>
        </w:rPr>
        <w:tab/>
      </w:r>
      <w:r>
        <w:rPr>
          <w:rFonts w:eastAsia="Times New Roman"/>
          <w:b/>
          <w:bCs/>
          <w:color w:val="0000FF"/>
          <w:u w:val="single"/>
        </w:rPr>
        <w:t>IND</w:t>
      </w:r>
      <w:r>
        <w:rPr>
          <w:rFonts w:eastAsia="Times New Roman"/>
          <w:b/>
          <w:bCs/>
          <w:color w:val="0000FF"/>
          <w:u w:val="single"/>
        </w:rPr>
        <w:t>IA</w:t>
      </w:r>
      <w:r>
        <w:rPr>
          <w:sz w:val="20"/>
          <w:szCs w:val="20"/>
        </w:rPr>
        <w:tab/>
      </w:r>
      <w:r>
        <w:rPr>
          <w:rFonts w:eastAsia="Times New Roman"/>
          <w:b/>
          <w:bCs/>
          <w:sz w:val="21"/>
          <w:szCs w:val="21"/>
        </w:rPr>
        <w:t>Feb 2017-till date</w:t>
      </w:r>
    </w:p>
    <w:p w:rsidR="004840C9" w:rsidRDefault="004840C9">
      <w:pPr>
        <w:spacing w:line="251" w:lineRule="exact"/>
        <w:rPr>
          <w:sz w:val="20"/>
          <w:szCs w:val="20"/>
        </w:rPr>
      </w:pPr>
    </w:p>
    <w:p w:rsidR="004840C9" w:rsidRDefault="000F671C">
      <w:pPr>
        <w:rPr>
          <w:sz w:val="20"/>
          <w:szCs w:val="20"/>
        </w:rPr>
      </w:pPr>
      <w:r>
        <w:rPr>
          <w:rFonts w:eastAsia="Times New Roman"/>
          <w:sz w:val="20"/>
          <w:szCs w:val="20"/>
        </w:rPr>
        <w:t>Charged as a Drainage Engineer supporting project managers and project engineers in the</w:t>
      </w:r>
    </w:p>
    <w:p w:rsidR="004840C9" w:rsidRDefault="004840C9">
      <w:pPr>
        <w:spacing w:line="263" w:lineRule="exact"/>
        <w:rPr>
          <w:sz w:val="20"/>
          <w:szCs w:val="20"/>
        </w:rPr>
      </w:pPr>
    </w:p>
    <w:p w:rsidR="004840C9" w:rsidRDefault="000F671C">
      <w:pPr>
        <w:numPr>
          <w:ilvl w:val="0"/>
          <w:numId w:val="5"/>
        </w:numPr>
        <w:tabs>
          <w:tab w:val="left" w:pos="720"/>
        </w:tabs>
        <w:ind w:left="720" w:hanging="368"/>
        <w:rPr>
          <w:rFonts w:ascii="Symbol" w:eastAsia="Symbol" w:hAnsi="Symbol" w:cs="Symbol"/>
        </w:rPr>
      </w:pPr>
      <w:r>
        <w:rPr>
          <w:rFonts w:ascii="Calibri" w:eastAsia="Calibri" w:hAnsi="Calibri" w:cs="Calibri"/>
        </w:rPr>
        <w:t>Design of Wastewater treatment Process</w:t>
      </w:r>
    </w:p>
    <w:p w:rsidR="004840C9" w:rsidRDefault="004840C9">
      <w:pPr>
        <w:spacing w:line="269" w:lineRule="exact"/>
        <w:rPr>
          <w:rFonts w:ascii="Symbol" w:eastAsia="Symbol" w:hAnsi="Symbol" w:cs="Symbol"/>
        </w:rPr>
      </w:pPr>
    </w:p>
    <w:p w:rsidR="004840C9" w:rsidRDefault="000F671C">
      <w:pPr>
        <w:numPr>
          <w:ilvl w:val="0"/>
          <w:numId w:val="5"/>
        </w:numPr>
        <w:tabs>
          <w:tab w:val="left" w:pos="720"/>
        </w:tabs>
        <w:ind w:left="720" w:hanging="368"/>
        <w:rPr>
          <w:rFonts w:ascii="Symbol" w:eastAsia="Symbol" w:hAnsi="Symbol" w:cs="Symbol"/>
        </w:rPr>
      </w:pPr>
      <w:r>
        <w:rPr>
          <w:rFonts w:ascii="Calibri" w:eastAsia="Calibri" w:hAnsi="Calibri" w:cs="Calibri"/>
        </w:rPr>
        <w:t>Planning of Wastewater and Storm water Pipe Networks</w:t>
      </w:r>
    </w:p>
    <w:p w:rsidR="004840C9" w:rsidRDefault="004840C9">
      <w:pPr>
        <w:spacing w:line="266" w:lineRule="exact"/>
        <w:rPr>
          <w:rFonts w:ascii="Symbol" w:eastAsia="Symbol" w:hAnsi="Symbol" w:cs="Symbol"/>
        </w:rPr>
      </w:pPr>
    </w:p>
    <w:p w:rsidR="004840C9" w:rsidRDefault="000F671C">
      <w:pPr>
        <w:numPr>
          <w:ilvl w:val="0"/>
          <w:numId w:val="5"/>
        </w:numPr>
        <w:tabs>
          <w:tab w:val="left" w:pos="720"/>
        </w:tabs>
        <w:ind w:left="720" w:hanging="368"/>
        <w:rPr>
          <w:rFonts w:ascii="Symbol" w:eastAsia="Symbol" w:hAnsi="Symbol" w:cs="Symbol"/>
        </w:rPr>
      </w:pPr>
      <w:r>
        <w:rPr>
          <w:rFonts w:ascii="Calibri" w:eastAsia="Calibri" w:hAnsi="Calibri" w:cs="Calibri"/>
        </w:rPr>
        <w:t xml:space="preserve">Define treatment goals and make recommendations </w:t>
      </w:r>
      <w:r>
        <w:rPr>
          <w:rFonts w:ascii="Calibri" w:eastAsia="Calibri" w:hAnsi="Calibri" w:cs="Calibri"/>
        </w:rPr>
        <w:t>with current treatment methods of wastewater</w:t>
      </w:r>
    </w:p>
    <w:p w:rsidR="004840C9" w:rsidRDefault="004840C9">
      <w:pPr>
        <w:spacing w:line="269" w:lineRule="exact"/>
        <w:rPr>
          <w:rFonts w:ascii="Symbol" w:eastAsia="Symbol" w:hAnsi="Symbol" w:cs="Symbol"/>
        </w:rPr>
      </w:pPr>
    </w:p>
    <w:p w:rsidR="004840C9" w:rsidRDefault="000F671C">
      <w:pPr>
        <w:numPr>
          <w:ilvl w:val="0"/>
          <w:numId w:val="5"/>
        </w:numPr>
        <w:tabs>
          <w:tab w:val="left" w:pos="720"/>
        </w:tabs>
        <w:ind w:left="720" w:hanging="368"/>
        <w:rPr>
          <w:rFonts w:ascii="Symbol" w:eastAsia="Symbol" w:hAnsi="Symbol" w:cs="Symbol"/>
        </w:rPr>
      </w:pPr>
      <w:r>
        <w:rPr>
          <w:rFonts w:ascii="Calibri" w:eastAsia="Calibri" w:hAnsi="Calibri" w:cs="Calibri"/>
        </w:rPr>
        <w:t>Develop Drawings and Process Flow Diagrams for Wastewater treatment.</w:t>
      </w:r>
    </w:p>
    <w:p w:rsidR="004840C9" w:rsidRDefault="004840C9">
      <w:pPr>
        <w:spacing w:line="269" w:lineRule="exact"/>
        <w:rPr>
          <w:rFonts w:ascii="Symbol" w:eastAsia="Symbol" w:hAnsi="Symbol" w:cs="Symbol"/>
        </w:rPr>
      </w:pPr>
    </w:p>
    <w:p w:rsidR="004840C9" w:rsidRDefault="000F671C">
      <w:pPr>
        <w:numPr>
          <w:ilvl w:val="0"/>
          <w:numId w:val="5"/>
        </w:numPr>
        <w:tabs>
          <w:tab w:val="left" w:pos="720"/>
        </w:tabs>
        <w:ind w:left="720" w:hanging="368"/>
        <w:rPr>
          <w:rFonts w:ascii="Symbol" w:eastAsia="Symbol" w:hAnsi="Symbol" w:cs="Symbol"/>
        </w:rPr>
      </w:pPr>
      <w:r>
        <w:rPr>
          <w:rFonts w:ascii="Calibri" w:eastAsia="Calibri" w:hAnsi="Calibri" w:cs="Calibri"/>
        </w:rPr>
        <w:t>Creating Animation and model of Wastewater Treatment plant in Navisworks Software.</w:t>
      </w:r>
    </w:p>
    <w:p w:rsidR="004840C9" w:rsidRDefault="004840C9">
      <w:pPr>
        <w:spacing w:line="327" w:lineRule="exact"/>
        <w:rPr>
          <w:rFonts w:ascii="Symbol" w:eastAsia="Symbol" w:hAnsi="Symbol" w:cs="Symbol"/>
        </w:rPr>
      </w:pPr>
    </w:p>
    <w:p w:rsidR="004840C9" w:rsidRDefault="000F671C">
      <w:pPr>
        <w:numPr>
          <w:ilvl w:val="0"/>
          <w:numId w:val="5"/>
        </w:numPr>
        <w:tabs>
          <w:tab w:val="left" w:pos="720"/>
        </w:tabs>
        <w:spacing w:line="213" w:lineRule="auto"/>
        <w:ind w:left="720" w:right="80" w:hanging="368"/>
        <w:rPr>
          <w:rFonts w:ascii="Symbol" w:eastAsia="Symbol" w:hAnsi="Symbol" w:cs="Symbol"/>
        </w:rPr>
      </w:pPr>
      <w:r>
        <w:rPr>
          <w:rFonts w:ascii="Calibri" w:eastAsia="Calibri" w:hAnsi="Calibri" w:cs="Calibri"/>
        </w:rPr>
        <w:t xml:space="preserve">Analysing Wastewater Network Using DandasGraf as per DS </w:t>
      </w:r>
      <w:r>
        <w:rPr>
          <w:rFonts w:ascii="Calibri" w:eastAsia="Calibri" w:hAnsi="Calibri" w:cs="Calibri"/>
        </w:rPr>
        <w:t>432 Code of Practise for sanitary drainage wastewater installations.</w:t>
      </w:r>
    </w:p>
    <w:p w:rsidR="004840C9" w:rsidRDefault="004840C9">
      <w:pPr>
        <w:spacing w:line="200" w:lineRule="exact"/>
        <w:rPr>
          <w:sz w:val="20"/>
          <w:szCs w:val="20"/>
        </w:rPr>
      </w:pPr>
    </w:p>
    <w:p w:rsidR="004840C9" w:rsidRDefault="004840C9">
      <w:pPr>
        <w:spacing w:line="200" w:lineRule="exact"/>
        <w:rPr>
          <w:sz w:val="20"/>
          <w:szCs w:val="20"/>
        </w:rPr>
      </w:pPr>
    </w:p>
    <w:p w:rsidR="004840C9" w:rsidRDefault="004840C9">
      <w:pPr>
        <w:spacing w:line="34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00"/>
        <w:gridCol w:w="2040"/>
        <w:gridCol w:w="2180"/>
      </w:tblGrid>
      <w:tr w:rsidR="004840C9">
        <w:trPr>
          <w:trHeight w:val="253"/>
        </w:trPr>
        <w:tc>
          <w:tcPr>
            <w:tcW w:w="5700" w:type="dxa"/>
            <w:tcBorders>
              <w:bottom w:val="single" w:sz="8" w:space="0" w:color="0000FF"/>
            </w:tcBorders>
            <w:vAlign w:val="bottom"/>
          </w:tcPr>
          <w:p w:rsidR="004840C9" w:rsidRDefault="000F671C">
            <w:pPr>
              <w:rPr>
                <w:sz w:val="20"/>
                <w:szCs w:val="20"/>
              </w:rPr>
            </w:pPr>
            <w:r>
              <w:rPr>
                <w:rFonts w:eastAsia="Times New Roman"/>
                <w:color w:val="0000FF"/>
              </w:rPr>
              <w:t>FKEC ENGINEERING  CONSULTANTS   SAUDI ARABIA</w:t>
            </w:r>
          </w:p>
        </w:tc>
        <w:tc>
          <w:tcPr>
            <w:tcW w:w="2040" w:type="dxa"/>
            <w:vAlign w:val="bottom"/>
          </w:tcPr>
          <w:p w:rsidR="004840C9" w:rsidRDefault="004840C9"/>
        </w:tc>
        <w:tc>
          <w:tcPr>
            <w:tcW w:w="2180" w:type="dxa"/>
            <w:vAlign w:val="bottom"/>
          </w:tcPr>
          <w:p w:rsidR="004840C9" w:rsidRDefault="000F671C">
            <w:pPr>
              <w:jc w:val="center"/>
              <w:rPr>
                <w:sz w:val="20"/>
                <w:szCs w:val="20"/>
              </w:rPr>
            </w:pPr>
            <w:r>
              <w:rPr>
                <w:rFonts w:eastAsia="Times New Roman"/>
                <w:b/>
                <w:bCs/>
              </w:rPr>
              <w:t>June 2015- Sep 2016</w:t>
            </w:r>
          </w:p>
        </w:tc>
      </w:tr>
      <w:tr w:rsidR="004840C9">
        <w:trPr>
          <w:trHeight w:val="608"/>
        </w:trPr>
        <w:tc>
          <w:tcPr>
            <w:tcW w:w="7740" w:type="dxa"/>
            <w:gridSpan w:val="2"/>
            <w:vAlign w:val="bottom"/>
          </w:tcPr>
          <w:p w:rsidR="004840C9" w:rsidRDefault="000F671C">
            <w:pPr>
              <w:rPr>
                <w:sz w:val="20"/>
                <w:szCs w:val="20"/>
              </w:rPr>
            </w:pPr>
            <w:r>
              <w:rPr>
                <w:rFonts w:eastAsia="Times New Roman"/>
                <w:sz w:val="20"/>
                <w:szCs w:val="20"/>
              </w:rPr>
              <w:t>Charged  as  a  Civil  Engineer  supporting  project  managers  and  project  engineers  in  the</w:t>
            </w:r>
          </w:p>
        </w:tc>
        <w:tc>
          <w:tcPr>
            <w:tcW w:w="2180" w:type="dxa"/>
            <w:vAlign w:val="bottom"/>
          </w:tcPr>
          <w:p w:rsidR="004840C9" w:rsidRDefault="000F671C">
            <w:pPr>
              <w:jc w:val="center"/>
              <w:rPr>
                <w:sz w:val="20"/>
                <w:szCs w:val="20"/>
              </w:rPr>
            </w:pPr>
            <w:r>
              <w:rPr>
                <w:rFonts w:eastAsia="Times New Roman"/>
                <w:sz w:val="20"/>
                <w:szCs w:val="20"/>
              </w:rPr>
              <w:t>Planning,  Designing</w:t>
            </w:r>
            <w:r>
              <w:rPr>
                <w:rFonts w:eastAsia="Times New Roman"/>
                <w:sz w:val="20"/>
                <w:szCs w:val="20"/>
              </w:rPr>
              <w:t xml:space="preserve">  and</w:t>
            </w:r>
          </w:p>
        </w:tc>
      </w:tr>
    </w:tbl>
    <w:p w:rsidR="004840C9" w:rsidRDefault="004840C9">
      <w:pPr>
        <w:spacing w:line="45" w:lineRule="exact"/>
        <w:rPr>
          <w:sz w:val="20"/>
          <w:szCs w:val="20"/>
        </w:rPr>
      </w:pPr>
    </w:p>
    <w:p w:rsidR="004840C9" w:rsidRDefault="000F671C">
      <w:pPr>
        <w:spacing w:line="281" w:lineRule="auto"/>
        <w:rPr>
          <w:sz w:val="20"/>
          <w:szCs w:val="20"/>
        </w:rPr>
      </w:pPr>
      <w:r>
        <w:rPr>
          <w:rFonts w:eastAsia="Times New Roman"/>
          <w:sz w:val="20"/>
          <w:szCs w:val="20"/>
        </w:rPr>
        <w:t>development of Various Engineering project ranging in complexity and size from planning through construction within the areas of water and wastewater, waste management and environmental assessments. Work for this position include:</w:t>
      </w:r>
    </w:p>
    <w:p w:rsidR="004840C9" w:rsidRDefault="004840C9">
      <w:pPr>
        <w:spacing w:line="200" w:lineRule="exact"/>
        <w:rPr>
          <w:sz w:val="20"/>
          <w:szCs w:val="20"/>
        </w:rPr>
      </w:pPr>
    </w:p>
    <w:p w:rsidR="004840C9" w:rsidRDefault="004840C9">
      <w:pPr>
        <w:spacing w:line="200" w:lineRule="exact"/>
        <w:rPr>
          <w:sz w:val="20"/>
          <w:szCs w:val="20"/>
        </w:rPr>
      </w:pPr>
    </w:p>
    <w:p w:rsidR="004840C9" w:rsidRDefault="004840C9">
      <w:pPr>
        <w:spacing w:line="329" w:lineRule="exact"/>
        <w:rPr>
          <w:sz w:val="20"/>
          <w:szCs w:val="20"/>
        </w:rPr>
      </w:pPr>
    </w:p>
    <w:p w:rsidR="004840C9" w:rsidRDefault="000F671C">
      <w:pPr>
        <w:numPr>
          <w:ilvl w:val="0"/>
          <w:numId w:val="6"/>
        </w:numPr>
        <w:tabs>
          <w:tab w:val="left" w:pos="720"/>
        </w:tabs>
        <w:spacing w:line="225" w:lineRule="auto"/>
        <w:ind w:left="720" w:hanging="368"/>
        <w:rPr>
          <w:rFonts w:ascii="Symbol" w:eastAsia="Symbol" w:hAnsi="Symbol" w:cs="Symbol"/>
          <w:sz w:val="20"/>
          <w:szCs w:val="20"/>
        </w:rPr>
      </w:pPr>
      <w:r>
        <w:rPr>
          <w:rFonts w:eastAsia="Times New Roman"/>
          <w:sz w:val="20"/>
          <w:szCs w:val="20"/>
        </w:rPr>
        <w:t>Planning, desi</w:t>
      </w:r>
      <w:r>
        <w:rPr>
          <w:rFonts w:eastAsia="Times New Roman"/>
          <w:sz w:val="20"/>
          <w:szCs w:val="20"/>
        </w:rPr>
        <w:t>gn and construction phase services on water, wastewater and infrastructure projects including piping, pumping and treatment systems.</w:t>
      </w:r>
    </w:p>
    <w:p w:rsidR="004840C9" w:rsidRDefault="004840C9">
      <w:pPr>
        <w:spacing w:line="258" w:lineRule="exact"/>
        <w:rPr>
          <w:rFonts w:ascii="Symbol" w:eastAsia="Symbol" w:hAnsi="Symbol" w:cs="Symbol"/>
          <w:sz w:val="20"/>
          <w:szCs w:val="20"/>
        </w:rPr>
      </w:pPr>
    </w:p>
    <w:p w:rsidR="004840C9" w:rsidRDefault="000F671C">
      <w:pPr>
        <w:numPr>
          <w:ilvl w:val="0"/>
          <w:numId w:val="6"/>
        </w:numPr>
        <w:tabs>
          <w:tab w:val="left" w:pos="720"/>
        </w:tabs>
        <w:spacing w:line="227" w:lineRule="auto"/>
        <w:ind w:left="720" w:hanging="368"/>
        <w:rPr>
          <w:rFonts w:ascii="Symbol" w:eastAsia="Symbol" w:hAnsi="Symbol" w:cs="Symbol"/>
          <w:sz w:val="20"/>
          <w:szCs w:val="20"/>
        </w:rPr>
      </w:pPr>
      <w:r>
        <w:rPr>
          <w:rFonts w:eastAsia="Times New Roman"/>
          <w:sz w:val="20"/>
          <w:szCs w:val="20"/>
        </w:rPr>
        <w:t xml:space="preserve">Planning and design of Zolm water pipe diameter and the Network Extensions( Ground tank, Pump station and Elevated tank ) </w:t>
      </w:r>
      <w:r>
        <w:rPr>
          <w:rFonts w:eastAsia="Times New Roman"/>
          <w:sz w:val="20"/>
          <w:szCs w:val="20"/>
        </w:rPr>
        <w:t>and calculated the demand according to 1471 needs.</w:t>
      </w:r>
    </w:p>
    <w:p w:rsidR="004840C9" w:rsidRDefault="004840C9">
      <w:pPr>
        <w:spacing w:line="294" w:lineRule="exact"/>
        <w:rPr>
          <w:rFonts w:ascii="Symbol" w:eastAsia="Symbol" w:hAnsi="Symbol" w:cs="Symbol"/>
          <w:sz w:val="20"/>
          <w:szCs w:val="20"/>
        </w:rPr>
      </w:pPr>
    </w:p>
    <w:p w:rsidR="004840C9" w:rsidRDefault="000F671C">
      <w:pPr>
        <w:numPr>
          <w:ilvl w:val="0"/>
          <w:numId w:val="6"/>
        </w:numPr>
        <w:tabs>
          <w:tab w:val="left" w:pos="720"/>
        </w:tabs>
        <w:spacing w:line="225" w:lineRule="auto"/>
        <w:ind w:left="720" w:hanging="368"/>
        <w:rPr>
          <w:rFonts w:ascii="Symbol" w:eastAsia="Symbol" w:hAnsi="Symbol" w:cs="Symbol"/>
          <w:sz w:val="20"/>
          <w:szCs w:val="20"/>
        </w:rPr>
      </w:pPr>
      <w:r>
        <w:rPr>
          <w:rFonts w:eastAsia="Times New Roman"/>
          <w:sz w:val="20"/>
          <w:szCs w:val="20"/>
        </w:rPr>
        <w:t>Planning and design of El Seil El Kbeer water pipe diameter and the Network Extensions( Ground tank, Pump station and Elevated tank ) and calculated the demand according to 1471 needs.</w:t>
      </w:r>
    </w:p>
    <w:p w:rsidR="004840C9" w:rsidRDefault="004840C9">
      <w:pPr>
        <w:spacing w:line="270" w:lineRule="exact"/>
        <w:rPr>
          <w:rFonts w:ascii="Symbol" w:eastAsia="Symbol" w:hAnsi="Symbol" w:cs="Symbol"/>
          <w:sz w:val="20"/>
          <w:szCs w:val="20"/>
        </w:rPr>
      </w:pPr>
    </w:p>
    <w:p w:rsidR="004840C9" w:rsidRDefault="000F671C">
      <w:pPr>
        <w:numPr>
          <w:ilvl w:val="0"/>
          <w:numId w:val="6"/>
        </w:numPr>
        <w:tabs>
          <w:tab w:val="left" w:pos="720"/>
        </w:tabs>
        <w:ind w:left="720" w:hanging="368"/>
        <w:rPr>
          <w:rFonts w:ascii="Symbol" w:eastAsia="Symbol" w:hAnsi="Symbol" w:cs="Symbol"/>
          <w:sz w:val="20"/>
          <w:szCs w:val="20"/>
        </w:rPr>
      </w:pPr>
      <w:r>
        <w:rPr>
          <w:rFonts w:eastAsia="Times New Roman"/>
          <w:sz w:val="20"/>
          <w:szCs w:val="20"/>
        </w:rPr>
        <w:t>Planning and Desig</w:t>
      </w:r>
      <w:r>
        <w:rPr>
          <w:rFonts w:eastAsia="Times New Roman"/>
          <w:sz w:val="20"/>
          <w:szCs w:val="20"/>
        </w:rPr>
        <w:t>n of Kodima Sewer Pipe Network</w:t>
      </w:r>
    </w:p>
    <w:p w:rsidR="004840C9" w:rsidRDefault="004840C9">
      <w:pPr>
        <w:spacing w:line="268" w:lineRule="exact"/>
        <w:rPr>
          <w:rFonts w:ascii="Symbol" w:eastAsia="Symbol" w:hAnsi="Symbol" w:cs="Symbol"/>
          <w:sz w:val="20"/>
          <w:szCs w:val="20"/>
        </w:rPr>
      </w:pPr>
    </w:p>
    <w:p w:rsidR="004840C9" w:rsidRDefault="000F671C">
      <w:pPr>
        <w:numPr>
          <w:ilvl w:val="0"/>
          <w:numId w:val="6"/>
        </w:numPr>
        <w:tabs>
          <w:tab w:val="left" w:pos="720"/>
        </w:tabs>
        <w:ind w:left="720" w:hanging="368"/>
        <w:rPr>
          <w:rFonts w:ascii="Symbol" w:eastAsia="Symbol" w:hAnsi="Symbol" w:cs="Symbol"/>
          <w:sz w:val="20"/>
          <w:szCs w:val="20"/>
        </w:rPr>
      </w:pPr>
      <w:r>
        <w:rPr>
          <w:rFonts w:eastAsia="Times New Roman"/>
          <w:sz w:val="20"/>
          <w:szCs w:val="20"/>
        </w:rPr>
        <w:t>Planning and Design of Mastura Sewer Pipe Network and Suggest the stations of Pump station.</w:t>
      </w:r>
    </w:p>
    <w:p w:rsidR="004840C9" w:rsidRDefault="000F671C">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6695440</wp:posOffset>
                </wp:positionH>
                <wp:positionV relativeFrom="paragraph">
                  <wp:posOffset>840740</wp:posOffset>
                </wp:positionV>
                <wp:extent cx="18415" cy="1778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7780"/>
                        </a:xfrm>
                        <a:prstGeom prst="rect">
                          <a:avLst/>
                        </a:prstGeom>
                        <a:solidFill>
                          <a:srgbClr val="000000"/>
                        </a:solidFill>
                      </wps:spPr>
                      <wps:bodyPr/>
                    </wps:wsp>
                  </a:graphicData>
                </a:graphic>
              </wp:anchor>
            </w:drawing>
          </mc:Choice>
          <mc:Fallback>
            <w:pict>
              <v:rect id="Shape 40" o:spid="_x0000_s1065" style="position:absolute;margin-left:527.2pt;margin-top:66.2pt;width:1.45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40C9" w:rsidRDefault="004840C9">
      <w:pPr>
        <w:sectPr w:rsidR="004840C9">
          <w:pgSz w:w="12240" w:h="15840"/>
          <w:pgMar w:top="1189" w:right="1160" w:bottom="1440" w:left="1160" w:header="0" w:footer="0" w:gutter="0"/>
          <w:cols w:space="720" w:equalWidth="0">
            <w:col w:w="9920"/>
          </w:cols>
        </w:sectPr>
      </w:pPr>
    </w:p>
    <w:p w:rsidR="004840C9" w:rsidRDefault="000F671C">
      <w:pPr>
        <w:numPr>
          <w:ilvl w:val="0"/>
          <w:numId w:val="7"/>
        </w:numPr>
        <w:tabs>
          <w:tab w:val="left" w:pos="620"/>
        </w:tabs>
        <w:spacing w:line="227" w:lineRule="auto"/>
        <w:ind w:left="620" w:hanging="368"/>
        <w:rPr>
          <w:rFonts w:ascii="Symbol" w:eastAsia="Symbol" w:hAnsi="Symbol" w:cs="Symbol"/>
          <w:sz w:val="20"/>
          <w:szCs w:val="20"/>
        </w:rPr>
      </w:pPr>
      <w:r>
        <w:rPr>
          <w:rFonts w:eastAsia="Times New Roman"/>
          <w:noProof/>
          <w:sz w:val="20"/>
          <w:szCs w:val="20"/>
        </w:rPr>
        <w:lastRenderedPageBreak/>
        <mc:AlternateContent>
          <mc:Choice Requires="wps">
            <w:drawing>
              <wp:anchor distT="0" distB="0" distL="114300" distR="114300" simplePos="0" relativeHeight="251669504" behindDoc="1" locked="0" layoutInCell="0" allowOverlap="1">
                <wp:simplePos x="0" y="0"/>
                <wp:positionH relativeFrom="page">
                  <wp:posOffset>322580</wp:posOffset>
                </wp:positionH>
                <wp:positionV relativeFrom="page">
                  <wp:posOffset>332105</wp:posOffset>
                </wp:positionV>
                <wp:extent cx="714629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15pt" to="588.1pt,26.15pt" o:allowincell="f" strokecolor="#000000" strokeweight="1.44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70528" behindDoc="1" locked="0" layoutInCell="0" allowOverlap="1">
                <wp:simplePos x="0" y="0"/>
                <wp:positionH relativeFrom="page">
                  <wp:posOffset>7450455</wp:posOffset>
                </wp:positionH>
                <wp:positionV relativeFrom="page">
                  <wp:posOffset>322580</wp:posOffset>
                </wp:positionV>
                <wp:extent cx="0" cy="943229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6.65pt,25.4pt" to="586.65pt,768.1pt" o:allowincell="f" strokecolor="#000000" strokeweight="2.88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71552" behindDoc="1" locked="0" layoutInCell="0" allowOverlap="1">
                <wp:simplePos x="0" y="0"/>
                <wp:positionH relativeFrom="page">
                  <wp:posOffset>332105</wp:posOffset>
                </wp:positionH>
                <wp:positionV relativeFrom="page">
                  <wp:posOffset>322580</wp:posOffset>
                </wp:positionV>
                <wp:extent cx="0" cy="943229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15pt,25.4pt" to="26.15pt,768.1pt" o:allowincell="f" strokecolor="#000000" strokeweight="1.4399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72576" behindDoc="1" locked="0" layoutInCell="0" allowOverlap="1">
                <wp:simplePos x="0" y="0"/>
                <wp:positionH relativeFrom="page">
                  <wp:posOffset>322580</wp:posOffset>
                </wp:positionH>
                <wp:positionV relativeFrom="page">
                  <wp:posOffset>9736455</wp:posOffset>
                </wp:positionV>
                <wp:extent cx="714629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766.65pt" to="588.1pt,766.65pt" o:allowincell="f" strokecolor="#000000" strokeweight="2.88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73600" behindDoc="1" locked="0" layoutInCell="0" allowOverlap="1">
                <wp:simplePos x="0" y="0"/>
                <wp:positionH relativeFrom="page">
                  <wp:posOffset>7459980</wp:posOffset>
                </wp:positionH>
                <wp:positionV relativeFrom="page">
                  <wp:posOffset>322580</wp:posOffset>
                </wp:positionV>
                <wp:extent cx="0" cy="943229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4pt,25.4pt" to="587.4pt,768.1pt" o:allowincell="f" strokecolor="#000000" strokeweight="1.44pt">
                <w10:wrap anchorx="page" anchory="page"/>
              </v:line>
            </w:pict>
          </mc:Fallback>
        </mc:AlternateContent>
      </w:r>
      <w:r>
        <w:rPr>
          <w:rFonts w:eastAsia="Times New Roman"/>
          <w:sz w:val="20"/>
          <w:szCs w:val="20"/>
        </w:rPr>
        <w:t>Carryout design, engineering calculations and preparation of working drawings and estimates for water and was</w:t>
      </w:r>
      <w:r>
        <w:rPr>
          <w:rFonts w:eastAsia="Times New Roman"/>
          <w:sz w:val="20"/>
          <w:szCs w:val="20"/>
        </w:rPr>
        <w:t>tewater pipeline schemes.</w:t>
      </w:r>
    </w:p>
    <w:p w:rsidR="004840C9" w:rsidRDefault="004840C9">
      <w:pPr>
        <w:spacing w:line="228" w:lineRule="exact"/>
        <w:rPr>
          <w:rFonts w:ascii="Symbol" w:eastAsia="Symbol" w:hAnsi="Symbol" w:cs="Symbol"/>
          <w:sz w:val="20"/>
          <w:szCs w:val="20"/>
        </w:rPr>
      </w:pPr>
    </w:p>
    <w:p w:rsidR="004840C9" w:rsidRDefault="000F671C">
      <w:pPr>
        <w:numPr>
          <w:ilvl w:val="0"/>
          <w:numId w:val="7"/>
        </w:numPr>
        <w:tabs>
          <w:tab w:val="left" w:pos="620"/>
        </w:tabs>
        <w:ind w:left="620" w:hanging="368"/>
        <w:rPr>
          <w:rFonts w:ascii="Symbol" w:eastAsia="Symbol" w:hAnsi="Symbol" w:cs="Symbol"/>
          <w:sz w:val="20"/>
          <w:szCs w:val="20"/>
        </w:rPr>
      </w:pPr>
      <w:r>
        <w:rPr>
          <w:rFonts w:eastAsia="Times New Roman"/>
          <w:sz w:val="20"/>
          <w:szCs w:val="20"/>
        </w:rPr>
        <w:t>layout the specifications for pumping and lifting system and for the flow of the wastewater through the system.</w:t>
      </w:r>
    </w:p>
    <w:p w:rsidR="004840C9" w:rsidRDefault="004840C9">
      <w:pPr>
        <w:spacing w:line="256" w:lineRule="exact"/>
        <w:rPr>
          <w:rFonts w:ascii="Symbol" w:eastAsia="Symbol" w:hAnsi="Symbol" w:cs="Symbol"/>
          <w:sz w:val="20"/>
          <w:szCs w:val="20"/>
        </w:rPr>
      </w:pPr>
    </w:p>
    <w:p w:rsidR="004840C9" w:rsidRDefault="000F671C">
      <w:pPr>
        <w:numPr>
          <w:ilvl w:val="0"/>
          <w:numId w:val="7"/>
        </w:numPr>
        <w:tabs>
          <w:tab w:val="left" w:pos="620"/>
        </w:tabs>
        <w:spacing w:line="227" w:lineRule="auto"/>
        <w:ind w:left="620" w:hanging="368"/>
        <w:rPr>
          <w:rFonts w:ascii="Symbol" w:eastAsia="Symbol" w:hAnsi="Symbol" w:cs="Symbol"/>
          <w:sz w:val="20"/>
          <w:szCs w:val="20"/>
        </w:rPr>
      </w:pPr>
      <w:r>
        <w:rPr>
          <w:rFonts w:eastAsia="Times New Roman"/>
          <w:sz w:val="20"/>
          <w:szCs w:val="20"/>
        </w:rPr>
        <w:t>Perform hydraulic, hydrologic and system analysis modeling associated with distribution system, collection system an</w:t>
      </w:r>
      <w:r>
        <w:rPr>
          <w:rFonts w:eastAsia="Times New Roman"/>
          <w:sz w:val="20"/>
          <w:szCs w:val="20"/>
        </w:rPr>
        <w:t>d transient pressure analysis</w:t>
      </w:r>
    </w:p>
    <w:p w:rsidR="004840C9" w:rsidRDefault="004840C9">
      <w:pPr>
        <w:spacing w:line="230" w:lineRule="exact"/>
        <w:rPr>
          <w:rFonts w:ascii="Symbol" w:eastAsia="Symbol" w:hAnsi="Symbol" w:cs="Symbol"/>
          <w:sz w:val="20"/>
          <w:szCs w:val="20"/>
        </w:rPr>
      </w:pPr>
    </w:p>
    <w:p w:rsidR="004840C9" w:rsidRDefault="000F671C">
      <w:pPr>
        <w:numPr>
          <w:ilvl w:val="0"/>
          <w:numId w:val="7"/>
        </w:numPr>
        <w:tabs>
          <w:tab w:val="left" w:pos="620"/>
        </w:tabs>
        <w:ind w:left="620" w:hanging="368"/>
        <w:rPr>
          <w:rFonts w:ascii="Symbol" w:eastAsia="Symbol" w:hAnsi="Symbol" w:cs="Symbol"/>
          <w:sz w:val="20"/>
          <w:szCs w:val="20"/>
        </w:rPr>
      </w:pPr>
      <w:r>
        <w:rPr>
          <w:rFonts w:eastAsia="Times New Roman"/>
          <w:sz w:val="20"/>
          <w:szCs w:val="20"/>
        </w:rPr>
        <w:t>Evaluation and design of water and wastewater networks, water and wastewater treatment works and conveyance.</w:t>
      </w:r>
    </w:p>
    <w:p w:rsidR="004840C9" w:rsidRDefault="004840C9">
      <w:pPr>
        <w:spacing w:line="227" w:lineRule="exact"/>
        <w:rPr>
          <w:rFonts w:ascii="Symbol" w:eastAsia="Symbol" w:hAnsi="Symbol" w:cs="Symbol"/>
          <w:sz w:val="20"/>
          <w:szCs w:val="20"/>
        </w:rPr>
      </w:pPr>
    </w:p>
    <w:p w:rsidR="004840C9" w:rsidRDefault="000F671C">
      <w:pPr>
        <w:numPr>
          <w:ilvl w:val="0"/>
          <w:numId w:val="7"/>
        </w:numPr>
        <w:tabs>
          <w:tab w:val="left" w:pos="620"/>
        </w:tabs>
        <w:ind w:left="620" w:hanging="368"/>
        <w:rPr>
          <w:rFonts w:ascii="Symbol" w:eastAsia="Symbol" w:hAnsi="Symbol" w:cs="Symbol"/>
          <w:sz w:val="20"/>
          <w:szCs w:val="20"/>
        </w:rPr>
      </w:pPr>
      <w:r>
        <w:rPr>
          <w:rFonts w:eastAsia="Times New Roman"/>
          <w:sz w:val="20"/>
          <w:szCs w:val="20"/>
        </w:rPr>
        <w:t>Preparing technical memoranda, reports, drawings, specifications, and other project related documents</w:t>
      </w:r>
    </w:p>
    <w:p w:rsidR="004840C9" w:rsidRDefault="004840C9">
      <w:pPr>
        <w:spacing w:line="230" w:lineRule="exact"/>
        <w:rPr>
          <w:rFonts w:ascii="Symbol" w:eastAsia="Symbol" w:hAnsi="Symbol" w:cs="Symbol"/>
          <w:sz w:val="20"/>
          <w:szCs w:val="20"/>
        </w:rPr>
      </w:pPr>
    </w:p>
    <w:p w:rsidR="004840C9" w:rsidRDefault="000F671C">
      <w:pPr>
        <w:numPr>
          <w:ilvl w:val="0"/>
          <w:numId w:val="7"/>
        </w:numPr>
        <w:tabs>
          <w:tab w:val="left" w:pos="620"/>
        </w:tabs>
        <w:ind w:left="620" w:hanging="368"/>
        <w:rPr>
          <w:rFonts w:ascii="Symbol" w:eastAsia="Symbol" w:hAnsi="Symbol" w:cs="Symbol"/>
          <w:sz w:val="20"/>
          <w:szCs w:val="20"/>
        </w:rPr>
      </w:pPr>
      <w:r>
        <w:rPr>
          <w:rFonts w:eastAsia="Times New Roman"/>
          <w:sz w:val="20"/>
          <w:szCs w:val="20"/>
        </w:rPr>
        <w:t xml:space="preserve">Preparation </w:t>
      </w:r>
      <w:r>
        <w:rPr>
          <w:rFonts w:eastAsia="Times New Roman"/>
          <w:sz w:val="20"/>
          <w:szCs w:val="20"/>
        </w:rPr>
        <w:t>of Environmental Impact Statement/Analysis report.</w:t>
      </w:r>
    </w:p>
    <w:p w:rsidR="004840C9" w:rsidRDefault="004840C9">
      <w:pPr>
        <w:spacing w:line="253" w:lineRule="exact"/>
        <w:rPr>
          <w:rFonts w:ascii="Symbol" w:eastAsia="Symbol" w:hAnsi="Symbol" w:cs="Symbol"/>
          <w:sz w:val="20"/>
          <w:szCs w:val="20"/>
        </w:rPr>
      </w:pPr>
    </w:p>
    <w:p w:rsidR="004840C9" w:rsidRDefault="000F671C">
      <w:pPr>
        <w:numPr>
          <w:ilvl w:val="0"/>
          <w:numId w:val="7"/>
        </w:numPr>
        <w:tabs>
          <w:tab w:val="left" w:pos="620"/>
        </w:tabs>
        <w:spacing w:line="227" w:lineRule="auto"/>
        <w:ind w:left="620" w:hanging="368"/>
        <w:rPr>
          <w:rFonts w:ascii="Symbol" w:eastAsia="Symbol" w:hAnsi="Symbol" w:cs="Symbol"/>
          <w:sz w:val="20"/>
          <w:szCs w:val="20"/>
        </w:rPr>
      </w:pPr>
      <w:r>
        <w:rPr>
          <w:rFonts w:eastAsia="Times New Roman"/>
          <w:sz w:val="20"/>
          <w:szCs w:val="20"/>
        </w:rPr>
        <w:t>Planning and implementation of the Environmental Policy, Active participation in implementation of Environmental Management System in the industry</w:t>
      </w:r>
    </w:p>
    <w:p w:rsidR="004840C9" w:rsidRDefault="004840C9">
      <w:pPr>
        <w:spacing w:line="231" w:lineRule="exact"/>
        <w:rPr>
          <w:rFonts w:ascii="Symbol" w:eastAsia="Symbol" w:hAnsi="Symbol" w:cs="Symbol"/>
          <w:sz w:val="20"/>
          <w:szCs w:val="20"/>
        </w:rPr>
      </w:pPr>
    </w:p>
    <w:p w:rsidR="004840C9" w:rsidRDefault="000F671C">
      <w:pPr>
        <w:numPr>
          <w:ilvl w:val="0"/>
          <w:numId w:val="7"/>
        </w:numPr>
        <w:tabs>
          <w:tab w:val="left" w:pos="620"/>
        </w:tabs>
        <w:ind w:left="620" w:hanging="368"/>
        <w:rPr>
          <w:rFonts w:ascii="Symbol" w:eastAsia="Symbol" w:hAnsi="Symbol" w:cs="Symbol"/>
          <w:sz w:val="20"/>
          <w:szCs w:val="20"/>
        </w:rPr>
      </w:pPr>
      <w:r>
        <w:rPr>
          <w:rFonts w:eastAsia="Times New Roman"/>
          <w:sz w:val="20"/>
          <w:szCs w:val="20"/>
        </w:rPr>
        <w:t>Perform internal environmental audits.</w:t>
      </w:r>
    </w:p>
    <w:p w:rsidR="004840C9" w:rsidRDefault="004840C9">
      <w:pPr>
        <w:spacing w:line="230" w:lineRule="exact"/>
        <w:rPr>
          <w:rFonts w:ascii="Symbol" w:eastAsia="Symbol" w:hAnsi="Symbol" w:cs="Symbol"/>
          <w:sz w:val="20"/>
          <w:szCs w:val="20"/>
        </w:rPr>
      </w:pPr>
    </w:p>
    <w:p w:rsidR="004840C9" w:rsidRDefault="000F671C">
      <w:pPr>
        <w:numPr>
          <w:ilvl w:val="0"/>
          <w:numId w:val="7"/>
        </w:numPr>
        <w:tabs>
          <w:tab w:val="left" w:pos="620"/>
        </w:tabs>
        <w:ind w:left="620" w:hanging="368"/>
        <w:rPr>
          <w:rFonts w:ascii="Symbol" w:eastAsia="Symbol" w:hAnsi="Symbol" w:cs="Symbol"/>
          <w:sz w:val="20"/>
          <w:szCs w:val="20"/>
        </w:rPr>
      </w:pPr>
      <w:r>
        <w:rPr>
          <w:rFonts w:eastAsia="Times New Roman"/>
          <w:sz w:val="20"/>
          <w:szCs w:val="20"/>
        </w:rPr>
        <w:t>Preparing engine</w:t>
      </w:r>
      <w:r>
        <w:rPr>
          <w:rFonts w:eastAsia="Times New Roman"/>
          <w:sz w:val="20"/>
          <w:szCs w:val="20"/>
        </w:rPr>
        <w:t>ering process and hydraulic calculations</w:t>
      </w:r>
    </w:p>
    <w:p w:rsidR="004840C9" w:rsidRDefault="004840C9">
      <w:pPr>
        <w:spacing w:line="200" w:lineRule="exact"/>
        <w:rPr>
          <w:sz w:val="20"/>
          <w:szCs w:val="20"/>
        </w:rPr>
      </w:pPr>
    </w:p>
    <w:p w:rsidR="004840C9" w:rsidRDefault="004840C9">
      <w:pPr>
        <w:spacing w:line="200" w:lineRule="exact"/>
        <w:rPr>
          <w:sz w:val="20"/>
          <w:szCs w:val="20"/>
        </w:rPr>
      </w:pPr>
    </w:p>
    <w:p w:rsidR="004840C9" w:rsidRDefault="004840C9">
      <w:pPr>
        <w:spacing w:line="369" w:lineRule="exact"/>
        <w:rPr>
          <w:sz w:val="20"/>
          <w:szCs w:val="20"/>
        </w:rPr>
      </w:pPr>
    </w:p>
    <w:p w:rsidR="004840C9" w:rsidRDefault="000F671C">
      <w:pPr>
        <w:tabs>
          <w:tab w:val="left" w:pos="7740"/>
        </w:tabs>
        <w:rPr>
          <w:sz w:val="20"/>
          <w:szCs w:val="20"/>
        </w:rPr>
      </w:pPr>
      <w:r>
        <w:rPr>
          <w:rFonts w:eastAsia="Times New Roman"/>
          <w:color w:val="0000FF"/>
          <w:u w:val="single"/>
        </w:rPr>
        <w:t>HORIZON ENVIRONMENTAL SERVICES</w:t>
      </w:r>
      <w:r>
        <w:rPr>
          <w:sz w:val="20"/>
          <w:szCs w:val="20"/>
        </w:rPr>
        <w:tab/>
      </w:r>
      <w:r>
        <w:rPr>
          <w:rFonts w:eastAsia="Times New Roman"/>
          <w:b/>
          <w:bCs/>
          <w:sz w:val="21"/>
          <w:szCs w:val="21"/>
        </w:rPr>
        <w:t>Sep 2013-Mar 2015</w:t>
      </w:r>
    </w:p>
    <w:p w:rsidR="004840C9" w:rsidRDefault="004840C9">
      <w:pPr>
        <w:spacing w:line="286" w:lineRule="exact"/>
        <w:rPr>
          <w:sz w:val="20"/>
          <w:szCs w:val="20"/>
        </w:rPr>
      </w:pPr>
    </w:p>
    <w:p w:rsidR="004840C9" w:rsidRDefault="000F671C">
      <w:pPr>
        <w:spacing w:line="266" w:lineRule="auto"/>
        <w:ind w:right="240"/>
        <w:jc w:val="both"/>
        <w:rPr>
          <w:sz w:val="20"/>
          <w:szCs w:val="20"/>
        </w:rPr>
      </w:pPr>
      <w:r>
        <w:rPr>
          <w:rFonts w:eastAsia="Times New Roman"/>
          <w:sz w:val="20"/>
          <w:szCs w:val="20"/>
        </w:rPr>
        <w:t>Charged as an Environmental Officer with the transformation of various operational processes and procedures in advanced air emission reduction systems, managing e</w:t>
      </w:r>
      <w:r>
        <w:rPr>
          <w:rFonts w:eastAsia="Times New Roman"/>
          <w:sz w:val="20"/>
          <w:szCs w:val="20"/>
        </w:rPr>
        <w:t>ffluent treatment plant, ambient air quality monitoring stations and solid waste disposal.</w:t>
      </w:r>
    </w:p>
    <w:p w:rsidR="004840C9" w:rsidRDefault="004840C9">
      <w:pPr>
        <w:spacing w:line="200" w:lineRule="exact"/>
        <w:rPr>
          <w:sz w:val="20"/>
          <w:szCs w:val="20"/>
        </w:rPr>
      </w:pPr>
    </w:p>
    <w:p w:rsidR="004840C9" w:rsidRDefault="004840C9">
      <w:pPr>
        <w:spacing w:line="236" w:lineRule="exact"/>
        <w:rPr>
          <w:sz w:val="20"/>
          <w:szCs w:val="20"/>
        </w:rPr>
      </w:pPr>
    </w:p>
    <w:p w:rsidR="004840C9" w:rsidRDefault="000F671C">
      <w:pPr>
        <w:numPr>
          <w:ilvl w:val="0"/>
          <w:numId w:val="8"/>
        </w:numPr>
        <w:tabs>
          <w:tab w:val="left" w:pos="620"/>
        </w:tabs>
        <w:ind w:left="620" w:hanging="368"/>
        <w:rPr>
          <w:rFonts w:ascii="Symbol" w:eastAsia="Symbol" w:hAnsi="Symbol" w:cs="Symbol"/>
          <w:sz w:val="20"/>
          <w:szCs w:val="20"/>
        </w:rPr>
      </w:pPr>
      <w:r>
        <w:rPr>
          <w:rFonts w:eastAsia="Times New Roman"/>
          <w:sz w:val="20"/>
          <w:szCs w:val="20"/>
        </w:rPr>
        <w:t>Designing, Planning and evaluating the process engineering methods for the effluent treatment plant.</w:t>
      </w:r>
    </w:p>
    <w:p w:rsidR="004840C9" w:rsidRDefault="004840C9">
      <w:pPr>
        <w:spacing w:line="256" w:lineRule="exact"/>
        <w:rPr>
          <w:rFonts w:ascii="Symbol" w:eastAsia="Symbol" w:hAnsi="Symbol" w:cs="Symbol"/>
          <w:sz w:val="20"/>
          <w:szCs w:val="20"/>
        </w:rPr>
      </w:pPr>
    </w:p>
    <w:p w:rsidR="004840C9" w:rsidRDefault="000F671C">
      <w:pPr>
        <w:numPr>
          <w:ilvl w:val="0"/>
          <w:numId w:val="8"/>
        </w:numPr>
        <w:tabs>
          <w:tab w:val="left" w:pos="620"/>
        </w:tabs>
        <w:spacing w:line="227" w:lineRule="auto"/>
        <w:ind w:left="620" w:hanging="368"/>
        <w:rPr>
          <w:rFonts w:ascii="Symbol" w:eastAsia="Symbol" w:hAnsi="Symbol" w:cs="Symbol"/>
          <w:sz w:val="20"/>
          <w:szCs w:val="20"/>
        </w:rPr>
      </w:pPr>
      <w:r>
        <w:rPr>
          <w:rFonts w:eastAsia="Times New Roman"/>
          <w:sz w:val="20"/>
          <w:szCs w:val="20"/>
        </w:rPr>
        <w:t xml:space="preserve">Responsible for AAQ monitoring, Stack monitoring, noise </w:t>
      </w:r>
      <w:r>
        <w:rPr>
          <w:rFonts w:eastAsia="Times New Roman"/>
          <w:sz w:val="20"/>
          <w:szCs w:val="20"/>
        </w:rPr>
        <w:t>monitoring, Fugitive dust including undertaking site inspections of ETP.</w:t>
      </w:r>
    </w:p>
    <w:p w:rsidR="004840C9" w:rsidRDefault="004840C9">
      <w:pPr>
        <w:spacing w:line="253" w:lineRule="exact"/>
        <w:rPr>
          <w:rFonts w:ascii="Symbol" w:eastAsia="Symbol" w:hAnsi="Symbol" w:cs="Symbol"/>
          <w:sz w:val="20"/>
          <w:szCs w:val="20"/>
        </w:rPr>
      </w:pPr>
    </w:p>
    <w:p w:rsidR="004840C9" w:rsidRDefault="000F671C">
      <w:pPr>
        <w:numPr>
          <w:ilvl w:val="0"/>
          <w:numId w:val="8"/>
        </w:numPr>
        <w:tabs>
          <w:tab w:val="left" w:pos="620"/>
        </w:tabs>
        <w:spacing w:line="227" w:lineRule="auto"/>
        <w:ind w:left="620" w:hanging="368"/>
        <w:rPr>
          <w:rFonts w:ascii="Symbol" w:eastAsia="Symbol" w:hAnsi="Symbol" w:cs="Symbol"/>
          <w:sz w:val="20"/>
          <w:szCs w:val="20"/>
        </w:rPr>
      </w:pPr>
      <w:r>
        <w:rPr>
          <w:rFonts w:eastAsia="Times New Roman"/>
          <w:sz w:val="20"/>
          <w:szCs w:val="20"/>
        </w:rPr>
        <w:t>Responsible for collection &amp; analysis of water quality test for various parameters from STP, Drinking Water &amp; ETP.</w:t>
      </w:r>
    </w:p>
    <w:p w:rsidR="004840C9" w:rsidRDefault="004840C9">
      <w:pPr>
        <w:spacing w:line="230" w:lineRule="exact"/>
        <w:rPr>
          <w:rFonts w:ascii="Symbol" w:eastAsia="Symbol" w:hAnsi="Symbol" w:cs="Symbol"/>
          <w:sz w:val="20"/>
          <w:szCs w:val="20"/>
        </w:rPr>
      </w:pPr>
    </w:p>
    <w:p w:rsidR="004840C9" w:rsidRDefault="000F671C">
      <w:pPr>
        <w:numPr>
          <w:ilvl w:val="0"/>
          <w:numId w:val="8"/>
        </w:numPr>
        <w:tabs>
          <w:tab w:val="left" w:pos="620"/>
        </w:tabs>
        <w:ind w:left="620" w:hanging="368"/>
        <w:rPr>
          <w:rFonts w:ascii="Symbol" w:eastAsia="Symbol" w:hAnsi="Symbol" w:cs="Symbol"/>
          <w:sz w:val="20"/>
          <w:szCs w:val="20"/>
        </w:rPr>
      </w:pPr>
      <w:r>
        <w:rPr>
          <w:rFonts w:eastAsia="Times New Roman"/>
          <w:sz w:val="20"/>
          <w:szCs w:val="20"/>
        </w:rPr>
        <w:t>Performing and obtaining statutory clearances as and when required</w:t>
      </w:r>
      <w:r>
        <w:rPr>
          <w:rFonts w:eastAsia="Times New Roman"/>
          <w:sz w:val="20"/>
          <w:szCs w:val="20"/>
        </w:rPr>
        <w:t xml:space="preserve"> under </w:t>
      </w:r>
      <w:r>
        <w:rPr>
          <w:rFonts w:eastAsia="Times New Roman"/>
          <w:b/>
          <w:bCs/>
          <w:sz w:val="20"/>
          <w:szCs w:val="20"/>
        </w:rPr>
        <w:t>Water Act 1974, Air Act -1981,</w:t>
      </w:r>
    </w:p>
    <w:p w:rsidR="004840C9" w:rsidRDefault="004840C9">
      <w:pPr>
        <w:spacing w:line="253" w:lineRule="exact"/>
        <w:rPr>
          <w:rFonts w:ascii="Symbol" w:eastAsia="Symbol" w:hAnsi="Symbol" w:cs="Symbol"/>
          <w:sz w:val="20"/>
          <w:szCs w:val="20"/>
        </w:rPr>
      </w:pPr>
    </w:p>
    <w:p w:rsidR="004840C9" w:rsidRDefault="000F671C">
      <w:pPr>
        <w:numPr>
          <w:ilvl w:val="0"/>
          <w:numId w:val="8"/>
        </w:numPr>
        <w:tabs>
          <w:tab w:val="left" w:pos="620"/>
        </w:tabs>
        <w:spacing w:line="227" w:lineRule="auto"/>
        <w:ind w:left="620" w:hanging="368"/>
        <w:rPr>
          <w:rFonts w:ascii="Symbol" w:eastAsia="Symbol" w:hAnsi="Symbol" w:cs="Symbol"/>
          <w:sz w:val="20"/>
          <w:szCs w:val="20"/>
        </w:rPr>
      </w:pPr>
      <w:r>
        <w:rPr>
          <w:rFonts w:eastAsia="Times New Roman"/>
          <w:sz w:val="20"/>
          <w:szCs w:val="20"/>
        </w:rPr>
        <w:t>Obtain New Authorizations/Apply renewal for Hazardous waste Authorization, Bio Medical waste Authorization &amp; E-Waste Authorization.</w:t>
      </w:r>
    </w:p>
    <w:p w:rsidR="004840C9" w:rsidRDefault="004840C9">
      <w:pPr>
        <w:spacing w:line="231" w:lineRule="exact"/>
        <w:rPr>
          <w:rFonts w:ascii="Symbol" w:eastAsia="Symbol" w:hAnsi="Symbol" w:cs="Symbol"/>
          <w:sz w:val="20"/>
          <w:szCs w:val="20"/>
        </w:rPr>
      </w:pPr>
    </w:p>
    <w:p w:rsidR="004840C9" w:rsidRDefault="000F671C">
      <w:pPr>
        <w:numPr>
          <w:ilvl w:val="0"/>
          <w:numId w:val="8"/>
        </w:numPr>
        <w:tabs>
          <w:tab w:val="left" w:pos="620"/>
        </w:tabs>
        <w:ind w:left="620" w:hanging="368"/>
        <w:rPr>
          <w:rFonts w:ascii="Symbol" w:eastAsia="Symbol" w:hAnsi="Symbol" w:cs="Symbol"/>
          <w:sz w:val="20"/>
          <w:szCs w:val="20"/>
        </w:rPr>
      </w:pPr>
      <w:r>
        <w:rPr>
          <w:rFonts w:eastAsia="Times New Roman"/>
          <w:sz w:val="20"/>
          <w:szCs w:val="20"/>
        </w:rPr>
        <w:t>Preparation of monthly, quarterly, six monthly, yearly compliance reports as per env</w:t>
      </w:r>
      <w:r>
        <w:rPr>
          <w:rFonts w:eastAsia="Times New Roman"/>
          <w:sz w:val="20"/>
          <w:szCs w:val="20"/>
        </w:rPr>
        <w:t>ironmental clearance.</w:t>
      </w:r>
    </w:p>
    <w:p w:rsidR="004840C9" w:rsidRDefault="004840C9">
      <w:pPr>
        <w:spacing w:line="253" w:lineRule="exact"/>
        <w:rPr>
          <w:rFonts w:ascii="Symbol" w:eastAsia="Symbol" w:hAnsi="Symbol" w:cs="Symbol"/>
          <w:sz w:val="20"/>
          <w:szCs w:val="20"/>
        </w:rPr>
      </w:pPr>
    </w:p>
    <w:p w:rsidR="004840C9" w:rsidRDefault="000F671C">
      <w:pPr>
        <w:numPr>
          <w:ilvl w:val="0"/>
          <w:numId w:val="8"/>
        </w:numPr>
        <w:tabs>
          <w:tab w:val="left" w:pos="620"/>
        </w:tabs>
        <w:spacing w:line="227" w:lineRule="auto"/>
        <w:ind w:left="620" w:hanging="368"/>
        <w:rPr>
          <w:rFonts w:ascii="Symbol" w:eastAsia="Symbol" w:hAnsi="Symbol" w:cs="Symbol"/>
          <w:sz w:val="20"/>
          <w:szCs w:val="20"/>
        </w:rPr>
      </w:pPr>
      <w:r>
        <w:rPr>
          <w:rFonts w:eastAsia="Times New Roman"/>
          <w:sz w:val="20"/>
          <w:szCs w:val="20"/>
        </w:rPr>
        <w:t>Ensure hazardous wastes are properly stored &amp; secured by taking follow up with respective documents and also Ensure that all types of hazardous waste are disposed within 90 days.</w:t>
      </w:r>
    </w:p>
    <w:p w:rsidR="004840C9" w:rsidRDefault="004840C9">
      <w:pPr>
        <w:spacing w:line="230" w:lineRule="exact"/>
        <w:rPr>
          <w:rFonts w:ascii="Symbol" w:eastAsia="Symbol" w:hAnsi="Symbol" w:cs="Symbol"/>
          <w:sz w:val="20"/>
          <w:szCs w:val="20"/>
        </w:rPr>
      </w:pPr>
    </w:p>
    <w:p w:rsidR="004840C9" w:rsidRDefault="000F671C">
      <w:pPr>
        <w:numPr>
          <w:ilvl w:val="0"/>
          <w:numId w:val="8"/>
        </w:numPr>
        <w:tabs>
          <w:tab w:val="left" w:pos="620"/>
        </w:tabs>
        <w:ind w:left="620" w:hanging="368"/>
        <w:rPr>
          <w:rFonts w:ascii="Symbol" w:eastAsia="Symbol" w:hAnsi="Symbol" w:cs="Symbol"/>
          <w:sz w:val="20"/>
          <w:szCs w:val="20"/>
        </w:rPr>
      </w:pPr>
      <w:r>
        <w:rPr>
          <w:rFonts w:eastAsia="Times New Roman"/>
          <w:sz w:val="20"/>
          <w:szCs w:val="20"/>
        </w:rPr>
        <w:t>Prepare &amp; Submit the yearly environmental statement r</w:t>
      </w:r>
      <w:r>
        <w:rPr>
          <w:rFonts w:eastAsia="Times New Roman"/>
          <w:sz w:val="20"/>
          <w:szCs w:val="20"/>
        </w:rPr>
        <w:t>eport &amp; hazardous waste annual returns.</w:t>
      </w:r>
    </w:p>
    <w:p w:rsidR="004840C9" w:rsidRDefault="004840C9">
      <w:pPr>
        <w:spacing w:line="230" w:lineRule="exact"/>
        <w:rPr>
          <w:rFonts w:ascii="Symbol" w:eastAsia="Symbol" w:hAnsi="Symbol" w:cs="Symbol"/>
          <w:sz w:val="20"/>
          <w:szCs w:val="20"/>
        </w:rPr>
      </w:pPr>
    </w:p>
    <w:p w:rsidR="004840C9" w:rsidRDefault="000F671C">
      <w:pPr>
        <w:numPr>
          <w:ilvl w:val="0"/>
          <w:numId w:val="8"/>
        </w:numPr>
        <w:tabs>
          <w:tab w:val="left" w:pos="620"/>
        </w:tabs>
        <w:ind w:left="620" w:hanging="368"/>
        <w:rPr>
          <w:rFonts w:ascii="Symbol" w:eastAsia="Symbol" w:hAnsi="Symbol" w:cs="Symbol"/>
          <w:sz w:val="20"/>
          <w:szCs w:val="20"/>
        </w:rPr>
      </w:pPr>
      <w:r>
        <w:rPr>
          <w:rFonts w:eastAsia="Times New Roman"/>
          <w:sz w:val="20"/>
          <w:szCs w:val="20"/>
        </w:rPr>
        <w:t>Reduction, Recycle, Reuse of waste to conserve resources</w:t>
      </w:r>
    </w:p>
    <w:p w:rsidR="004840C9" w:rsidRDefault="004840C9">
      <w:pPr>
        <w:spacing w:line="227" w:lineRule="exact"/>
        <w:rPr>
          <w:rFonts w:ascii="Symbol" w:eastAsia="Symbol" w:hAnsi="Symbol" w:cs="Symbol"/>
          <w:sz w:val="20"/>
          <w:szCs w:val="20"/>
        </w:rPr>
      </w:pPr>
    </w:p>
    <w:p w:rsidR="004840C9" w:rsidRDefault="000F671C">
      <w:pPr>
        <w:numPr>
          <w:ilvl w:val="0"/>
          <w:numId w:val="8"/>
        </w:numPr>
        <w:tabs>
          <w:tab w:val="left" w:pos="620"/>
        </w:tabs>
        <w:ind w:left="620" w:hanging="368"/>
        <w:rPr>
          <w:rFonts w:ascii="Symbol" w:eastAsia="Symbol" w:hAnsi="Symbol" w:cs="Symbol"/>
          <w:sz w:val="20"/>
          <w:szCs w:val="20"/>
        </w:rPr>
      </w:pPr>
      <w:r>
        <w:rPr>
          <w:rFonts w:eastAsia="Times New Roman"/>
          <w:sz w:val="20"/>
          <w:szCs w:val="20"/>
        </w:rPr>
        <w:t>Responsible for day to day pollution control activities of the Industry.</w:t>
      </w:r>
    </w:p>
    <w:p w:rsidR="004840C9" w:rsidRDefault="000F671C">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6631940</wp:posOffset>
                </wp:positionH>
                <wp:positionV relativeFrom="paragraph">
                  <wp:posOffset>944245</wp:posOffset>
                </wp:positionV>
                <wp:extent cx="18415" cy="1841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8415"/>
                        </a:xfrm>
                        <a:prstGeom prst="rect">
                          <a:avLst/>
                        </a:prstGeom>
                        <a:solidFill>
                          <a:srgbClr val="000000"/>
                        </a:solidFill>
                      </wps:spPr>
                      <wps:bodyPr/>
                    </wps:wsp>
                  </a:graphicData>
                </a:graphic>
              </wp:anchor>
            </w:drawing>
          </mc:Choice>
          <mc:Fallback>
            <w:pict>
              <v:rect id="Shape 46" o:spid="_x0000_s1071" style="position:absolute;margin-left:522.2pt;margin-top:74.35pt;width:1.4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840C9" w:rsidRDefault="004840C9">
      <w:pPr>
        <w:sectPr w:rsidR="004840C9">
          <w:pgSz w:w="12240" w:h="15840"/>
          <w:pgMar w:top="1169" w:right="1160" w:bottom="1440" w:left="1260" w:header="0" w:footer="0" w:gutter="0"/>
          <w:cols w:space="720" w:equalWidth="0">
            <w:col w:w="9820"/>
          </w:cols>
        </w:sectPr>
      </w:pPr>
    </w:p>
    <w:p w:rsidR="004840C9" w:rsidRDefault="000F671C">
      <w:pPr>
        <w:tabs>
          <w:tab w:val="left" w:pos="7640"/>
        </w:tabs>
        <w:ind w:left="160"/>
        <w:rPr>
          <w:sz w:val="20"/>
          <w:szCs w:val="20"/>
        </w:rPr>
      </w:pPr>
      <w:r>
        <w:rPr>
          <w:rFonts w:eastAsia="Times New Roman"/>
          <w:noProof/>
          <w:color w:val="0000FF"/>
          <w:u w:val="single"/>
        </w:rPr>
        <w:lastRenderedPageBreak/>
        <mc:AlternateContent>
          <mc:Choice Requires="wps">
            <w:drawing>
              <wp:anchor distT="0" distB="0" distL="114300" distR="114300" simplePos="0" relativeHeight="251675648" behindDoc="1" locked="0" layoutInCell="0" allowOverlap="1">
                <wp:simplePos x="0" y="0"/>
                <wp:positionH relativeFrom="page">
                  <wp:posOffset>322580</wp:posOffset>
                </wp:positionH>
                <wp:positionV relativeFrom="page">
                  <wp:posOffset>332105</wp:posOffset>
                </wp:positionV>
                <wp:extent cx="714629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15pt" to="588.1pt,26.15pt" o:allowincell="f" strokecolor="#000000" strokeweight="1.44pt">
                <w10:wrap anchorx="page" anchory="page"/>
              </v:line>
            </w:pict>
          </mc:Fallback>
        </mc:AlternateContent>
      </w:r>
      <w:r>
        <w:rPr>
          <w:rFonts w:eastAsia="Times New Roman"/>
          <w:noProof/>
          <w:color w:val="0000FF"/>
          <w:u w:val="single"/>
        </w:rPr>
        <mc:AlternateContent>
          <mc:Choice Requires="wps">
            <w:drawing>
              <wp:anchor distT="0" distB="0" distL="114300" distR="114300" simplePos="0" relativeHeight="251676672" behindDoc="1" locked="0" layoutInCell="0" allowOverlap="1">
                <wp:simplePos x="0" y="0"/>
                <wp:positionH relativeFrom="page">
                  <wp:posOffset>7450455</wp:posOffset>
                </wp:positionH>
                <wp:positionV relativeFrom="page">
                  <wp:posOffset>322580</wp:posOffset>
                </wp:positionV>
                <wp:extent cx="0" cy="94322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6.65pt,25.4pt" to="586.65pt,768.1pt" o:allowincell="f" strokecolor="#000000" strokeweight="2.88pt">
                <w10:wrap anchorx="page" anchory="page"/>
              </v:line>
            </w:pict>
          </mc:Fallback>
        </mc:AlternateContent>
      </w:r>
      <w:r>
        <w:rPr>
          <w:rFonts w:eastAsia="Times New Roman"/>
          <w:noProof/>
          <w:color w:val="0000FF"/>
          <w:u w:val="single"/>
        </w:rPr>
        <mc:AlternateContent>
          <mc:Choice Requires="wps">
            <w:drawing>
              <wp:anchor distT="0" distB="0" distL="114300" distR="114300" simplePos="0" relativeHeight="251677696" behindDoc="1" locked="0" layoutInCell="0" allowOverlap="1">
                <wp:simplePos x="0" y="0"/>
                <wp:positionH relativeFrom="page">
                  <wp:posOffset>332105</wp:posOffset>
                </wp:positionH>
                <wp:positionV relativeFrom="page">
                  <wp:posOffset>322580</wp:posOffset>
                </wp:positionV>
                <wp:extent cx="0" cy="943229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15pt,25.4pt" to="26.15pt,768.1pt" o:allowincell="f" strokecolor="#000000" strokeweight="1.4399pt">
                <w10:wrap anchorx="page" anchory="page"/>
              </v:line>
            </w:pict>
          </mc:Fallback>
        </mc:AlternateContent>
      </w:r>
      <w:r>
        <w:rPr>
          <w:rFonts w:eastAsia="Times New Roman"/>
          <w:noProof/>
          <w:color w:val="0000FF"/>
          <w:u w:val="single"/>
        </w:rPr>
        <mc:AlternateContent>
          <mc:Choice Requires="wps">
            <w:drawing>
              <wp:anchor distT="0" distB="0" distL="114300" distR="114300" simplePos="0" relativeHeight="251678720" behindDoc="1" locked="0" layoutInCell="0" allowOverlap="1">
                <wp:simplePos x="0" y="0"/>
                <wp:positionH relativeFrom="page">
                  <wp:posOffset>322580</wp:posOffset>
                </wp:positionH>
                <wp:positionV relativeFrom="page">
                  <wp:posOffset>9736455</wp:posOffset>
                </wp:positionV>
                <wp:extent cx="714629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6290" cy="4763"/>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766.65pt" to="588.1pt,766.65pt" o:allowincell="f" strokecolor="#000000" strokeweight="2.88pt">
                <w10:wrap anchorx="page" anchory="page"/>
              </v:line>
            </w:pict>
          </mc:Fallback>
        </mc:AlternateContent>
      </w:r>
      <w:r>
        <w:rPr>
          <w:rFonts w:eastAsia="Times New Roman"/>
          <w:noProof/>
          <w:color w:val="0000FF"/>
          <w:u w:val="single"/>
        </w:rPr>
        <mc:AlternateContent>
          <mc:Choice Requires="wps">
            <w:drawing>
              <wp:anchor distT="0" distB="0" distL="114300" distR="114300" simplePos="0" relativeHeight="251679744" behindDoc="1" locked="0" layoutInCell="0" allowOverlap="1">
                <wp:simplePos x="0" y="0"/>
                <wp:positionH relativeFrom="page">
                  <wp:posOffset>7459980</wp:posOffset>
                </wp:positionH>
                <wp:positionV relativeFrom="page">
                  <wp:posOffset>322580</wp:posOffset>
                </wp:positionV>
                <wp:extent cx="0" cy="943229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322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4pt,25.4pt" to="587.4pt,768.1pt" o:allowincell="f" strokecolor="#000000" strokeweight="1.44pt">
                <w10:wrap anchorx="page" anchory="page"/>
              </v:line>
            </w:pict>
          </mc:Fallback>
        </mc:AlternateContent>
      </w:r>
      <w:r>
        <w:rPr>
          <w:rFonts w:eastAsia="Times New Roman"/>
          <w:color w:val="0000FF"/>
          <w:u w:val="single"/>
        </w:rPr>
        <w:t>GVR INFRAPROJECTS LTD</w:t>
      </w:r>
      <w:r>
        <w:rPr>
          <w:sz w:val="20"/>
          <w:szCs w:val="20"/>
        </w:rPr>
        <w:tab/>
      </w:r>
      <w:r>
        <w:rPr>
          <w:rFonts w:eastAsia="Times New Roman"/>
          <w:b/>
          <w:bCs/>
          <w:sz w:val="21"/>
          <w:szCs w:val="21"/>
        </w:rPr>
        <w:t>Jan 2010-Mar 2011</w:t>
      </w:r>
    </w:p>
    <w:p w:rsidR="004840C9" w:rsidRDefault="004840C9">
      <w:pPr>
        <w:spacing w:line="248" w:lineRule="exact"/>
        <w:rPr>
          <w:sz w:val="20"/>
          <w:szCs w:val="20"/>
        </w:rPr>
      </w:pPr>
    </w:p>
    <w:p w:rsidR="004840C9" w:rsidRDefault="000F671C">
      <w:pPr>
        <w:spacing w:line="233" w:lineRule="auto"/>
        <w:ind w:left="220" w:right="780"/>
        <w:rPr>
          <w:sz w:val="20"/>
          <w:szCs w:val="20"/>
        </w:rPr>
      </w:pPr>
      <w:r>
        <w:rPr>
          <w:rFonts w:eastAsia="Times New Roman"/>
          <w:sz w:val="20"/>
          <w:szCs w:val="20"/>
        </w:rPr>
        <w:t xml:space="preserve">Charged as a Civil </w:t>
      </w:r>
      <w:r>
        <w:rPr>
          <w:rFonts w:eastAsia="Times New Roman"/>
          <w:sz w:val="20"/>
          <w:szCs w:val="20"/>
        </w:rPr>
        <w:t>Engineer in Improvement of State Highway (SH-10 ) from Maharashtra Border to Andhra Pradesh Border (Waghdari – Ribbanpally Road ).Detail task assigned and Notable accomplishments include:</w:t>
      </w:r>
    </w:p>
    <w:p w:rsidR="004840C9" w:rsidRDefault="004840C9">
      <w:pPr>
        <w:spacing w:line="296" w:lineRule="exact"/>
        <w:rPr>
          <w:sz w:val="20"/>
          <w:szCs w:val="20"/>
        </w:rPr>
      </w:pPr>
    </w:p>
    <w:p w:rsidR="004840C9" w:rsidRDefault="000F671C">
      <w:pPr>
        <w:numPr>
          <w:ilvl w:val="0"/>
          <w:numId w:val="9"/>
        </w:numPr>
        <w:tabs>
          <w:tab w:val="left" w:pos="940"/>
        </w:tabs>
        <w:ind w:left="940" w:hanging="355"/>
        <w:rPr>
          <w:rFonts w:ascii="Symbol" w:eastAsia="Symbol" w:hAnsi="Symbol" w:cs="Symbol"/>
          <w:sz w:val="20"/>
          <w:szCs w:val="20"/>
        </w:rPr>
      </w:pPr>
      <w:r>
        <w:rPr>
          <w:rFonts w:eastAsia="Times New Roman"/>
          <w:sz w:val="20"/>
          <w:szCs w:val="20"/>
        </w:rPr>
        <w:t>Manage projects from start to finish including visiting sites to ch</w:t>
      </w:r>
      <w:r>
        <w:rPr>
          <w:rFonts w:eastAsia="Times New Roman"/>
          <w:sz w:val="20"/>
          <w:szCs w:val="20"/>
        </w:rPr>
        <w:t>eck construction is going to plan.</w:t>
      </w:r>
    </w:p>
    <w:p w:rsidR="004840C9" w:rsidRDefault="004840C9">
      <w:pPr>
        <w:spacing w:line="227" w:lineRule="exact"/>
        <w:rPr>
          <w:rFonts w:ascii="Symbol" w:eastAsia="Symbol" w:hAnsi="Symbol" w:cs="Symbol"/>
          <w:sz w:val="20"/>
          <w:szCs w:val="20"/>
        </w:rPr>
      </w:pPr>
    </w:p>
    <w:p w:rsidR="004840C9" w:rsidRDefault="000F671C">
      <w:pPr>
        <w:numPr>
          <w:ilvl w:val="0"/>
          <w:numId w:val="9"/>
        </w:numPr>
        <w:tabs>
          <w:tab w:val="left" w:pos="940"/>
        </w:tabs>
        <w:ind w:left="940" w:hanging="355"/>
        <w:rPr>
          <w:rFonts w:ascii="Symbol" w:eastAsia="Symbol" w:hAnsi="Symbol" w:cs="Symbol"/>
          <w:sz w:val="20"/>
          <w:szCs w:val="20"/>
        </w:rPr>
      </w:pPr>
      <w:r>
        <w:rPr>
          <w:rFonts w:eastAsia="Times New Roman"/>
          <w:sz w:val="20"/>
          <w:szCs w:val="20"/>
        </w:rPr>
        <w:t>Review of Alignment and structure Designs.</w:t>
      </w:r>
    </w:p>
    <w:p w:rsidR="004840C9" w:rsidRDefault="004840C9">
      <w:pPr>
        <w:spacing w:line="230" w:lineRule="exact"/>
        <w:rPr>
          <w:rFonts w:ascii="Symbol" w:eastAsia="Symbol" w:hAnsi="Symbol" w:cs="Symbol"/>
          <w:sz w:val="20"/>
          <w:szCs w:val="20"/>
        </w:rPr>
      </w:pPr>
    </w:p>
    <w:p w:rsidR="004840C9" w:rsidRDefault="000F671C">
      <w:pPr>
        <w:numPr>
          <w:ilvl w:val="0"/>
          <w:numId w:val="9"/>
        </w:numPr>
        <w:tabs>
          <w:tab w:val="left" w:pos="940"/>
        </w:tabs>
        <w:ind w:left="940" w:hanging="355"/>
        <w:rPr>
          <w:rFonts w:ascii="Symbol" w:eastAsia="Symbol" w:hAnsi="Symbol" w:cs="Symbol"/>
          <w:sz w:val="20"/>
          <w:szCs w:val="20"/>
        </w:rPr>
      </w:pPr>
      <w:r>
        <w:rPr>
          <w:rFonts w:eastAsia="Times New Roman"/>
          <w:sz w:val="20"/>
          <w:szCs w:val="20"/>
        </w:rPr>
        <w:t>Verify and modify Bill of Quantities.</w:t>
      </w:r>
    </w:p>
    <w:p w:rsidR="004840C9" w:rsidRDefault="004840C9">
      <w:pPr>
        <w:spacing w:line="227" w:lineRule="exact"/>
        <w:rPr>
          <w:rFonts w:ascii="Symbol" w:eastAsia="Symbol" w:hAnsi="Symbol" w:cs="Symbol"/>
          <w:sz w:val="20"/>
          <w:szCs w:val="20"/>
        </w:rPr>
      </w:pPr>
    </w:p>
    <w:p w:rsidR="004840C9" w:rsidRDefault="000F671C">
      <w:pPr>
        <w:numPr>
          <w:ilvl w:val="0"/>
          <w:numId w:val="9"/>
        </w:numPr>
        <w:tabs>
          <w:tab w:val="left" w:pos="940"/>
        </w:tabs>
        <w:ind w:left="940" w:hanging="355"/>
        <w:rPr>
          <w:rFonts w:ascii="Symbol" w:eastAsia="Symbol" w:hAnsi="Symbol" w:cs="Symbol"/>
          <w:sz w:val="20"/>
          <w:szCs w:val="20"/>
        </w:rPr>
      </w:pPr>
      <w:r>
        <w:rPr>
          <w:rFonts w:eastAsia="Times New Roman"/>
          <w:sz w:val="20"/>
          <w:szCs w:val="20"/>
        </w:rPr>
        <w:t>Review and evaluate geotechnical investigation reports at site.</w:t>
      </w:r>
    </w:p>
    <w:p w:rsidR="004840C9" w:rsidRDefault="004840C9">
      <w:pPr>
        <w:spacing w:line="230" w:lineRule="exact"/>
        <w:rPr>
          <w:rFonts w:ascii="Symbol" w:eastAsia="Symbol" w:hAnsi="Symbol" w:cs="Symbol"/>
          <w:sz w:val="20"/>
          <w:szCs w:val="20"/>
        </w:rPr>
      </w:pPr>
    </w:p>
    <w:p w:rsidR="004840C9" w:rsidRDefault="000F671C">
      <w:pPr>
        <w:numPr>
          <w:ilvl w:val="0"/>
          <w:numId w:val="9"/>
        </w:numPr>
        <w:tabs>
          <w:tab w:val="left" w:pos="940"/>
        </w:tabs>
        <w:ind w:left="940" w:hanging="355"/>
        <w:rPr>
          <w:rFonts w:ascii="Symbol" w:eastAsia="Symbol" w:hAnsi="Symbol" w:cs="Symbol"/>
          <w:sz w:val="20"/>
          <w:szCs w:val="20"/>
        </w:rPr>
      </w:pPr>
      <w:r>
        <w:rPr>
          <w:rFonts w:eastAsia="Times New Roman"/>
          <w:sz w:val="20"/>
          <w:szCs w:val="20"/>
        </w:rPr>
        <w:t>Study materials report and test results.</w:t>
      </w:r>
    </w:p>
    <w:p w:rsidR="004840C9" w:rsidRDefault="004840C9">
      <w:pPr>
        <w:spacing w:line="230" w:lineRule="exact"/>
        <w:rPr>
          <w:rFonts w:ascii="Symbol" w:eastAsia="Symbol" w:hAnsi="Symbol" w:cs="Symbol"/>
          <w:sz w:val="20"/>
          <w:szCs w:val="20"/>
        </w:rPr>
      </w:pPr>
    </w:p>
    <w:p w:rsidR="004840C9" w:rsidRDefault="000F671C">
      <w:pPr>
        <w:numPr>
          <w:ilvl w:val="0"/>
          <w:numId w:val="9"/>
        </w:numPr>
        <w:tabs>
          <w:tab w:val="left" w:pos="940"/>
        </w:tabs>
        <w:ind w:left="940" w:hanging="355"/>
        <w:rPr>
          <w:rFonts w:ascii="Symbol" w:eastAsia="Symbol" w:hAnsi="Symbol" w:cs="Symbol"/>
          <w:sz w:val="20"/>
          <w:szCs w:val="20"/>
        </w:rPr>
      </w:pPr>
      <w:r>
        <w:rPr>
          <w:rFonts w:eastAsia="Times New Roman"/>
          <w:sz w:val="20"/>
          <w:szCs w:val="20"/>
        </w:rPr>
        <w:t>Maintenance of works including</w:t>
      </w:r>
      <w:r>
        <w:rPr>
          <w:rFonts w:eastAsia="Times New Roman"/>
          <w:sz w:val="20"/>
          <w:szCs w:val="20"/>
        </w:rPr>
        <w:t xml:space="preserve"> diversion and safety areas during construction.</w:t>
      </w:r>
    </w:p>
    <w:p w:rsidR="004840C9" w:rsidRDefault="004840C9">
      <w:pPr>
        <w:spacing w:line="253" w:lineRule="exact"/>
        <w:rPr>
          <w:rFonts w:ascii="Symbol" w:eastAsia="Symbol" w:hAnsi="Symbol" w:cs="Symbol"/>
          <w:sz w:val="20"/>
          <w:szCs w:val="20"/>
        </w:rPr>
      </w:pPr>
    </w:p>
    <w:p w:rsidR="004840C9" w:rsidRDefault="000F671C">
      <w:pPr>
        <w:numPr>
          <w:ilvl w:val="0"/>
          <w:numId w:val="9"/>
        </w:numPr>
        <w:tabs>
          <w:tab w:val="left" w:pos="940"/>
        </w:tabs>
        <w:spacing w:line="227" w:lineRule="auto"/>
        <w:ind w:left="940" w:right="780" w:hanging="355"/>
        <w:rPr>
          <w:rFonts w:ascii="Symbol" w:eastAsia="Symbol" w:hAnsi="Symbol" w:cs="Symbol"/>
          <w:sz w:val="20"/>
          <w:szCs w:val="20"/>
        </w:rPr>
      </w:pPr>
      <w:r>
        <w:rPr>
          <w:rFonts w:eastAsia="Times New Roman"/>
          <w:sz w:val="20"/>
          <w:szCs w:val="20"/>
        </w:rPr>
        <w:t>Understanding the design provisions, guiding and checking of reinforcement, rectifying any apparent mistakes, checking and controlling the proper mix designs.</w:t>
      </w:r>
    </w:p>
    <w:p w:rsidR="004840C9" w:rsidRDefault="004840C9">
      <w:pPr>
        <w:spacing w:line="230" w:lineRule="exact"/>
        <w:rPr>
          <w:rFonts w:ascii="Symbol" w:eastAsia="Symbol" w:hAnsi="Symbol" w:cs="Symbol"/>
          <w:sz w:val="20"/>
          <w:szCs w:val="20"/>
        </w:rPr>
      </w:pPr>
    </w:p>
    <w:p w:rsidR="004840C9" w:rsidRDefault="000F671C">
      <w:pPr>
        <w:numPr>
          <w:ilvl w:val="0"/>
          <w:numId w:val="9"/>
        </w:numPr>
        <w:tabs>
          <w:tab w:val="left" w:pos="940"/>
        </w:tabs>
        <w:ind w:left="940" w:hanging="355"/>
        <w:rPr>
          <w:rFonts w:ascii="Symbol" w:eastAsia="Symbol" w:hAnsi="Symbol" w:cs="Symbol"/>
          <w:sz w:val="20"/>
          <w:szCs w:val="20"/>
        </w:rPr>
      </w:pPr>
      <w:r>
        <w:rPr>
          <w:rFonts w:eastAsia="Times New Roman"/>
          <w:sz w:val="20"/>
          <w:szCs w:val="20"/>
        </w:rPr>
        <w:t xml:space="preserve">Maintaining of DPR, status charts of project </w:t>
      </w:r>
      <w:r>
        <w:rPr>
          <w:rFonts w:eastAsia="Times New Roman"/>
          <w:sz w:val="20"/>
          <w:szCs w:val="20"/>
        </w:rPr>
        <w:t>day to day basis</w:t>
      </w:r>
    </w:p>
    <w:p w:rsidR="004840C9" w:rsidRDefault="004840C9">
      <w:pPr>
        <w:spacing w:line="267" w:lineRule="exact"/>
        <w:rPr>
          <w:sz w:val="20"/>
          <w:szCs w:val="20"/>
        </w:rPr>
      </w:pPr>
    </w:p>
    <w:p w:rsidR="004840C9" w:rsidRDefault="000F671C">
      <w:pPr>
        <w:ind w:left="240"/>
        <w:rPr>
          <w:sz w:val="20"/>
          <w:szCs w:val="20"/>
        </w:rPr>
      </w:pPr>
      <w:r>
        <w:rPr>
          <w:rFonts w:eastAsia="Times New Roman"/>
          <w:b/>
          <w:bCs/>
        </w:rPr>
        <w:t>OTHER AREAS/SOFTWARES</w:t>
      </w:r>
      <w:r>
        <w:rPr>
          <w:rFonts w:eastAsia="Times New Roman"/>
          <w:sz w:val="19"/>
          <w:szCs w:val="19"/>
        </w:rPr>
        <w:t>: WaterGEMS,, SewerGEMS, DandasGraf, Microstation,Navisworks</w:t>
      </w:r>
    </w:p>
    <w:p w:rsidR="004840C9" w:rsidRDefault="000F671C">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2540</wp:posOffset>
                </wp:positionH>
                <wp:positionV relativeFrom="paragraph">
                  <wp:posOffset>382270</wp:posOffset>
                </wp:positionV>
                <wp:extent cx="6447790" cy="18542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790" cy="185420"/>
                        </a:xfrm>
                        <a:prstGeom prst="rect">
                          <a:avLst/>
                        </a:prstGeom>
                        <a:solidFill>
                          <a:srgbClr val="BFBFBF"/>
                        </a:solidFill>
                      </wps:spPr>
                      <wps:bodyPr/>
                    </wps:wsp>
                  </a:graphicData>
                </a:graphic>
              </wp:anchor>
            </w:drawing>
          </mc:Choice>
          <mc:Fallback>
            <w:pict>
              <v:rect id="Shape 52" o:spid="_x0000_s1077" style="position:absolute;margin-left:0.2pt;margin-top:30.1pt;width:507.7pt;height:14.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-3175</wp:posOffset>
                </wp:positionH>
                <wp:positionV relativeFrom="paragraph">
                  <wp:posOffset>379095</wp:posOffset>
                </wp:positionV>
                <wp:extent cx="646557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29.85pt" to="508.85pt,29.85pt" o:allowincell="f" strokecolor="#000000" strokeweight="0.48p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6459220</wp:posOffset>
                </wp:positionH>
                <wp:positionV relativeFrom="paragraph">
                  <wp:posOffset>375920</wp:posOffset>
                </wp:positionV>
                <wp:extent cx="0" cy="20447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44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6pt,29.6pt" to="508.6pt,45.7pt" o:allowincell="f" strokecolor="#000000" strokeweight="0.48pt"/>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-3175</wp:posOffset>
                </wp:positionH>
                <wp:positionV relativeFrom="paragraph">
                  <wp:posOffset>574040</wp:posOffset>
                </wp:positionV>
                <wp:extent cx="64655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55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45.2pt" to="508.85pt,45.2pt" o:allowincell="f" strokecolor="#000000" strokeweight="0.9599p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0</wp:posOffset>
                </wp:positionH>
                <wp:positionV relativeFrom="paragraph">
                  <wp:posOffset>375920</wp:posOffset>
                </wp:positionV>
                <wp:extent cx="0" cy="20447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4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6pt" to="0pt,45.7pt" o:allowincell="f" strokecolor="#000000" strokeweight="0.4799p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6456045</wp:posOffset>
                </wp:positionH>
                <wp:positionV relativeFrom="paragraph">
                  <wp:posOffset>375920</wp:posOffset>
                </wp:positionV>
                <wp:extent cx="0" cy="20447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447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35pt,29.6pt" to="508.35pt,45.7pt" o:allowincell="f" strokecolor="#000000" strokeweight="0.96pt"/>
            </w:pict>
          </mc:Fallback>
        </mc:AlternateContent>
      </w:r>
    </w:p>
    <w:p w:rsidR="004840C9" w:rsidRDefault="004840C9">
      <w:pPr>
        <w:spacing w:line="200" w:lineRule="exact"/>
        <w:rPr>
          <w:sz w:val="20"/>
          <w:szCs w:val="20"/>
        </w:rPr>
      </w:pPr>
    </w:p>
    <w:p w:rsidR="004840C9" w:rsidRDefault="004840C9">
      <w:pPr>
        <w:spacing w:line="200" w:lineRule="exact"/>
        <w:rPr>
          <w:sz w:val="20"/>
          <w:szCs w:val="20"/>
        </w:rPr>
      </w:pPr>
    </w:p>
    <w:p w:rsidR="004840C9" w:rsidRDefault="004840C9">
      <w:pPr>
        <w:spacing w:line="201" w:lineRule="exact"/>
        <w:rPr>
          <w:sz w:val="20"/>
          <w:szCs w:val="20"/>
        </w:rPr>
      </w:pPr>
    </w:p>
    <w:p w:rsidR="004840C9" w:rsidRDefault="000F671C">
      <w:pPr>
        <w:ind w:left="4200"/>
        <w:rPr>
          <w:sz w:val="20"/>
          <w:szCs w:val="20"/>
        </w:rPr>
      </w:pPr>
      <w:r>
        <w:rPr>
          <w:rFonts w:eastAsia="Times New Roman"/>
          <w:b/>
          <w:bCs/>
          <w:u w:val="single"/>
        </w:rPr>
        <w:t>KEY PROJECTS</w:t>
      </w:r>
    </w:p>
    <w:p w:rsidR="004840C9" w:rsidRDefault="004840C9">
      <w:pPr>
        <w:spacing w:line="223" w:lineRule="exact"/>
        <w:rPr>
          <w:sz w:val="20"/>
          <w:szCs w:val="20"/>
        </w:rPr>
      </w:pPr>
    </w:p>
    <w:p w:rsidR="004840C9" w:rsidRDefault="000F671C">
      <w:pPr>
        <w:tabs>
          <w:tab w:val="left" w:pos="1180"/>
        </w:tabs>
        <w:ind w:left="840"/>
        <w:rPr>
          <w:sz w:val="20"/>
          <w:szCs w:val="20"/>
        </w:rPr>
      </w:pPr>
      <w:r>
        <w:rPr>
          <w:rFonts w:ascii="Symbol" w:eastAsia="Symbol" w:hAnsi="Symbol" w:cs="Symbol"/>
        </w:rPr>
        <w:t></w:t>
      </w:r>
      <w:r>
        <w:rPr>
          <w:sz w:val="20"/>
          <w:szCs w:val="20"/>
        </w:rPr>
        <w:tab/>
      </w:r>
      <w:r>
        <w:rPr>
          <w:rFonts w:ascii="Calibri" w:eastAsia="Calibri" w:hAnsi="Calibri" w:cs="Calibri"/>
          <w:sz w:val="21"/>
          <w:szCs w:val="21"/>
        </w:rPr>
        <w:t>Visualization of Tampere Wastewater Treatment Plant</w:t>
      </w:r>
    </w:p>
    <w:p w:rsidR="004840C9" w:rsidRDefault="000F671C">
      <w:pPr>
        <w:tabs>
          <w:tab w:val="left" w:pos="1180"/>
        </w:tabs>
        <w:ind w:left="840"/>
        <w:rPr>
          <w:sz w:val="20"/>
          <w:szCs w:val="20"/>
        </w:rPr>
      </w:pPr>
      <w:r>
        <w:rPr>
          <w:rFonts w:ascii="Symbol" w:eastAsia="Symbol" w:hAnsi="Symbol" w:cs="Symbol"/>
        </w:rPr>
        <w:t></w:t>
      </w:r>
      <w:r>
        <w:rPr>
          <w:sz w:val="20"/>
          <w:szCs w:val="20"/>
        </w:rPr>
        <w:tab/>
      </w:r>
      <w:r>
        <w:rPr>
          <w:rFonts w:ascii="Calibri" w:eastAsia="Calibri" w:hAnsi="Calibri" w:cs="Calibri"/>
          <w:sz w:val="21"/>
          <w:szCs w:val="21"/>
        </w:rPr>
        <w:t>Saudi Aramco Systems for Water and Sanitary Works</w:t>
      </w:r>
    </w:p>
    <w:p w:rsidR="004840C9" w:rsidRDefault="000F671C">
      <w:pPr>
        <w:tabs>
          <w:tab w:val="left" w:pos="1180"/>
        </w:tabs>
        <w:spacing w:line="210" w:lineRule="auto"/>
        <w:ind w:left="840"/>
        <w:rPr>
          <w:sz w:val="20"/>
          <w:szCs w:val="20"/>
        </w:rPr>
      </w:pPr>
      <w:r>
        <w:rPr>
          <w:rFonts w:ascii="Symbol" w:eastAsia="Symbol" w:hAnsi="Symbol" w:cs="Symbol"/>
        </w:rPr>
        <w:t></w:t>
      </w:r>
      <w:r>
        <w:rPr>
          <w:sz w:val="20"/>
          <w:szCs w:val="20"/>
        </w:rPr>
        <w:tab/>
      </w:r>
      <w:r>
        <w:rPr>
          <w:rFonts w:ascii="Calibri" w:eastAsia="Calibri" w:hAnsi="Calibri" w:cs="Calibri"/>
          <w:sz w:val="21"/>
          <w:szCs w:val="21"/>
        </w:rPr>
        <w:t xml:space="preserve">Design and Planning of </w:t>
      </w:r>
      <w:r>
        <w:rPr>
          <w:rFonts w:ascii="Calibri" w:eastAsia="Calibri" w:hAnsi="Calibri" w:cs="Calibri"/>
          <w:sz w:val="21"/>
          <w:szCs w:val="21"/>
        </w:rPr>
        <w:t>Sewage Treatment Plant in Bidar City</w:t>
      </w:r>
    </w:p>
    <w:p w:rsidR="004840C9" w:rsidRDefault="004840C9">
      <w:pPr>
        <w:spacing w:line="11" w:lineRule="exact"/>
        <w:rPr>
          <w:sz w:val="20"/>
          <w:szCs w:val="20"/>
        </w:rPr>
      </w:pPr>
    </w:p>
    <w:p w:rsidR="004840C9" w:rsidRDefault="000F671C">
      <w:pPr>
        <w:spacing w:line="216" w:lineRule="auto"/>
        <w:ind w:left="840" w:right="3580"/>
        <w:rPr>
          <w:sz w:val="20"/>
          <w:szCs w:val="20"/>
        </w:rPr>
      </w:pPr>
      <w:r>
        <w:rPr>
          <w:rFonts w:ascii="Symbol" w:eastAsia="Symbol" w:hAnsi="Symbol" w:cs="Symbol"/>
        </w:rPr>
        <w:t></w:t>
      </w:r>
      <w:r>
        <w:rPr>
          <w:rFonts w:ascii="Calibri" w:eastAsia="Calibri" w:hAnsi="Calibri" w:cs="Calibri"/>
        </w:rPr>
        <w:t xml:space="preserve"> Physico-Chemical Characteristics of Wastewater in Bidar City </w:t>
      </w:r>
      <w:r>
        <w:rPr>
          <w:rFonts w:ascii="Symbol" w:eastAsia="Symbol" w:hAnsi="Symbol" w:cs="Symbol"/>
        </w:rPr>
        <w:t></w:t>
      </w:r>
      <w:r>
        <w:rPr>
          <w:rFonts w:ascii="Calibri" w:eastAsia="Calibri" w:hAnsi="Calibri" w:cs="Calibri"/>
        </w:rPr>
        <w:t xml:space="preserve"> Hazardous Waste Management</w:t>
      </w:r>
    </w:p>
    <w:p w:rsidR="004840C9" w:rsidRDefault="000F671C">
      <w:pPr>
        <w:tabs>
          <w:tab w:val="left" w:pos="1180"/>
        </w:tabs>
        <w:spacing w:line="205" w:lineRule="auto"/>
        <w:ind w:left="1200" w:right="460" w:hanging="359"/>
        <w:rPr>
          <w:sz w:val="20"/>
          <w:szCs w:val="20"/>
        </w:rPr>
      </w:pPr>
      <w:r>
        <w:rPr>
          <w:rFonts w:ascii="Symbol" w:eastAsia="Symbol" w:hAnsi="Symbol" w:cs="Symbol"/>
        </w:rPr>
        <w:t></w:t>
      </w:r>
      <w:r>
        <w:rPr>
          <w:rFonts w:ascii="Calibri" w:eastAsia="Calibri" w:hAnsi="Calibri" w:cs="Calibri"/>
        </w:rPr>
        <w:tab/>
        <w:t>Generation of Behaviour and Strength Statistics of Brick beams with Shear reinforcement using Ferro cement.</w:t>
      </w:r>
    </w:p>
    <w:p w:rsidR="004840C9" w:rsidRDefault="004840C9">
      <w:pPr>
        <w:spacing w:line="1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3240"/>
        <w:gridCol w:w="6240"/>
      </w:tblGrid>
      <w:tr w:rsidR="004840C9">
        <w:trPr>
          <w:trHeight w:val="305"/>
        </w:trPr>
        <w:tc>
          <w:tcPr>
            <w:tcW w:w="700" w:type="dxa"/>
            <w:tcBorders>
              <w:top w:val="single" w:sz="8" w:space="0" w:color="auto"/>
              <w:left w:val="single" w:sz="8" w:space="0" w:color="auto"/>
              <w:bottom w:val="single" w:sz="8" w:space="0" w:color="auto"/>
            </w:tcBorders>
            <w:shd w:val="clear" w:color="auto" w:fill="BFBFBF"/>
            <w:vAlign w:val="bottom"/>
          </w:tcPr>
          <w:p w:rsidR="004840C9" w:rsidRDefault="004840C9">
            <w:pPr>
              <w:rPr>
                <w:sz w:val="24"/>
                <w:szCs w:val="24"/>
              </w:rPr>
            </w:pPr>
          </w:p>
        </w:tc>
        <w:tc>
          <w:tcPr>
            <w:tcW w:w="3240" w:type="dxa"/>
            <w:tcBorders>
              <w:top w:val="single" w:sz="8" w:space="0" w:color="auto"/>
              <w:bottom w:val="single" w:sz="8" w:space="0" w:color="auto"/>
            </w:tcBorders>
            <w:shd w:val="clear" w:color="auto" w:fill="BFBFBF"/>
            <w:vAlign w:val="bottom"/>
          </w:tcPr>
          <w:p w:rsidR="004840C9" w:rsidRDefault="004840C9">
            <w:pPr>
              <w:rPr>
                <w:sz w:val="24"/>
                <w:szCs w:val="24"/>
              </w:rPr>
            </w:pPr>
          </w:p>
        </w:tc>
        <w:tc>
          <w:tcPr>
            <w:tcW w:w="6240" w:type="dxa"/>
            <w:tcBorders>
              <w:top w:val="single" w:sz="8" w:space="0" w:color="auto"/>
              <w:bottom w:val="single" w:sz="8" w:space="0" w:color="auto"/>
              <w:right w:val="single" w:sz="8" w:space="0" w:color="auto"/>
            </w:tcBorders>
            <w:shd w:val="clear" w:color="auto" w:fill="BFBFBF"/>
            <w:vAlign w:val="bottom"/>
          </w:tcPr>
          <w:p w:rsidR="004840C9" w:rsidRDefault="000F671C">
            <w:pPr>
              <w:rPr>
                <w:sz w:val="20"/>
                <w:szCs w:val="20"/>
              </w:rPr>
            </w:pPr>
            <w:r>
              <w:rPr>
                <w:rFonts w:eastAsia="Times New Roman"/>
                <w:b/>
                <w:bCs/>
              </w:rPr>
              <w:t xml:space="preserve">PASSPORT </w:t>
            </w:r>
            <w:r>
              <w:rPr>
                <w:rFonts w:eastAsia="Times New Roman"/>
                <w:b/>
                <w:bCs/>
              </w:rPr>
              <w:t>DETAILS</w:t>
            </w:r>
          </w:p>
        </w:tc>
      </w:tr>
      <w:tr w:rsidR="004840C9">
        <w:trPr>
          <w:trHeight w:val="488"/>
        </w:trPr>
        <w:tc>
          <w:tcPr>
            <w:tcW w:w="700" w:type="dxa"/>
            <w:vAlign w:val="bottom"/>
          </w:tcPr>
          <w:p w:rsidR="004840C9" w:rsidRDefault="004840C9">
            <w:pPr>
              <w:ind w:left="480"/>
              <w:rPr>
                <w:sz w:val="20"/>
                <w:szCs w:val="20"/>
              </w:rPr>
            </w:pPr>
          </w:p>
        </w:tc>
        <w:tc>
          <w:tcPr>
            <w:tcW w:w="3240" w:type="dxa"/>
            <w:vAlign w:val="bottom"/>
          </w:tcPr>
          <w:p w:rsidR="004840C9" w:rsidRDefault="004840C9">
            <w:pPr>
              <w:ind w:left="140"/>
              <w:rPr>
                <w:sz w:val="20"/>
                <w:szCs w:val="20"/>
              </w:rPr>
            </w:pPr>
          </w:p>
        </w:tc>
        <w:tc>
          <w:tcPr>
            <w:tcW w:w="6240" w:type="dxa"/>
            <w:vAlign w:val="bottom"/>
          </w:tcPr>
          <w:p w:rsidR="004840C9" w:rsidRDefault="000F671C">
            <w:pPr>
              <w:ind w:left="700"/>
              <w:rPr>
                <w:sz w:val="20"/>
                <w:szCs w:val="20"/>
              </w:rPr>
            </w:pPr>
            <w:r>
              <w:rPr>
                <w:rFonts w:eastAsia="Times New Roman"/>
                <w:sz w:val="20"/>
                <w:szCs w:val="20"/>
              </w:rPr>
              <w:t>PLACE OF ISSUE : BENGALURU</w:t>
            </w:r>
          </w:p>
        </w:tc>
      </w:tr>
      <w:tr w:rsidR="004840C9">
        <w:trPr>
          <w:trHeight w:val="242"/>
        </w:trPr>
        <w:tc>
          <w:tcPr>
            <w:tcW w:w="700" w:type="dxa"/>
            <w:vAlign w:val="bottom"/>
          </w:tcPr>
          <w:p w:rsidR="004840C9" w:rsidRDefault="000F671C">
            <w:pPr>
              <w:spacing w:line="242" w:lineRule="exact"/>
              <w:ind w:left="480"/>
              <w:rPr>
                <w:sz w:val="20"/>
                <w:szCs w:val="20"/>
              </w:rPr>
            </w:pPr>
            <w:r>
              <w:rPr>
                <w:rFonts w:ascii="Symbol" w:eastAsia="Symbol" w:hAnsi="Symbol" w:cs="Symbol"/>
                <w:sz w:val="20"/>
                <w:szCs w:val="20"/>
              </w:rPr>
              <w:t></w:t>
            </w:r>
          </w:p>
        </w:tc>
        <w:tc>
          <w:tcPr>
            <w:tcW w:w="3240" w:type="dxa"/>
            <w:vAlign w:val="bottom"/>
          </w:tcPr>
          <w:p w:rsidR="004840C9" w:rsidRDefault="000F671C">
            <w:pPr>
              <w:ind w:left="140"/>
              <w:rPr>
                <w:sz w:val="20"/>
                <w:szCs w:val="20"/>
              </w:rPr>
            </w:pPr>
            <w:r>
              <w:rPr>
                <w:rFonts w:eastAsia="Times New Roman"/>
                <w:sz w:val="20"/>
                <w:szCs w:val="20"/>
              </w:rPr>
              <w:t>DATE OF ISSUE : 12/26/2014</w:t>
            </w:r>
          </w:p>
        </w:tc>
        <w:tc>
          <w:tcPr>
            <w:tcW w:w="6240" w:type="dxa"/>
            <w:vAlign w:val="bottom"/>
          </w:tcPr>
          <w:p w:rsidR="004840C9" w:rsidRDefault="000F671C">
            <w:pPr>
              <w:ind w:left="700"/>
              <w:rPr>
                <w:sz w:val="20"/>
                <w:szCs w:val="20"/>
              </w:rPr>
            </w:pPr>
            <w:r>
              <w:rPr>
                <w:rFonts w:eastAsia="Times New Roman"/>
                <w:sz w:val="20"/>
                <w:szCs w:val="20"/>
              </w:rPr>
              <w:t>DATE OF EXPIRY : 12/25/2024</w:t>
            </w:r>
          </w:p>
        </w:tc>
      </w:tr>
    </w:tbl>
    <w:p w:rsidR="004840C9" w:rsidRDefault="000F671C">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6771640</wp:posOffset>
                </wp:positionH>
                <wp:positionV relativeFrom="paragraph">
                  <wp:posOffset>2807970</wp:posOffset>
                </wp:positionV>
                <wp:extent cx="18415" cy="1841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8415"/>
                        </a:xfrm>
                        <a:prstGeom prst="rect">
                          <a:avLst/>
                        </a:prstGeom>
                        <a:solidFill>
                          <a:srgbClr val="000000"/>
                        </a:solidFill>
                      </wps:spPr>
                      <wps:bodyPr/>
                    </wps:wsp>
                  </a:graphicData>
                </a:graphic>
              </wp:anchor>
            </w:drawing>
          </mc:Choice>
          <mc:Fallback>
            <w:pict>
              <v:rect id="Shape 58" o:spid="_x0000_s1083" style="position:absolute;margin-left:533.2pt;margin-top:221.1pt;width:1.4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0F671C" w:rsidRDefault="000F671C">
      <w:bookmarkStart w:id="0" w:name="_GoBack"/>
      <w:bookmarkEnd w:id="0"/>
    </w:p>
    <w:sectPr w:rsidR="000F671C">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54E323E"/>
    <w:lvl w:ilvl="0" w:tplc="C0D06B38">
      <w:start w:val="1"/>
      <w:numFmt w:val="bullet"/>
      <w:lvlText w:val=""/>
      <w:lvlJc w:val="left"/>
    </w:lvl>
    <w:lvl w:ilvl="1" w:tplc="BD10A290">
      <w:numFmt w:val="decimal"/>
      <w:lvlText w:val=""/>
      <w:lvlJc w:val="left"/>
    </w:lvl>
    <w:lvl w:ilvl="2" w:tplc="18C47C74">
      <w:numFmt w:val="decimal"/>
      <w:lvlText w:val=""/>
      <w:lvlJc w:val="left"/>
    </w:lvl>
    <w:lvl w:ilvl="3" w:tplc="CEBC90A2">
      <w:numFmt w:val="decimal"/>
      <w:lvlText w:val=""/>
      <w:lvlJc w:val="left"/>
    </w:lvl>
    <w:lvl w:ilvl="4" w:tplc="1506CE92">
      <w:numFmt w:val="decimal"/>
      <w:lvlText w:val=""/>
      <w:lvlJc w:val="left"/>
    </w:lvl>
    <w:lvl w:ilvl="5" w:tplc="6D082714">
      <w:numFmt w:val="decimal"/>
      <w:lvlText w:val=""/>
      <w:lvlJc w:val="left"/>
    </w:lvl>
    <w:lvl w:ilvl="6" w:tplc="98CC2FD2">
      <w:numFmt w:val="decimal"/>
      <w:lvlText w:val=""/>
      <w:lvlJc w:val="left"/>
    </w:lvl>
    <w:lvl w:ilvl="7" w:tplc="088E9932">
      <w:numFmt w:val="decimal"/>
      <w:lvlText w:val=""/>
      <w:lvlJc w:val="left"/>
    </w:lvl>
    <w:lvl w:ilvl="8" w:tplc="B1CECD42">
      <w:numFmt w:val="decimal"/>
      <w:lvlText w:val=""/>
      <w:lvlJc w:val="left"/>
    </w:lvl>
  </w:abstractNum>
  <w:abstractNum w:abstractNumId="1">
    <w:nsid w:val="00000BB3"/>
    <w:multiLevelType w:val="hybridMultilevel"/>
    <w:tmpl w:val="FEE0858C"/>
    <w:lvl w:ilvl="0" w:tplc="D8860D20">
      <w:start w:val="1"/>
      <w:numFmt w:val="bullet"/>
      <w:lvlText w:val=""/>
      <w:lvlJc w:val="left"/>
    </w:lvl>
    <w:lvl w:ilvl="1" w:tplc="00B8D008">
      <w:numFmt w:val="decimal"/>
      <w:lvlText w:val=""/>
      <w:lvlJc w:val="left"/>
    </w:lvl>
    <w:lvl w:ilvl="2" w:tplc="8020DF5A">
      <w:numFmt w:val="decimal"/>
      <w:lvlText w:val=""/>
      <w:lvlJc w:val="left"/>
    </w:lvl>
    <w:lvl w:ilvl="3" w:tplc="3A0A22A6">
      <w:numFmt w:val="decimal"/>
      <w:lvlText w:val=""/>
      <w:lvlJc w:val="left"/>
    </w:lvl>
    <w:lvl w:ilvl="4" w:tplc="A1E6A4C8">
      <w:numFmt w:val="decimal"/>
      <w:lvlText w:val=""/>
      <w:lvlJc w:val="left"/>
    </w:lvl>
    <w:lvl w:ilvl="5" w:tplc="00EA7D40">
      <w:numFmt w:val="decimal"/>
      <w:lvlText w:val=""/>
      <w:lvlJc w:val="left"/>
    </w:lvl>
    <w:lvl w:ilvl="6" w:tplc="9654AED2">
      <w:numFmt w:val="decimal"/>
      <w:lvlText w:val=""/>
      <w:lvlJc w:val="left"/>
    </w:lvl>
    <w:lvl w:ilvl="7" w:tplc="3E9C4A38">
      <w:numFmt w:val="decimal"/>
      <w:lvlText w:val=""/>
      <w:lvlJc w:val="left"/>
    </w:lvl>
    <w:lvl w:ilvl="8" w:tplc="A6602E4E">
      <w:numFmt w:val="decimal"/>
      <w:lvlText w:val=""/>
      <w:lvlJc w:val="left"/>
    </w:lvl>
  </w:abstractNum>
  <w:abstractNum w:abstractNumId="2">
    <w:nsid w:val="00001649"/>
    <w:multiLevelType w:val="hybridMultilevel"/>
    <w:tmpl w:val="F6E0A7A4"/>
    <w:lvl w:ilvl="0" w:tplc="B0BA6210">
      <w:start w:val="1"/>
      <w:numFmt w:val="bullet"/>
      <w:lvlText w:val=""/>
      <w:lvlJc w:val="left"/>
    </w:lvl>
    <w:lvl w:ilvl="1" w:tplc="72186036">
      <w:numFmt w:val="decimal"/>
      <w:lvlText w:val=""/>
      <w:lvlJc w:val="left"/>
    </w:lvl>
    <w:lvl w:ilvl="2" w:tplc="4B3CC7B2">
      <w:numFmt w:val="decimal"/>
      <w:lvlText w:val=""/>
      <w:lvlJc w:val="left"/>
    </w:lvl>
    <w:lvl w:ilvl="3" w:tplc="ABF4417E">
      <w:numFmt w:val="decimal"/>
      <w:lvlText w:val=""/>
      <w:lvlJc w:val="left"/>
    </w:lvl>
    <w:lvl w:ilvl="4" w:tplc="F022E364">
      <w:numFmt w:val="decimal"/>
      <w:lvlText w:val=""/>
      <w:lvlJc w:val="left"/>
    </w:lvl>
    <w:lvl w:ilvl="5" w:tplc="EFD41E42">
      <w:numFmt w:val="decimal"/>
      <w:lvlText w:val=""/>
      <w:lvlJc w:val="left"/>
    </w:lvl>
    <w:lvl w:ilvl="6" w:tplc="428E9320">
      <w:numFmt w:val="decimal"/>
      <w:lvlText w:val=""/>
      <w:lvlJc w:val="left"/>
    </w:lvl>
    <w:lvl w:ilvl="7" w:tplc="DBE8D25A">
      <w:numFmt w:val="decimal"/>
      <w:lvlText w:val=""/>
      <w:lvlJc w:val="left"/>
    </w:lvl>
    <w:lvl w:ilvl="8" w:tplc="66148284">
      <w:numFmt w:val="decimal"/>
      <w:lvlText w:val=""/>
      <w:lvlJc w:val="left"/>
    </w:lvl>
  </w:abstractNum>
  <w:abstractNum w:abstractNumId="3">
    <w:nsid w:val="000026E9"/>
    <w:multiLevelType w:val="hybridMultilevel"/>
    <w:tmpl w:val="7756B10E"/>
    <w:lvl w:ilvl="0" w:tplc="F0F0C28A">
      <w:start w:val="1"/>
      <w:numFmt w:val="bullet"/>
      <w:lvlText w:val=""/>
      <w:lvlJc w:val="left"/>
    </w:lvl>
    <w:lvl w:ilvl="1" w:tplc="C6CABEC6">
      <w:numFmt w:val="decimal"/>
      <w:lvlText w:val=""/>
      <w:lvlJc w:val="left"/>
    </w:lvl>
    <w:lvl w:ilvl="2" w:tplc="30D27758">
      <w:numFmt w:val="decimal"/>
      <w:lvlText w:val=""/>
      <w:lvlJc w:val="left"/>
    </w:lvl>
    <w:lvl w:ilvl="3" w:tplc="C87499F0">
      <w:numFmt w:val="decimal"/>
      <w:lvlText w:val=""/>
      <w:lvlJc w:val="left"/>
    </w:lvl>
    <w:lvl w:ilvl="4" w:tplc="F084B7CE">
      <w:numFmt w:val="decimal"/>
      <w:lvlText w:val=""/>
      <w:lvlJc w:val="left"/>
    </w:lvl>
    <w:lvl w:ilvl="5" w:tplc="F3A496A0">
      <w:numFmt w:val="decimal"/>
      <w:lvlText w:val=""/>
      <w:lvlJc w:val="left"/>
    </w:lvl>
    <w:lvl w:ilvl="6" w:tplc="1D441A10">
      <w:numFmt w:val="decimal"/>
      <w:lvlText w:val=""/>
      <w:lvlJc w:val="left"/>
    </w:lvl>
    <w:lvl w:ilvl="7" w:tplc="3B3CE102">
      <w:numFmt w:val="decimal"/>
      <w:lvlText w:val=""/>
      <w:lvlJc w:val="left"/>
    </w:lvl>
    <w:lvl w:ilvl="8" w:tplc="89FE641C">
      <w:numFmt w:val="decimal"/>
      <w:lvlText w:val=""/>
      <w:lvlJc w:val="left"/>
    </w:lvl>
  </w:abstractNum>
  <w:abstractNum w:abstractNumId="4">
    <w:nsid w:val="00002EA6"/>
    <w:multiLevelType w:val="hybridMultilevel"/>
    <w:tmpl w:val="F028D906"/>
    <w:lvl w:ilvl="0" w:tplc="62B8B416">
      <w:start w:val="1"/>
      <w:numFmt w:val="bullet"/>
      <w:lvlText w:val=""/>
      <w:lvlJc w:val="left"/>
    </w:lvl>
    <w:lvl w:ilvl="1" w:tplc="4C92E2B6">
      <w:numFmt w:val="decimal"/>
      <w:lvlText w:val=""/>
      <w:lvlJc w:val="left"/>
    </w:lvl>
    <w:lvl w:ilvl="2" w:tplc="1F52D1B4">
      <w:numFmt w:val="decimal"/>
      <w:lvlText w:val=""/>
      <w:lvlJc w:val="left"/>
    </w:lvl>
    <w:lvl w:ilvl="3" w:tplc="9C0C0ED6">
      <w:numFmt w:val="decimal"/>
      <w:lvlText w:val=""/>
      <w:lvlJc w:val="left"/>
    </w:lvl>
    <w:lvl w:ilvl="4" w:tplc="96F0075E">
      <w:numFmt w:val="decimal"/>
      <w:lvlText w:val=""/>
      <w:lvlJc w:val="left"/>
    </w:lvl>
    <w:lvl w:ilvl="5" w:tplc="F188B964">
      <w:numFmt w:val="decimal"/>
      <w:lvlText w:val=""/>
      <w:lvlJc w:val="left"/>
    </w:lvl>
    <w:lvl w:ilvl="6" w:tplc="BEE87B52">
      <w:numFmt w:val="decimal"/>
      <w:lvlText w:val=""/>
      <w:lvlJc w:val="left"/>
    </w:lvl>
    <w:lvl w:ilvl="7" w:tplc="5F0CB6BA">
      <w:numFmt w:val="decimal"/>
      <w:lvlText w:val=""/>
      <w:lvlJc w:val="left"/>
    </w:lvl>
    <w:lvl w:ilvl="8" w:tplc="7E0AC3B8">
      <w:numFmt w:val="decimal"/>
      <w:lvlText w:val=""/>
      <w:lvlJc w:val="left"/>
    </w:lvl>
  </w:abstractNum>
  <w:abstractNum w:abstractNumId="5">
    <w:nsid w:val="000041BB"/>
    <w:multiLevelType w:val="hybridMultilevel"/>
    <w:tmpl w:val="94F27E48"/>
    <w:lvl w:ilvl="0" w:tplc="F7CAB9BE">
      <w:start w:val="1"/>
      <w:numFmt w:val="bullet"/>
      <w:lvlText w:val=""/>
      <w:lvlJc w:val="left"/>
    </w:lvl>
    <w:lvl w:ilvl="1" w:tplc="68702208">
      <w:numFmt w:val="decimal"/>
      <w:lvlText w:val=""/>
      <w:lvlJc w:val="left"/>
    </w:lvl>
    <w:lvl w:ilvl="2" w:tplc="F14EFD4A">
      <w:numFmt w:val="decimal"/>
      <w:lvlText w:val=""/>
      <w:lvlJc w:val="left"/>
    </w:lvl>
    <w:lvl w:ilvl="3" w:tplc="AA18C5A2">
      <w:numFmt w:val="decimal"/>
      <w:lvlText w:val=""/>
      <w:lvlJc w:val="left"/>
    </w:lvl>
    <w:lvl w:ilvl="4" w:tplc="8F08CD9A">
      <w:numFmt w:val="decimal"/>
      <w:lvlText w:val=""/>
      <w:lvlJc w:val="left"/>
    </w:lvl>
    <w:lvl w:ilvl="5" w:tplc="25D838DA">
      <w:numFmt w:val="decimal"/>
      <w:lvlText w:val=""/>
      <w:lvlJc w:val="left"/>
    </w:lvl>
    <w:lvl w:ilvl="6" w:tplc="57CA3C5A">
      <w:numFmt w:val="decimal"/>
      <w:lvlText w:val=""/>
      <w:lvlJc w:val="left"/>
    </w:lvl>
    <w:lvl w:ilvl="7" w:tplc="BE2E706A">
      <w:numFmt w:val="decimal"/>
      <w:lvlText w:val=""/>
      <w:lvlJc w:val="left"/>
    </w:lvl>
    <w:lvl w:ilvl="8" w:tplc="2472A312">
      <w:numFmt w:val="decimal"/>
      <w:lvlText w:val=""/>
      <w:lvlJc w:val="left"/>
    </w:lvl>
  </w:abstractNum>
  <w:abstractNum w:abstractNumId="6">
    <w:nsid w:val="00005AF1"/>
    <w:multiLevelType w:val="hybridMultilevel"/>
    <w:tmpl w:val="9CA4B4B6"/>
    <w:lvl w:ilvl="0" w:tplc="42204500">
      <w:start w:val="1"/>
      <w:numFmt w:val="bullet"/>
      <w:lvlText w:val=""/>
      <w:lvlJc w:val="left"/>
    </w:lvl>
    <w:lvl w:ilvl="1" w:tplc="83CC99B2">
      <w:numFmt w:val="decimal"/>
      <w:lvlText w:val=""/>
      <w:lvlJc w:val="left"/>
    </w:lvl>
    <w:lvl w:ilvl="2" w:tplc="B456BC94">
      <w:numFmt w:val="decimal"/>
      <w:lvlText w:val=""/>
      <w:lvlJc w:val="left"/>
    </w:lvl>
    <w:lvl w:ilvl="3" w:tplc="00506A8E">
      <w:numFmt w:val="decimal"/>
      <w:lvlText w:val=""/>
      <w:lvlJc w:val="left"/>
    </w:lvl>
    <w:lvl w:ilvl="4" w:tplc="4FB4FFB8">
      <w:numFmt w:val="decimal"/>
      <w:lvlText w:val=""/>
      <w:lvlJc w:val="left"/>
    </w:lvl>
    <w:lvl w:ilvl="5" w:tplc="D4DA2C98">
      <w:numFmt w:val="decimal"/>
      <w:lvlText w:val=""/>
      <w:lvlJc w:val="left"/>
    </w:lvl>
    <w:lvl w:ilvl="6" w:tplc="4D423C9C">
      <w:numFmt w:val="decimal"/>
      <w:lvlText w:val=""/>
      <w:lvlJc w:val="left"/>
    </w:lvl>
    <w:lvl w:ilvl="7" w:tplc="860C1E06">
      <w:numFmt w:val="decimal"/>
      <w:lvlText w:val=""/>
      <w:lvlJc w:val="left"/>
    </w:lvl>
    <w:lvl w:ilvl="8" w:tplc="47A85030">
      <w:numFmt w:val="decimal"/>
      <w:lvlText w:val=""/>
      <w:lvlJc w:val="left"/>
    </w:lvl>
  </w:abstractNum>
  <w:abstractNum w:abstractNumId="7">
    <w:nsid w:val="00005F90"/>
    <w:multiLevelType w:val="hybridMultilevel"/>
    <w:tmpl w:val="DA1C0C86"/>
    <w:lvl w:ilvl="0" w:tplc="DA163A9C">
      <w:start w:val="1"/>
      <w:numFmt w:val="bullet"/>
      <w:lvlText w:val=""/>
      <w:lvlJc w:val="left"/>
    </w:lvl>
    <w:lvl w:ilvl="1" w:tplc="E06E88D8">
      <w:numFmt w:val="decimal"/>
      <w:lvlText w:val=""/>
      <w:lvlJc w:val="left"/>
    </w:lvl>
    <w:lvl w:ilvl="2" w:tplc="6BD09CF6">
      <w:numFmt w:val="decimal"/>
      <w:lvlText w:val=""/>
      <w:lvlJc w:val="left"/>
    </w:lvl>
    <w:lvl w:ilvl="3" w:tplc="1308727A">
      <w:numFmt w:val="decimal"/>
      <w:lvlText w:val=""/>
      <w:lvlJc w:val="left"/>
    </w:lvl>
    <w:lvl w:ilvl="4" w:tplc="4F56F8F0">
      <w:numFmt w:val="decimal"/>
      <w:lvlText w:val=""/>
      <w:lvlJc w:val="left"/>
    </w:lvl>
    <w:lvl w:ilvl="5" w:tplc="BDFCF28A">
      <w:numFmt w:val="decimal"/>
      <w:lvlText w:val=""/>
      <w:lvlJc w:val="left"/>
    </w:lvl>
    <w:lvl w:ilvl="6" w:tplc="278EC1A6">
      <w:numFmt w:val="decimal"/>
      <w:lvlText w:val=""/>
      <w:lvlJc w:val="left"/>
    </w:lvl>
    <w:lvl w:ilvl="7" w:tplc="89782664">
      <w:numFmt w:val="decimal"/>
      <w:lvlText w:val=""/>
      <w:lvlJc w:val="left"/>
    </w:lvl>
    <w:lvl w:ilvl="8" w:tplc="54DA9FC6">
      <w:numFmt w:val="decimal"/>
      <w:lvlText w:val=""/>
      <w:lvlJc w:val="left"/>
    </w:lvl>
  </w:abstractNum>
  <w:abstractNum w:abstractNumId="8">
    <w:nsid w:val="00006DF1"/>
    <w:multiLevelType w:val="hybridMultilevel"/>
    <w:tmpl w:val="9286C682"/>
    <w:lvl w:ilvl="0" w:tplc="016C0C8C">
      <w:start w:val="1"/>
      <w:numFmt w:val="bullet"/>
      <w:lvlText w:val=""/>
      <w:lvlJc w:val="left"/>
    </w:lvl>
    <w:lvl w:ilvl="1" w:tplc="A784154C">
      <w:numFmt w:val="decimal"/>
      <w:lvlText w:val=""/>
      <w:lvlJc w:val="left"/>
    </w:lvl>
    <w:lvl w:ilvl="2" w:tplc="52DAF14C">
      <w:numFmt w:val="decimal"/>
      <w:lvlText w:val=""/>
      <w:lvlJc w:val="left"/>
    </w:lvl>
    <w:lvl w:ilvl="3" w:tplc="96E8EEF8">
      <w:numFmt w:val="decimal"/>
      <w:lvlText w:val=""/>
      <w:lvlJc w:val="left"/>
    </w:lvl>
    <w:lvl w:ilvl="4" w:tplc="43A681F2">
      <w:numFmt w:val="decimal"/>
      <w:lvlText w:val=""/>
      <w:lvlJc w:val="left"/>
    </w:lvl>
    <w:lvl w:ilvl="5" w:tplc="83A86AAA">
      <w:numFmt w:val="decimal"/>
      <w:lvlText w:val=""/>
      <w:lvlJc w:val="left"/>
    </w:lvl>
    <w:lvl w:ilvl="6" w:tplc="748811EC">
      <w:numFmt w:val="decimal"/>
      <w:lvlText w:val=""/>
      <w:lvlJc w:val="left"/>
    </w:lvl>
    <w:lvl w:ilvl="7" w:tplc="05DE8B18">
      <w:numFmt w:val="decimal"/>
      <w:lvlText w:val=""/>
      <w:lvlJc w:val="left"/>
    </w:lvl>
    <w:lvl w:ilvl="8" w:tplc="94424A1C">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C9"/>
    <w:rsid w:val="00010126"/>
    <w:rsid w:val="000F671C"/>
    <w:rsid w:val="0048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2017-06-14T08:32:00Z</dcterms:created>
  <dcterms:modified xsi:type="dcterms:W3CDTF">2017-06-14T08:32:00Z</dcterms:modified>
</cp:coreProperties>
</file>