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E3" w:rsidRPr="005F335D" w:rsidRDefault="007D4DCD" w:rsidP="005E25E6">
      <w:pPr>
        <w:jc w:val="both"/>
        <w:rPr>
          <w:rFonts w:ascii="Times New Roman" w:hAnsi="Times New Roman" w:cs="Times New Roman"/>
          <w:b/>
          <w:sz w:val="32"/>
          <w:szCs w:val="32"/>
        </w:rPr>
      </w:pPr>
      <w:r>
        <w:rPr>
          <w:rFonts w:ascii="Times New Roman" w:hAnsi="Times New Roman" w:cs="Times New Roman"/>
          <w:b/>
          <w:sz w:val="32"/>
          <w:szCs w:val="32"/>
        </w:rPr>
        <w:t>GIBIN</w:t>
      </w:r>
      <w:r w:rsidR="00EF7BAB">
        <w:rPr>
          <w:rFonts w:ascii="Times New Roman" w:hAnsi="Times New Roman" w:cs="Times New Roman"/>
          <w:b/>
          <w:sz w:val="32"/>
          <w:szCs w:val="32"/>
        </w:rPr>
        <w:tab/>
      </w:r>
      <w:r w:rsidR="00EF7BAB">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Pr>
          <w:rFonts w:ascii="Times New Roman" w:hAnsi="Times New Roman" w:cs="Times New Roman"/>
          <w:b/>
          <w:sz w:val="32"/>
          <w:szCs w:val="32"/>
        </w:rPr>
        <w:tab/>
        <w:t xml:space="preserve">          </w:t>
      </w:r>
      <w:r>
        <w:rPr>
          <w:rFonts w:ascii="Times New Roman" w:hAnsi="Times New Roman" w:cs="Times New Roman"/>
          <w:b/>
          <w:noProof/>
          <w:sz w:val="32"/>
          <w:szCs w:val="32"/>
        </w:rPr>
        <w:drawing>
          <wp:inline distT="0" distB="0" distL="0" distR="0">
            <wp:extent cx="1258824" cy="1618488"/>
            <wp:effectExtent l="19050" t="0" r="0" b="0"/>
            <wp:docPr id="1" name="Picture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print"/>
                    <a:stretch>
                      <a:fillRect/>
                    </a:stretch>
                  </pic:blipFill>
                  <pic:spPr>
                    <a:xfrm>
                      <a:off x="0" y="0"/>
                      <a:ext cx="1258824" cy="1618488"/>
                    </a:xfrm>
                    <a:prstGeom prst="rect">
                      <a:avLst/>
                    </a:prstGeom>
                  </pic:spPr>
                </pic:pic>
              </a:graphicData>
            </a:graphic>
          </wp:inline>
        </w:drawing>
      </w:r>
    </w:p>
    <w:p w:rsidR="000151EB" w:rsidRPr="00EF7BAB" w:rsidRDefault="00E94EF9" w:rsidP="005E25E6">
      <w:pPr>
        <w:rPr>
          <w:rFonts w:ascii="Times New Roman" w:hAnsi="Times New Roman" w:cs="Times New Roman"/>
          <w:sz w:val="24"/>
          <w:szCs w:val="24"/>
        </w:rPr>
      </w:pPr>
      <w:r>
        <w:rPr>
          <w:rFonts w:ascii="Times New Roman" w:hAnsi="Times New Roman" w:cs="Times New Roman"/>
          <w:b/>
          <w:sz w:val="24"/>
          <w:szCs w:val="24"/>
        </w:rPr>
        <w:t>Email:</w:t>
      </w:r>
      <w:r w:rsidR="00EF7BAB">
        <w:rPr>
          <w:rFonts w:ascii="Times New Roman" w:hAnsi="Times New Roman" w:cs="Times New Roman"/>
          <w:sz w:val="24"/>
          <w:szCs w:val="24"/>
        </w:rPr>
        <w:t xml:space="preserve"> </w:t>
      </w:r>
      <w:hyperlink r:id="rId10" w:history="1">
        <w:r w:rsidR="00EF7BAB" w:rsidRPr="00F84A5C">
          <w:rPr>
            <w:rStyle w:val="Hyperlink"/>
            <w:rFonts w:ascii="Times New Roman" w:hAnsi="Times New Roman" w:cs="Times New Roman"/>
            <w:sz w:val="24"/>
            <w:szCs w:val="24"/>
          </w:rPr>
          <w:t>gibin.370126@2freemail.com</w:t>
        </w:r>
      </w:hyperlink>
      <w:r w:rsidR="00EF7BAB">
        <w:rPr>
          <w:rFonts w:ascii="Times New Roman" w:hAnsi="Times New Roman" w:cs="Times New Roman"/>
          <w:sz w:val="24"/>
          <w:szCs w:val="24"/>
        </w:rPr>
        <w:t xml:space="preserve"> </w:t>
      </w:r>
    </w:p>
    <w:p w:rsidR="00D61598" w:rsidRDefault="00D61598" w:rsidP="005E25E6">
      <w:pPr>
        <w:rPr>
          <w:rFonts w:ascii="Times New Roman" w:hAnsi="Times New Roman" w:cs="Times New Roman"/>
          <w:b/>
          <w:sz w:val="24"/>
          <w:szCs w:val="24"/>
        </w:rPr>
      </w:pPr>
    </w:p>
    <w:p w:rsidR="005E25E6" w:rsidRDefault="00EF7BAB" w:rsidP="005E25E6">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95250</wp:posOffset>
                </wp:positionV>
                <wp:extent cx="6019800" cy="266700"/>
                <wp:effectExtent l="0" t="0" r="1905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667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5E25E6" w:rsidRDefault="005E25E6" w:rsidP="005E25E6">
                            <w:pPr>
                              <w:jc w:val="center"/>
                            </w:pPr>
                            <w:r>
                              <w:t>CARRIER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0;margin-top:7.5pt;width:474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" fillcolor="#101010 [326]" strokecolor="#a5a5a5 [3206]" strokeweight=".5pt">
                <v:fill color2="#070707 [166]" rotate="t" colors="0 #d2d2d2;.5 #c8c8c8;1 silver" focus="100%" type="gradient">
                  <o:fill v:ext="view" type="gradientUnscaled"/>
                </v:fill>
                <v:path arrowok="t"/>
                <v:textbox>
                  <w:txbxContent>
                    <w:p w:rsidR="005E25E6" w:rsidRDefault="005E25E6" w:rsidP="005E25E6">
                      <w:pPr>
                        <w:jc w:val="center"/>
                      </w:pPr>
                      <w:r>
                        <w:t>CARRIER OBJECTIVE</w:t>
                      </w:r>
                    </w:p>
                  </w:txbxContent>
                </v:textbox>
                <w10:wrap anchorx="margin"/>
              </v:rect>
            </w:pict>
          </mc:Fallback>
        </mc:AlternateContent>
      </w:r>
    </w:p>
    <w:p w:rsidR="005E25E6" w:rsidRDefault="005E25E6" w:rsidP="005E25E6">
      <w:pPr>
        <w:jc w:val="right"/>
        <w:rPr>
          <w:rFonts w:ascii="Times New Roman" w:hAnsi="Times New Roman" w:cs="Times New Roman"/>
          <w:sz w:val="24"/>
          <w:szCs w:val="24"/>
        </w:rPr>
      </w:pPr>
    </w:p>
    <w:p w:rsidR="005E25E6" w:rsidRDefault="005E25E6" w:rsidP="005E25E6">
      <w:pPr>
        <w:jc w:val="both"/>
        <w:rPr>
          <w:rFonts w:ascii="Times New Roman" w:hAnsi="Times New Roman" w:cs="Times New Roman"/>
          <w:sz w:val="24"/>
          <w:szCs w:val="24"/>
        </w:rPr>
      </w:pPr>
      <w:r>
        <w:rPr>
          <w:rFonts w:ascii="Times New Roman" w:hAnsi="Times New Roman" w:cs="Times New Roman"/>
          <w:sz w:val="24"/>
          <w:szCs w:val="24"/>
        </w:rPr>
        <w:t>To join in a role, which provides a platform for continuous learning and development, leading to the growth of the organization by collection and effective application of the technical and managerial skill acquired and also leading to growth of an individual</w:t>
      </w:r>
      <w:r w:rsidR="00BA36BE">
        <w:rPr>
          <w:rFonts w:ascii="Times New Roman" w:hAnsi="Times New Roman" w:cs="Times New Roman"/>
          <w:sz w:val="24"/>
          <w:szCs w:val="24"/>
        </w:rPr>
        <w:t>.</w:t>
      </w:r>
    </w:p>
    <w:p w:rsidR="00D61598" w:rsidRDefault="00D61598" w:rsidP="005E25E6">
      <w:pPr>
        <w:jc w:val="both"/>
        <w:rPr>
          <w:rFonts w:ascii="Times New Roman" w:hAnsi="Times New Roman" w:cs="Times New Roman"/>
          <w:sz w:val="24"/>
          <w:szCs w:val="24"/>
        </w:rPr>
      </w:pPr>
    </w:p>
    <w:p w:rsidR="00BA36BE" w:rsidRDefault="00EF7BAB" w:rsidP="005E25E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45085</wp:posOffset>
                </wp:positionV>
                <wp:extent cx="6010275" cy="257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A36BE" w:rsidRDefault="00BA36BE" w:rsidP="00BA36BE">
                            <w:pPr>
                              <w:jc w:val="center"/>
                            </w:pPr>
                            <w:r>
                              <w:t>NATURE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5pt;margin-top:3.55pt;width:47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" fillcolor="#101010 [326]" strokecolor="#a5a5a5 [3206]" strokeweight=".5pt">
                <v:fill color2="#070707 [166]" rotate="t" colors="0 #d2d2d2;.5 #c8c8c8;1 silver" focus="100%" type="gradient">
                  <o:fill v:ext="view" type="gradientUnscaled"/>
                </v:fill>
                <v:path arrowok="t"/>
                <v:textbox>
                  <w:txbxContent>
                    <w:p w:rsidR="00BA36BE" w:rsidRDefault="00BA36BE" w:rsidP="00BA36BE">
                      <w:pPr>
                        <w:jc w:val="center"/>
                      </w:pPr>
                      <w:r>
                        <w:t>NATURE OF WORK</w:t>
                      </w:r>
                    </w:p>
                  </w:txbxContent>
                </v:textbox>
              </v:rect>
            </w:pict>
          </mc:Fallback>
        </mc:AlternateContent>
      </w:r>
    </w:p>
    <w:p w:rsidR="00BA36BE" w:rsidRDefault="00BA36BE" w:rsidP="00BA36BE">
      <w:pPr>
        <w:jc w:val="right"/>
        <w:rPr>
          <w:rFonts w:ascii="Times New Roman" w:hAnsi="Times New Roman" w:cs="Times New Roman"/>
          <w:sz w:val="24"/>
          <w:szCs w:val="24"/>
        </w:rPr>
      </w:pPr>
    </w:p>
    <w:p w:rsidR="00BA36BE" w:rsidRDefault="00BA36BE" w:rsidP="00BA36BE">
      <w:pPr>
        <w:jc w:val="both"/>
        <w:rPr>
          <w:rFonts w:ascii="Times New Roman" w:hAnsi="Times New Roman" w:cs="Times New Roman"/>
          <w:sz w:val="24"/>
          <w:szCs w:val="24"/>
        </w:rPr>
      </w:pPr>
      <w:r w:rsidRPr="00BA36BE">
        <w:rPr>
          <w:rFonts w:ascii="Times New Roman" w:hAnsi="Times New Roman" w:cs="Times New Roman"/>
          <w:b/>
          <w:sz w:val="24"/>
          <w:szCs w:val="24"/>
        </w:rPr>
        <w:t>Designation</w:t>
      </w:r>
      <w:r>
        <w:rPr>
          <w:rFonts w:ascii="Times New Roman" w:hAnsi="Times New Roman" w:cs="Times New Roman"/>
          <w:sz w:val="24"/>
          <w:szCs w:val="24"/>
        </w:rPr>
        <w:t>:</w:t>
      </w:r>
      <w:r w:rsidR="00E94EF9">
        <w:rPr>
          <w:rFonts w:ascii="Times New Roman" w:hAnsi="Times New Roman" w:cs="Times New Roman"/>
          <w:sz w:val="24"/>
          <w:szCs w:val="24"/>
        </w:rPr>
        <w:t xml:space="preserve"> Sales &amp; Marketing</w:t>
      </w:r>
    </w:p>
    <w:p w:rsidR="00BA36BE" w:rsidRDefault="00BA36BE" w:rsidP="00BA36BE">
      <w:pPr>
        <w:jc w:val="both"/>
        <w:rPr>
          <w:rFonts w:ascii="Times New Roman" w:hAnsi="Times New Roman" w:cs="Times New Roman"/>
          <w:sz w:val="24"/>
          <w:szCs w:val="24"/>
        </w:rPr>
      </w:pPr>
      <w:r w:rsidRPr="00BA36BE">
        <w:rPr>
          <w:rFonts w:ascii="Times New Roman" w:hAnsi="Times New Roman" w:cs="Times New Roman"/>
          <w:b/>
          <w:sz w:val="24"/>
          <w:szCs w:val="24"/>
        </w:rPr>
        <w:t>Department</w:t>
      </w:r>
      <w:r>
        <w:rPr>
          <w:rFonts w:ascii="Times New Roman" w:hAnsi="Times New Roman" w:cs="Times New Roman"/>
          <w:sz w:val="24"/>
          <w:szCs w:val="24"/>
        </w:rPr>
        <w:t xml:space="preserve">: </w:t>
      </w:r>
      <w:r w:rsidR="00E94EF9">
        <w:rPr>
          <w:rFonts w:ascii="Times New Roman" w:hAnsi="Times New Roman" w:cs="Times New Roman"/>
          <w:sz w:val="24"/>
          <w:szCs w:val="24"/>
        </w:rPr>
        <w:t>BDE</w:t>
      </w:r>
    </w:p>
    <w:p w:rsidR="005B0FAE" w:rsidRPr="00FA1F5E" w:rsidRDefault="001D090E" w:rsidP="00FA1F5E">
      <w:pPr>
        <w:spacing w:line="270" w:lineRule="atLeast"/>
        <w:rPr>
          <w:rFonts w:ascii="Arial" w:eastAsia="Times New Roman" w:hAnsi="Arial" w:cs="Arial"/>
          <w:sz w:val="20"/>
          <w:szCs w:val="20"/>
        </w:rPr>
      </w:pPr>
      <w:r w:rsidRPr="001D090E">
        <w:rPr>
          <w:rFonts w:ascii="Times New Roman" w:hAnsi="Times New Roman" w:cs="Times New Roman"/>
          <w:b/>
          <w:sz w:val="24"/>
          <w:szCs w:val="24"/>
        </w:rPr>
        <w:t>Roles &amp; Responsibility</w:t>
      </w:r>
      <w:r>
        <w:rPr>
          <w:rFonts w:ascii="Times New Roman" w:hAnsi="Times New Roman" w:cs="Times New Roman"/>
          <w:b/>
          <w:sz w:val="24"/>
          <w:szCs w:val="24"/>
        </w:rPr>
        <w:t xml:space="preserve">: </w:t>
      </w:r>
      <w:r w:rsidR="008517AE" w:rsidRPr="008517AE">
        <w:rPr>
          <w:rFonts w:ascii="Times New Roman" w:eastAsia="Times New Roman" w:hAnsi="Times New Roman" w:cs="Times New Roman"/>
          <w:bCs/>
          <w:sz w:val="24"/>
          <w:szCs w:val="24"/>
        </w:rPr>
        <w:t>financial</w:t>
      </w:r>
      <w:r w:rsidR="008517AE" w:rsidRPr="008517AE">
        <w:rPr>
          <w:rFonts w:ascii="Times New Roman" w:eastAsia="Times New Roman" w:hAnsi="Times New Roman" w:cs="Times New Roman"/>
          <w:sz w:val="24"/>
          <w:szCs w:val="24"/>
        </w:rPr>
        <w:t> analysis, budgeting, planning and forecasting</w:t>
      </w:r>
      <w:r w:rsidR="008517AE">
        <w:rPr>
          <w:rFonts w:ascii="Times New Roman" w:hAnsi="Times New Roman" w:cs="Times New Roman"/>
          <w:sz w:val="24"/>
          <w:szCs w:val="24"/>
        </w:rPr>
        <w:t xml:space="preserve">, </w:t>
      </w:r>
      <w:r w:rsidR="008517AE" w:rsidRPr="001D090E">
        <w:rPr>
          <w:rFonts w:ascii="Times New Roman" w:hAnsi="Times New Roman" w:cs="Times New Roman"/>
          <w:sz w:val="24"/>
          <w:szCs w:val="24"/>
        </w:rPr>
        <w:t>worked</w:t>
      </w:r>
      <w:r w:rsidR="00D61598">
        <w:rPr>
          <w:rFonts w:ascii="Times New Roman" w:hAnsi="Times New Roman" w:cs="Times New Roman"/>
          <w:sz w:val="24"/>
          <w:szCs w:val="24"/>
        </w:rPr>
        <w:t xml:space="preserve"> </w:t>
      </w:r>
      <w:r>
        <w:rPr>
          <w:rFonts w:ascii="Times New Roman" w:hAnsi="Times New Roman" w:cs="Times New Roman"/>
          <w:sz w:val="24"/>
          <w:szCs w:val="24"/>
        </w:rPr>
        <w:t>under</w:t>
      </w:r>
      <w:r w:rsidR="000A393B">
        <w:rPr>
          <w:rFonts w:ascii="Times New Roman" w:hAnsi="Times New Roman" w:cs="Times New Roman"/>
          <w:sz w:val="24"/>
          <w:szCs w:val="24"/>
        </w:rPr>
        <w:t xml:space="preserve"> R2R &amp;</w:t>
      </w:r>
      <w:r>
        <w:rPr>
          <w:rFonts w:ascii="Times New Roman" w:hAnsi="Times New Roman" w:cs="Times New Roman"/>
          <w:sz w:val="24"/>
          <w:szCs w:val="24"/>
        </w:rPr>
        <w:t xml:space="preserve"> P2P tower such as processing vendor invoices for payment based on 3 way match between PO/PR, GR and IR. (Invoice).</w:t>
      </w:r>
      <w:r w:rsidR="005B0FAE" w:rsidRPr="00EC49D3">
        <w:rPr>
          <w:rFonts w:ascii="Times New Roman" w:hAnsi="Times New Roman" w:cs="Times New Roman"/>
          <w:b/>
          <w:sz w:val="24"/>
          <w:szCs w:val="24"/>
        </w:rPr>
        <w:t>Accounts Payable</w:t>
      </w:r>
      <w:r w:rsidR="005B0FAE">
        <w:rPr>
          <w:rFonts w:ascii="Times New Roman" w:hAnsi="Times New Roman" w:cs="Times New Roman"/>
          <w:sz w:val="24"/>
          <w:szCs w:val="24"/>
        </w:rPr>
        <w:t xml:space="preserve">: Prepared invoice, vendor, batch wise. </w:t>
      </w:r>
      <w:r w:rsidR="005B0FAE" w:rsidRPr="00EC49D3">
        <w:rPr>
          <w:rFonts w:ascii="Times New Roman" w:hAnsi="Times New Roman" w:cs="Times New Roman"/>
          <w:b/>
          <w:sz w:val="24"/>
          <w:szCs w:val="24"/>
        </w:rPr>
        <w:t>Accounts Receivable</w:t>
      </w:r>
      <w:r w:rsidR="005B0FAE">
        <w:rPr>
          <w:rFonts w:ascii="Times New Roman" w:hAnsi="Times New Roman" w:cs="Times New Roman"/>
          <w:sz w:val="24"/>
          <w:szCs w:val="24"/>
        </w:rPr>
        <w:t>: prepared sweep, charges, co</w:t>
      </w:r>
      <w:r w:rsidR="007B5FE3">
        <w:rPr>
          <w:rFonts w:ascii="Times New Roman" w:hAnsi="Times New Roman" w:cs="Times New Roman"/>
          <w:sz w:val="24"/>
          <w:szCs w:val="24"/>
        </w:rPr>
        <w:t>llection, BRS, TDS, WCT Reconciliation, Controllership report</w:t>
      </w:r>
      <w:r w:rsidR="0079329E">
        <w:rPr>
          <w:rFonts w:ascii="Times New Roman" w:hAnsi="Times New Roman" w:cs="Times New Roman"/>
          <w:sz w:val="24"/>
          <w:szCs w:val="24"/>
        </w:rPr>
        <w:t>, Service level Agreement</w:t>
      </w:r>
      <w:r w:rsidR="00D61598">
        <w:rPr>
          <w:rFonts w:ascii="Times New Roman" w:hAnsi="Times New Roman" w:cs="Times New Roman"/>
          <w:sz w:val="24"/>
          <w:szCs w:val="24"/>
        </w:rPr>
        <w:t xml:space="preserve"> </w:t>
      </w:r>
      <w:r w:rsidR="0079329E">
        <w:rPr>
          <w:rFonts w:ascii="Times New Roman" w:hAnsi="Times New Roman" w:cs="Times New Roman"/>
          <w:sz w:val="24"/>
          <w:szCs w:val="24"/>
        </w:rPr>
        <w:t>(SLA)</w:t>
      </w:r>
      <w:r w:rsidR="00450566">
        <w:rPr>
          <w:rFonts w:ascii="Times New Roman" w:hAnsi="Times New Roman" w:cs="Times New Roman"/>
          <w:sz w:val="24"/>
          <w:szCs w:val="24"/>
        </w:rPr>
        <w:t>, etc</w:t>
      </w:r>
      <w:r w:rsidR="00FA1F5E">
        <w:rPr>
          <w:rFonts w:ascii="Times New Roman" w:hAnsi="Times New Roman" w:cs="Times New Roman"/>
          <w:sz w:val="24"/>
          <w:szCs w:val="24"/>
        </w:rPr>
        <w:t>.</w:t>
      </w:r>
    </w:p>
    <w:p w:rsidR="00D61598" w:rsidRDefault="001D090E" w:rsidP="005B0FAE">
      <w:pPr>
        <w:jc w:val="both"/>
        <w:rPr>
          <w:rFonts w:ascii="Times New Roman" w:hAnsi="Times New Roman" w:cs="Times New Roman"/>
          <w:sz w:val="24"/>
          <w:szCs w:val="24"/>
        </w:rPr>
      </w:pPr>
      <w:r w:rsidRPr="005B0FAE">
        <w:rPr>
          <w:rFonts w:ascii="Times New Roman" w:hAnsi="Times New Roman" w:cs="Times New Roman"/>
          <w:b/>
          <w:sz w:val="24"/>
          <w:szCs w:val="24"/>
        </w:rPr>
        <w:t>Job description</w:t>
      </w:r>
      <w:r w:rsidRPr="005B0FAE">
        <w:rPr>
          <w:rFonts w:ascii="Times New Roman" w:hAnsi="Times New Roman" w:cs="Times New Roman"/>
          <w:sz w:val="24"/>
          <w:szCs w:val="24"/>
        </w:rPr>
        <w:t>:</w:t>
      </w:r>
      <w:r w:rsidR="00D61598">
        <w:rPr>
          <w:rFonts w:ascii="Times New Roman" w:hAnsi="Times New Roman" w:cs="Times New Roman"/>
          <w:sz w:val="24"/>
          <w:szCs w:val="24"/>
        </w:rPr>
        <w:t xml:space="preserve"> </w:t>
      </w:r>
      <w:r w:rsidR="00C2184D">
        <w:rPr>
          <w:rFonts w:ascii="Times New Roman" w:hAnsi="Times New Roman" w:cs="Times New Roman"/>
          <w:sz w:val="24"/>
          <w:szCs w:val="24"/>
        </w:rPr>
        <w:t>Identifying valid PO, Price and material/se</w:t>
      </w:r>
      <w:r w:rsidR="00EC49D3">
        <w:rPr>
          <w:rFonts w:ascii="Times New Roman" w:hAnsi="Times New Roman" w:cs="Times New Roman"/>
          <w:sz w:val="24"/>
          <w:szCs w:val="24"/>
        </w:rPr>
        <w:t>rvice description, line items, e</w:t>
      </w:r>
      <w:r w:rsidR="00C2184D">
        <w:rPr>
          <w:rFonts w:ascii="Times New Roman" w:hAnsi="Times New Roman" w:cs="Times New Roman"/>
          <w:sz w:val="24"/>
          <w:szCs w:val="24"/>
        </w:rPr>
        <w:t xml:space="preserve">valuating the right vendor. Having the price and Quantity of PO as well as GR discrepancy corrected, having the vendor set up done. Having the vendor invoice processed against correct remittance address and bank account.  </w:t>
      </w:r>
      <w:r w:rsidR="005B0FAE" w:rsidRPr="005B0FAE">
        <w:rPr>
          <w:rFonts w:ascii="Times New Roman" w:hAnsi="Times New Roman" w:cs="Times New Roman"/>
          <w:sz w:val="24"/>
          <w:szCs w:val="24"/>
        </w:rPr>
        <w:t>Prepare the month ending IUT (Inter Unit Transaction) and status reports</w:t>
      </w:r>
      <w:r w:rsidR="005B0FAE">
        <w:rPr>
          <w:rFonts w:ascii="Times New Roman" w:hAnsi="Times New Roman" w:cs="Times New Roman"/>
          <w:sz w:val="24"/>
          <w:szCs w:val="24"/>
        </w:rPr>
        <w:t xml:space="preserve">, </w:t>
      </w:r>
      <w:r w:rsidR="005B0FAE" w:rsidRPr="005B0FAE">
        <w:rPr>
          <w:rFonts w:ascii="Times New Roman" w:hAnsi="Times New Roman" w:cs="Times New Roman"/>
          <w:sz w:val="24"/>
          <w:szCs w:val="24"/>
        </w:rPr>
        <w:t>TDS entry</w:t>
      </w:r>
      <w:r w:rsidR="005B0FAE">
        <w:rPr>
          <w:rFonts w:ascii="Times New Roman" w:hAnsi="Times New Roman" w:cs="Times New Roman"/>
          <w:sz w:val="24"/>
          <w:szCs w:val="24"/>
        </w:rPr>
        <w:t xml:space="preserve">, </w:t>
      </w:r>
      <w:r w:rsidR="005B0FAE" w:rsidRPr="005B0FAE">
        <w:rPr>
          <w:rFonts w:ascii="Times New Roman" w:hAnsi="Times New Roman" w:cs="Times New Roman"/>
          <w:sz w:val="24"/>
          <w:szCs w:val="24"/>
        </w:rPr>
        <w:t>BRS (Bank Reconciliation statements)</w:t>
      </w:r>
      <w:r w:rsidR="005B0FAE">
        <w:rPr>
          <w:rFonts w:ascii="Times New Roman" w:hAnsi="Times New Roman" w:cs="Times New Roman"/>
          <w:sz w:val="24"/>
          <w:szCs w:val="24"/>
        </w:rPr>
        <w:t xml:space="preserve">, </w:t>
      </w:r>
      <w:r w:rsidR="005B0FAE" w:rsidRPr="005B0FAE">
        <w:rPr>
          <w:rFonts w:ascii="Times New Roman" w:hAnsi="Times New Roman" w:cs="Times New Roman"/>
          <w:sz w:val="24"/>
          <w:szCs w:val="24"/>
        </w:rPr>
        <w:t>Cash clearing</w:t>
      </w:r>
      <w:r w:rsidR="005B0FAE">
        <w:rPr>
          <w:rFonts w:ascii="Times New Roman" w:hAnsi="Times New Roman" w:cs="Times New Roman"/>
          <w:sz w:val="24"/>
          <w:szCs w:val="24"/>
        </w:rPr>
        <w:t xml:space="preserve">, </w:t>
      </w:r>
      <w:r w:rsidR="005B0FAE" w:rsidRPr="005B0FAE">
        <w:rPr>
          <w:rFonts w:ascii="Times New Roman" w:hAnsi="Times New Roman" w:cs="Times New Roman"/>
          <w:sz w:val="24"/>
          <w:szCs w:val="24"/>
        </w:rPr>
        <w:t>Schedule consolidation</w:t>
      </w:r>
      <w:r w:rsidR="005B0FAE">
        <w:rPr>
          <w:rFonts w:ascii="Times New Roman" w:hAnsi="Times New Roman" w:cs="Times New Roman"/>
          <w:sz w:val="24"/>
          <w:szCs w:val="24"/>
        </w:rPr>
        <w:t xml:space="preserve"> (Controllership Report), Vendor reconciliation, </w:t>
      </w:r>
      <w:r w:rsidR="005B0FAE" w:rsidRPr="005B0FAE">
        <w:rPr>
          <w:rFonts w:ascii="Times New Roman" w:hAnsi="Times New Roman" w:cs="Times New Roman"/>
          <w:sz w:val="24"/>
          <w:szCs w:val="24"/>
        </w:rPr>
        <w:t>Quality checking (QC)</w:t>
      </w:r>
      <w:r w:rsidR="005B0FAE">
        <w:rPr>
          <w:rFonts w:ascii="Times New Roman" w:hAnsi="Times New Roman" w:cs="Times New Roman"/>
          <w:sz w:val="24"/>
          <w:szCs w:val="24"/>
        </w:rPr>
        <w:t>.</w:t>
      </w:r>
    </w:p>
    <w:p w:rsidR="00D61598" w:rsidRDefault="00D61598" w:rsidP="005B0FAE">
      <w:pPr>
        <w:jc w:val="both"/>
        <w:rPr>
          <w:rFonts w:ascii="Times New Roman" w:hAnsi="Times New Roman" w:cs="Times New Roman"/>
          <w:sz w:val="24"/>
          <w:szCs w:val="24"/>
        </w:rPr>
      </w:pPr>
    </w:p>
    <w:p w:rsidR="00D61598" w:rsidRDefault="00D61598" w:rsidP="005B0FAE">
      <w:pPr>
        <w:jc w:val="both"/>
        <w:rPr>
          <w:rFonts w:ascii="Times New Roman" w:hAnsi="Times New Roman" w:cs="Times New Roman"/>
          <w:sz w:val="24"/>
          <w:szCs w:val="24"/>
        </w:rPr>
      </w:pPr>
    </w:p>
    <w:p w:rsidR="00D61598" w:rsidRDefault="00D61598" w:rsidP="005B0FAE">
      <w:pPr>
        <w:jc w:val="both"/>
        <w:rPr>
          <w:rFonts w:ascii="Times New Roman" w:hAnsi="Times New Roman" w:cs="Times New Roman"/>
          <w:sz w:val="24"/>
          <w:szCs w:val="24"/>
        </w:rPr>
      </w:pPr>
    </w:p>
    <w:p w:rsidR="00D61598" w:rsidRDefault="00D61598" w:rsidP="005B0FAE">
      <w:pPr>
        <w:jc w:val="both"/>
        <w:rPr>
          <w:rFonts w:ascii="Times New Roman" w:hAnsi="Times New Roman" w:cs="Times New Roman"/>
          <w:sz w:val="24"/>
          <w:szCs w:val="24"/>
        </w:rPr>
      </w:pPr>
    </w:p>
    <w:p w:rsidR="00CF44D5" w:rsidRPr="005B0FAE" w:rsidRDefault="00EF7BAB" w:rsidP="005B0FA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29845</wp:posOffset>
                </wp:positionV>
                <wp:extent cx="6019800" cy="2571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81D9B" w:rsidRDefault="00081D9B" w:rsidP="00081D9B">
                            <w:pPr>
                              <w:jc w:val="center"/>
                            </w:pPr>
                            <w:r>
                              <w:t>PROFESSIONAL SYNOPSIS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2.35pt;width:47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" fillcolor="#101010 [326]" strokecolor="#a5a5a5 [3206]" strokeweight=".5pt">
                <v:fill color2="#070707 [166]" rotate="t" colors="0 #d2d2d2;.5 #c8c8c8;1 silver" focus="100%" type="gradient">
                  <o:fill v:ext="view" type="gradientUnscaled"/>
                </v:fill>
                <v:path arrowok="t"/>
                <v:textbox>
                  <w:txbxContent>
                    <w:p w:rsidR="00081D9B" w:rsidRDefault="00081D9B" w:rsidP="00081D9B">
                      <w:pPr>
                        <w:jc w:val="center"/>
                      </w:pPr>
                      <w:r>
                        <w:t>PROFESSIONAL SYNOPSIS</w:t>
                      </w:r>
                    </w:p>
                  </w:txbxContent>
                </v:textbox>
              </v:rect>
            </w:pict>
          </mc:Fallback>
        </mc:AlternateContent>
      </w:r>
    </w:p>
    <w:p w:rsidR="001D090E" w:rsidRDefault="001D090E" w:rsidP="00BA36BE">
      <w:pPr>
        <w:jc w:val="both"/>
        <w:rPr>
          <w:rFonts w:ascii="Times New Roman" w:hAnsi="Times New Roman" w:cs="Times New Roman"/>
          <w:sz w:val="24"/>
          <w:szCs w:val="24"/>
        </w:rPr>
      </w:pPr>
    </w:p>
    <w:p w:rsidR="00081D9B" w:rsidRPr="007146AC" w:rsidRDefault="001C5877" w:rsidP="007146A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Having a total of 3.5</w:t>
      </w:r>
      <w:r w:rsidR="00081D9B" w:rsidRPr="007146AC">
        <w:rPr>
          <w:rFonts w:ascii="Times New Roman" w:hAnsi="Times New Roman" w:cs="Times New Roman"/>
          <w:sz w:val="24"/>
          <w:szCs w:val="24"/>
        </w:rPr>
        <w:t xml:space="preserve"> years of experience in </w:t>
      </w:r>
      <w:r w:rsidR="00081D9B" w:rsidRPr="007146AC">
        <w:rPr>
          <w:rFonts w:ascii="Times New Roman" w:hAnsi="Times New Roman" w:cs="Times New Roman"/>
          <w:b/>
          <w:sz w:val="24"/>
          <w:szCs w:val="24"/>
        </w:rPr>
        <w:t>Finance and Accounts</w:t>
      </w:r>
      <w:r w:rsidR="007D4DCD">
        <w:rPr>
          <w:rFonts w:ascii="Times New Roman" w:hAnsi="Times New Roman" w:cs="Times New Roman"/>
          <w:b/>
          <w:sz w:val="24"/>
          <w:szCs w:val="24"/>
        </w:rPr>
        <w:t xml:space="preserve"> and HR</w:t>
      </w:r>
      <w:r w:rsidR="00BD3F19">
        <w:rPr>
          <w:rFonts w:ascii="Times New Roman" w:hAnsi="Times New Roman" w:cs="Times New Roman"/>
          <w:sz w:val="24"/>
          <w:szCs w:val="24"/>
        </w:rPr>
        <w:t xml:space="preserve"> department out of which 3</w:t>
      </w:r>
      <w:r w:rsidR="00081D9B" w:rsidRPr="007146AC">
        <w:rPr>
          <w:rFonts w:ascii="Times New Roman" w:hAnsi="Times New Roman" w:cs="Times New Roman"/>
          <w:sz w:val="24"/>
          <w:szCs w:val="24"/>
        </w:rPr>
        <w:t xml:space="preserve"> year of experience at</w:t>
      </w:r>
      <w:r w:rsidR="00CE226A" w:rsidRPr="007146AC">
        <w:rPr>
          <w:rFonts w:ascii="Times New Roman" w:hAnsi="Times New Roman" w:cs="Times New Roman"/>
          <w:sz w:val="24"/>
          <w:szCs w:val="24"/>
        </w:rPr>
        <w:t xml:space="preserve">, </w:t>
      </w:r>
      <w:r w:rsidR="007146AC" w:rsidRPr="007146AC">
        <w:rPr>
          <w:rFonts w:ascii="Times New Roman" w:hAnsi="Times New Roman" w:cs="Times New Roman"/>
          <w:sz w:val="24"/>
          <w:szCs w:val="24"/>
        </w:rPr>
        <w:t>Currently</w:t>
      </w:r>
      <w:r w:rsidR="00CE226A" w:rsidRPr="007146AC">
        <w:rPr>
          <w:rFonts w:ascii="Times New Roman" w:hAnsi="Times New Roman" w:cs="Times New Roman"/>
          <w:sz w:val="24"/>
          <w:szCs w:val="24"/>
        </w:rPr>
        <w:t xml:space="preserve"> working for </w:t>
      </w:r>
      <w:r w:rsidR="00CE226A" w:rsidRPr="00A31390">
        <w:rPr>
          <w:rFonts w:ascii="Times New Roman" w:hAnsi="Times New Roman" w:cs="Times New Roman"/>
          <w:b/>
          <w:sz w:val="24"/>
          <w:szCs w:val="24"/>
        </w:rPr>
        <w:t>Minacs</w:t>
      </w:r>
      <w:r w:rsidR="00CE226A" w:rsidRPr="000912E4">
        <w:rPr>
          <w:rFonts w:ascii="Times New Roman" w:hAnsi="Times New Roman" w:cs="Times New Roman"/>
          <w:b/>
          <w:sz w:val="24"/>
          <w:szCs w:val="24"/>
        </w:rPr>
        <w:t xml:space="preserve"> business solution</w:t>
      </w:r>
      <w:r w:rsidR="007146AC" w:rsidRPr="000912E4">
        <w:rPr>
          <w:rFonts w:ascii="Times New Roman" w:hAnsi="Times New Roman" w:cs="Times New Roman"/>
          <w:b/>
          <w:sz w:val="24"/>
          <w:szCs w:val="24"/>
        </w:rPr>
        <w:t>.</w:t>
      </w:r>
    </w:p>
    <w:p w:rsidR="007146AC" w:rsidRPr="007146AC" w:rsidRDefault="007146AC" w:rsidP="007146AC">
      <w:pPr>
        <w:pStyle w:val="ListParagraph"/>
        <w:numPr>
          <w:ilvl w:val="0"/>
          <w:numId w:val="3"/>
        </w:numPr>
        <w:jc w:val="both"/>
        <w:rPr>
          <w:rFonts w:ascii="Times New Roman" w:hAnsi="Times New Roman" w:cs="Times New Roman"/>
          <w:sz w:val="24"/>
          <w:szCs w:val="24"/>
        </w:rPr>
      </w:pPr>
      <w:r w:rsidRPr="007146AC">
        <w:rPr>
          <w:rFonts w:ascii="Times New Roman" w:hAnsi="Times New Roman" w:cs="Times New Roman"/>
          <w:sz w:val="24"/>
          <w:szCs w:val="24"/>
        </w:rPr>
        <w:t>Able to prioritize and complete multiple tasks and follow through to achieve project goals.</w:t>
      </w:r>
    </w:p>
    <w:p w:rsidR="007146AC" w:rsidRPr="007146AC" w:rsidRDefault="007146AC" w:rsidP="007146AC">
      <w:pPr>
        <w:pStyle w:val="ListParagraph"/>
        <w:numPr>
          <w:ilvl w:val="0"/>
          <w:numId w:val="3"/>
        </w:numPr>
        <w:jc w:val="both"/>
        <w:rPr>
          <w:rFonts w:ascii="Times New Roman" w:hAnsi="Times New Roman" w:cs="Times New Roman"/>
          <w:sz w:val="24"/>
          <w:szCs w:val="24"/>
        </w:rPr>
      </w:pPr>
      <w:r w:rsidRPr="007146AC">
        <w:rPr>
          <w:rFonts w:ascii="Times New Roman" w:hAnsi="Times New Roman" w:cs="Times New Roman"/>
          <w:sz w:val="24"/>
          <w:szCs w:val="24"/>
        </w:rPr>
        <w:t>An independent and self-motivated professional with excellent research and writing skills, able to grow positive relationship with clients and colleagues at all organizational levels.</w:t>
      </w:r>
    </w:p>
    <w:p w:rsidR="007146AC" w:rsidRDefault="00EF7BAB" w:rsidP="007146AC">
      <w:pPr>
        <w:pStyle w:val="ListParagraph"/>
        <w:numPr>
          <w:ilvl w:val="0"/>
          <w:numId w:val="3"/>
        </w:num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495935</wp:posOffset>
                </wp:positionV>
                <wp:extent cx="5981700" cy="2571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7146AC" w:rsidRDefault="007146AC" w:rsidP="007146AC">
                            <w:pPr>
                              <w:jc w:val="center"/>
                            </w:pPr>
                            <w:r>
                              <w:t>ACADEMIC CREDENTIALS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9" style="position:absolute;left:0;text-align:left;margin-left:8.25pt;margin-top:39.05pt;width:471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" fillcolor="#101010 [326]" strokecolor="#a5a5a5 [3206]" strokeweight=".5pt">
                <v:fill color2="#070707 [166]" rotate="t" colors="0 #d2d2d2;.5 #c8c8c8;1 silver" focus="100%" type="gradient">
                  <o:fill v:ext="view" type="gradientUnscaled"/>
                </v:fill>
                <v:path arrowok="t"/>
                <v:textbox>
                  <w:txbxContent>
                    <w:p w:rsidR="007146AC" w:rsidRDefault="007146AC" w:rsidP="007146AC">
                      <w:pPr>
                        <w:jc w:val="center"/>
                      </w:pPr>
                      <w:r>
                        <w:t>ACADEMIC CREDENTIALS</w:t>
                      </w:r>
                    </w:p>
                  </w:txbxContent>
                </v:textbox>
              </v:rect>
            </w:pict>
          </mc:Fallback>
        </mc:AlternateContent>
      </w:r>
      <w:r w:rsidR="007146AC" w:rsidRPr="007146AC">
        <w:rPr>
          <w:rFonts w:ascii="Times New Roman" w:hAnsi="Times New Roman" w:cs="Times New Roman"/>
          <w:sz w:val="24"/>
          <w:szCs w:val="24"/>
        </w:rPr>
        <w:t>Dedicated, hardworking individual with the intercommunications skills to work at all levels of the organization.</w:t>
      </w:r>
    </w:p>
    <w:p w:rsidR="007146AC" w:rsidRPr="007146AC" w:rsidRDefault="007146AC" w:rsidP="007146AC">
      <w:pPr>
        <w:jc w:val="both"/>
        <w:rPr>
          <w:rFonts w:ascii="Times New Roman" w:hAnsi="Times New Roman" w:cs="Times New Roman"/>
          <w:sz w:val="24"/>
          <w:szCs w:val="24"/>
        </w:rPr>
      </w:pPr>
    </w:p>
    <w:p w:rsidR="007146AC" w:rsidRDefault="007146AC" w:rsidP="007146AC">
      <w:pPr>
        <w:tabs>
          <w:tab w:val="right" w:pos="9360"/>
        </w:tabs>
        <w:jc w:val="both"/>
        <w:rPr>
          <w:rFonts w:ascii="Times New Roman" w:hAnsi="Times New Roman" w:cs="Times New Roman"/>
          <w:sz w:val="24"/>
          <w:szCs w:val="24"/>
        </w:rPr>
      </w:pPr>
      <w:r>
        <w:rPr>
          <w:rFonts w:ascii="Times New Roman" w:hAnsi="Times New Roman" w:cs="Times New Roman"/>
          <w:sz w:val="24"/>
          <w:szCs w:val="24"/>
        </w:rPr>
        <w:tab/>
      </w:r>
    </w:p>
    <w:p w:rsidR="007146AC" w:rsidRPr="00CA158A" w:rsidRDefault="007146AC" w:rsidP="00CA158A">
      <w:pPr>
        <w:pStyle w:val="ListParagraph"/>
        <w:numPr>
          <w:ilvl w:val="0"/>
          <w:numId w:val="4"/>
        </w:numPr>
        <w:tabs>
          <w:tab w:val="right" w:pos="9360"/>
        </w:tabs>
        <w:jc w:val="both"/>
        <w:rPr>
          <w:rFonts w:ascii="Times New Roman" w:hAnsi="Times New Roman" w:cs="Times New Roman"/>
          <w:sz w:val="24"/>
          <w:szCs w:val="24"/>
        </w:rPr>
      </w:pPr>
      <w:r w:rsidRPr="00CA158A">
        <w:rPr>
          <w:rFonts w:ascii="Times New Roman" w:hAnsi="Times New Roman" w:cs="Times New Roman"/>
          <w:sz w:val="24"/>
          <w:szCs w:val="24"/>
        </w:rPr>
        <w:t>Graduate in commerce</w:t>
      </w:r>
      <w:r w:rsidR="00CC5B09" w:rsidRPr="00CA158A">
        <w:rPr>
          <w:rFonts w:ascii="Times New Roman" w:hAnsi="Times New Roman" w:cs="Times New Roman"/>
          <w:sz w:val="24"/>
          <w:szCs w:val="24"/>
        </w:rPr>
        <w:t xml:space="preserve"> (B.com)</w:t>
      </w:r>
      <w:r w:rsidRPr="00CA158A">
        <w:rPr>
          <w:rFonts w:ascii="Times New Roman" w:hAnsi="Times New Roman" w:cs="Times New Roman"/>
          <w:sz w:val="24"/>
          <w:szCs w:val="24"/>
        </w:rPr>
        <w:t xml:space="preserve"> from </w:t>
      </w:r>
      <w:r w:rsidR="00CA158A">
        <w:rPr>
          <w:rFonts w:ascii="Times New Roman" w:hAnsi="Times New Roman" w:cs="Times New Roman"/>
          <w:sz w:val="24"/>
          <w:szCs w:val="24"/>
        </w:rPr>
        <w:t>Dr CV Raman University</w:t>
      </w:r>
      <w:r w:rsidRPr="00CA158A">
        <w:rPr>
          <w:rFonts w:ascii="Times New Roman" w:hAnsi="Times New Roman" w:cs="Times New Roman"/>
          <w:sz w:val="24"/>
          <w:szCs w:val="24"/>
        </w:rPr>
        <w:t xml:space="preserve">, Kerala </w:t>
      </w:r>
      <w:r w:rsidR="00CA158A">
        <w:rPr>
          <w:rFonts w:ascii="Times New Roman" w:hAnsi="Times New Roman" w:cs="Times New Roman"/>
          <w:sz w:val="24"/>
          <w:szCs w:val="24"/>
        </w:rPr>
        <w:t>in 2015</w:t>
      </w:r>
      <w:r w:rsidR="006F623D" w:rsidRPr="00CA158A">
        <w:rPr>
          <w:rFonts w:ascii="Times New Roman" w:hAnsi="Times New Roman" w:cs="Times New Roman"/>
          <w:sz w:val="24"/>
          <w:szCs w:val="24"/>
        </w:rPr>
        <w:t>.</w:t>
      </w:r>
    </w:p>
    <w:p w:rsidR="006F623D" w:rsidRDefault="006F623D" w:rsidP="006F623D">
      <w:pPr>
        <w:pStyle w:val="ListParagraph"/>
        <w:numPr>
          <w:ilvl w:val="0"/>
          <w:numId w:val="4"/>
        </w:numPr>
        <w:tabs>
          <w:tab w:val="right" w:pos="9360"/>
        </w:tabs>
        <w:jc w:val="both"/>
        <w:rPr>
          <w:rFonts w:ascii="Times New Roman" w:hAnsi="Times New Roman" w:cs="Times New Roman"/>
          <w:sz w:val="24"/>
          <w:szCs w:val="24"/>
        </w:rPr>
      </w:pPr>
      <w:r w:rsidRPr="006F623D">
        <w:rPr>
          <w:rFonts w:ascii="Times New Roman" w:hAnsi="Times New Roman" w:cs="Times New Roman"/>
          <w:sz w:val="24"/>
          <w:szCs w:val="24"/>
        </w:rPr>
        <w:t>H</w:t>
      </w:r>
      <w:r w:rsidR="001C5877">
        <w:rPr>
          <w:rFonts w:ascii="Times New Roman" w:hAnsi="Times New Roman" w:cs="Times New Roman"/>
          <w:sz w:val="24"/>
          <w:szCs w:val="24"/>
        </w:rPr>
        <w:t>SC- Kerala in 2004</w:t>
      </w:r>
      <w:r w:rsidRPr="006F623D">
        <w:rPr>
          <w:rFonts w:ascii="Times New Roman" w:hAnsi="Times New Roman" w:cs="Times New Roman"/>
          <w:sz w:val="24"/>
          <w:szCs w:val="24"/>
        </w:rPr>
        <w:t>.</w:t>
      </w:r>
    </w:p>
    <w:p w:rsidR="00B2589C" w:rsidRDefault="001C5877" w:rsidP="001C5877">
      <w:pPr>
        <w:pStyle w:val="ListParagraph"/>
        <w:numPr>
          <w:ilvl w:val="0"/>
          <w:numId w:val="4"/>
        </w:numPr>
        <w:tabs>
          <w:tab w:val="right" w:pos="9360"/>
        </w:tabs>
        <w:jc w:val="both"/>
        <w:rPr>
          <w:rFonts w:ascii="Times New Roman" w:hAnsi="Times New Roman" w:cs="Times New Roman"/>
          <w:sz w:val="24"/>
          <w:szCs w:val="24"/>
        </w:rPr>
      </w:pPr>
      <w:r>
        <w:rPr>
          <w:rFonts w:ascii="Times New Roman" w:hAnsi="Times New Roman" w:cs="Times New Roman"/>
          <w:sz w:val="24"/>
          <w:szCs w:val="24"/>
        </w:rPr>
        <w:t>SSLC from Mar Thomas School</w:t>
      </w:r>
    </w:p>
    <w:p w:rsidR="006F623D" w:rsidRDefault="006F623D" w:rsidP="006F623D">
      <w:pPr>
        <w:pStyle w:val="ListParagraph"/>
        <w:tabs>
          <w:tab w:val="right" w:pos="9360"/>
        </w:tabs>
        <w:jc w:val="both"/>
        <w:rPr>
          <w:rFonts w:ascii="Times New Roman" w:hAnsi="Times New Roman" w:cs="Times New Roman"/>
          <w:sz w:val="24"/>
          <w:szCs w:val="24"/>
        </w:rPr>
      </w:pPr>
    </w:p>
    <w:p w:rsidR="006F623D" w:rsidRPr="006F623D" w:rsidRDefault="00EF7BAB" w:rsidP="006F623D">
      <w:pPr>
        <w:pStyle w:val="ListParagraph"/>
        <w:tabs>
          <w:tab w:val="right" w:pos="936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8255</wp:posOffset>
                </wp:positionV>
                <wp:extent cx="5876925" cy="2381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6F623D" w:rsidRPr="006F623D" w:rsidRDefault="006F623D" w:rsidP="006F623D">
                            <w:pPr>
                              <w:jc w:val="center"/>
                            </w:pPr>
                            <w:r w:rsidRPr="006F623D">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left:0;text-align:left;margin-left:411.55pt;margin-top:.65pt;width:462.7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" fillcolor="#101010 [326]" strokecolor="#a5a5a5 [3206]" strokeweight=".5pt">
                <v:fill color2="#070707 [166]" rotate="t" colors="0 #d2d2d2;.5 #c8c8c8;1 silver" focus="100%" type="gradient">
                  <o:fill v:ext="view" type="gradientUnscaled"/>
                </v:fill>
                <v:path arrowok="t"/>
                <v:textbox>
                  <w:txbxContent>
                    <w:p w:rsidR="006F623D" w:rsidRPr="006F623D" w:rsidRDefault="006F623D" w:rsidP="006F623D">
                      <w:pPr>
                        <w:jc w:val="center"/>
                      </w:pPr>
                      <w:r w:rsidRPr="006F623D">
                        <w:t>SKILLS</w:t>
                      </w:r>
                    </w:p>
                  </w:txbxContent>
                </v:textbox>
                <w10:wrap anchorx="margin"/>
              </v:rect>
            </w:pict>
          </mc:Fallback>
        </mc:AlternateContent>
      </w:r>
    </w:p>
    <w:p w:rsidR="007146AC" w:rsidRDefault="007146AC" w:rsidP="00BA36BE">
      <w:pPr>
        <w:jc w:val="both"/>
        <w:rPr>
          <w:rFonts w:ascii="Times New Roman" w:hAnsi="Times New Roman" w:cs="Times New Roman"/>
          <w:sz w:val="24"/>
          <w:szCs w:val="24"/>
        </w:rPr>
      </w:pPr>
    </w:p>
    <w:p w:rsidR="00B57103" w:rsidRPr="00B57103" w:rsidRDefault="006F623D" w:rsidP="00B57103">
      <w:pPr>
        <w:pStyle w:val="ListParagraph"/>
        <w:numPr>
          <w:ilvl w:val="0"/>
          <w:numId w:val="5"/>
        </w:numPr>
        <w:jc w:val="both"/>
        <w:rPr>
          <w:rFonts w:ascii="Times New Roman" w:hAnsi="Times New Roman" w:cs="Times New Roman"/>
          <w:sz w:val="24"/>
          <w:szCs w:val="24"/>
        </w:rPr>
      </w:pPr>
      <w:r w:rsidRPr="006F623D">
        <w:rPr>
          <w:rFonts w:ascii="Times New Roman" w:hAnsi="Times New Roman" w:cs="Times New Roman"/>
          <w:sz w:val="24"/>
          <w:szCs w:val="24"/>
        </w:rPr>
        <w:t xml:space="preserve">ERP: - </w:t>
      </w:r>
      <w:r w:rsidRPr="006F623D">
        <w:rPr>
          <w:rFonts w:ascii="Times New Roman" w:hAnsi="Times New Roman" w:cs="Times New Roman"/>
          <w:b/>
          <w:sz w:val="24"/>
          <w:szCs w:val="24"/>
        </w:rPr>
        <w:t xml:space="preserve">Oracle E-Business Suit </w:t>
      </w:r>
      <w:r w:rsidR="00B57103">
        <w:rPr>
          <w:rFonts w:ascii="Times New Roman" w:hAnsi="Times New Roman" w:cs="Times New Roman"/>
          <w:b/>
          <w:sz w:val="24"/>
          <w:szCs w:val="24"/>
        </w:rPr>
        <w:t>R</w:t>
      </w:r>
      <w:r w:rsidRPr="006F623D">
        <w:rPr>
          <w:rFonts w:ascii="Times New Roman" w:hAnsi="Times New Roman" w:cs="Times New Roman"/>
          <w:b/>
          <w:sz w:val="24"/>
          <w:szCs w:val="24"/>
        </w:rPr>
        <w:t xml:space="preserve">12: </w:t>
      </w:r>
      <w:r w:rsidRPr="00EC49D3">
        <w:rPr>
          <w:rFonts w:ascii="Times New Roman" w:hAnsi="Times New Roman" w:cs="Times New Roman"/>
          <w:b/>
          <w:sz w:val="24"/>
          <w:szCs w:val="24"/>
        </w:rPr>
        <w:t>Account Payable</w:t>
      </w:r>
      <w:r w:rsidRPr="006F623D">
        <w:rPr>
          <w:rFonts w:ascii="Times New Roman" w:hAnsi="Times New Roman" w:cs="Times New Roman"/>
          <w:sz w:val="24"/>
          <w:szCs w:val="24"/>
        </w:rPr>
        <w:t>&amp;</w:t>
      </w:r>
      <w:r w:rsidRPr="00EC49D3">
        <w:rPr>
          <w:rFonts w:ascii="Times New Roman" w:hAnsi="Times New Roman" w:cs="Times New Roman"/>
          <w:b/>
          <w:sz w:val="24"/>
          <w:szCs w:val="24"/>
        </w:rPr>
        <w:t>Accounts Receivable</w:t>
      </w:r>
      <w:r w:rsidRPr="006F623D">
        <w:rPr>
          <w:rFonts w:ascii="Times New Roman" w:hAnsi="Times New Roman" w:cs="Times New Roman"/>
          <w:sz w:val="24"/>
          <w:szCs w:val="24"/>
        </w:rPr>
        <w:t xml:space="preserve"> processing knowledge.</w:t>
      </w:r>
    </w:p>
    <w:p w:rsidR="006F623D" w:rsidRDefault="006F623D" w:rsidP="006F623D">
      <w:pPr>
        <w:pStyle w:val="ListParagraph"/>
        <w:numPr>
          <w:ilvl w:val="0"/>
          <w:numId w:val="5"/>
        </w:numPr>
        <w:jc w:val="both"/>
        <w:rPr>
          <w:rFonts w:ascii="Times New Roman" w:hAnsi="Times New Roman" w:cs="Times New Roman"/>
          <w:sz w:val="24"/>
          <w:szCs w:val="24"/>
        </w:rPr>
      </w:pPr>
      <w:r w:rsidRPr="000A33FD">
        <w:rPr>
          <w:rFonts w:ascii="Times New Roman" w:hAnsi="Times New Roman" w:cs="Times New Roman"/>
          <w:sz w:val="24"/>
          <w:szCs w:val="24"/>
        </w:rPr>
        <w:t xml:space="preserve">Latest Version of Accounting software </w:t>
      </w:r>
      <w:r w:rsidRPr="00C60A29">
        <w:rPr>
          <w:rFonts w:ascii="Times New Roman" w:hAnsi="Times New Roman" w:cs="Times New Roman"/>
          <w:b/>
          <w:sz w:val="24"/>
          <w:szCs w:val="24"/>
        </w:rPr>
        <w:t>Tally.ERP9</w:t>
      </w:r>
      <w:r>
        <w:rPr>
          <w:rFonts w:ascii="Times New Roman" w:hAnsi="Times New Roman" w:cs="Times New Roman"/>
          <w:sz w:val="24"/>
          <w:szCs w:val="24"/>
        </w:rPr>
        <w:t>.</w:t>
      </w:r>
    </w:p>
    <w:p w:rsidR="006F623D" w:rsidRPr="00C60A29" w:rsidRDefault="006F623D" w:rsidP="006F623D">
      <w:pPr>
        <w:pStyle w:val="ListParagraph"/>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MS Office </w:t>
      </w:r>
      <w:r w:rsidRPr="00152252">
        <w:rPr>
          <w:rFonts w:ascii="Times New Roman" w:hAnsi="Times New Roman" w:cs="Times New Roman"/>
          <w:sz w:val="24"/>
          <w:szCs w:val="24"/>
        </w:rPr>
        <w:t>latest Version</w:t>
      </w:r>
      <w:r w:rsidR="0055434F">
        <w:rPr>
          <w:rFonts w:ascii="Times New Roman" w:hAnsi="Times New Roman" w:cs="Times New Roman"/>
          <w:sz w:val="24"/>
          <w:szCs w:val="24"/>
        </w:rPr>
        <w:t xml:space="preserve">, </w:t>
      </w:r>
      <w:r w:rsidR="0055434F" w:rsidRPr="00B57103">
        <w:rPr>
          <w:rFonts w:ascii="Times New Roman" w:hAnsi="Times New Roman" w:cs="Times New Roman"/>
          <w:b/>
          <w:sz w:val="24"/>
          <w:szCs w:val="24"/>
        </w:rPr>
        <w:t>Outlook,</w:t>
      </w:r>
      <w:r w:rsidR="007D4DCD">
        <w:rPr>
          <w:rFonts w:ascii="Times New Roman" w:hAnsi="Times New Roman" w:cs="Times New Roman"/>
          <w:b/>
          <w:sz w:val="24"/>
          <w:szCs w:val="24"/>
        </w:rPr>
        <w:t xml:space="preserve"> Excel, </w:t>
      </w:r>
      <w:r w:rsidR="0055434F" w:rsidRPr="00B57103">
        <w:rPr>
          <w:rFonts w:ascii="Times New Roman" w:hAnsi="Times New Roman" w:cs="Times New Roman"/>
          <w:b/>
          <w:sz w:val="24"/>
          <w:szCs w:val="24"/>
        </w:rPr>
        <w:t>PeopleSoft</w:t>
      </w:r>
      <w:r w:rsidR="00807A09">
        <w:rPr>
          <w:rFonts w:ascii="Times New Roman" w:hAnsi="Times New Roman" w:cs="Times New Roman"/>
          <w:sz w:val="24"/>
          <w:szCs w:val="24"/>
        </w:rPr>
        <w:t xml:space="preserve">, </w:t>
      </w:r>
      <w:r w:rsidR="00807A09" w:rsidRPr="00807A09">
        <w:rPr>
          <w:rFonts w:ascii="Times New Roman" w:hAnsi="Times New Roman" w:cs="Times New Roman"/>
          <w:b/>
          <w:sz w:val="24"/>
          <w:szCs w:val="24"/>
        </w:rPr>
        <w:t>Trec (Total Reconciliation)</w:t>
      </w:r>
      <w:r w:rsidR="00807A09">
        <w:rPr>
          <w:rFonts w:ascii="Times New Roman" w:hAnsi="Times New Roman" w:cs="Times New Roman"/>
          <w:b/>
          <w:sz w:val="24"/>
          <w:szCs w:val="24"/>
        </w:rPr>
        <w:t>.</w:t>
      </w:r>
    </w:p>
    <w:p w:rsidR="006F623D" w:rsidRDefault="006F623D" w:rsidP="006F62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Window 98 &amp; Windows XP.</w:t>
      </w:r>
    </w:p>
    <w:p w:rsidR="006F623D" w:rsidRDefault="006F623D" w:rsidP="006F623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Basic &amp; Fundamental of Computers.</w:t>
      </w:r>
    </w:p>
    <w:p w:rsidR="00152252" w:rsidRDefault="00EF7BAB" w:rsidP="006F623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13335</wp:posOffset>
                </wp:positionV>
                <wp:extent cx="5924550" cy="2381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52252" w:rsidRDefault="00152252" w:rsidP="00152252">
                            <w:pPr>
                              <w:jc w:val="center"/>
                            </w:pPr>
                            <w:r>
                              <w:t>ORGANISATION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415.3pt;margin-top:1.05pt;width:466.5pt;height:18.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" fillcolor="#101010 [326]" strokecolor="#a5a5a5 [3206]" strokeweight=".5pt">
                <v:fill color2="#070707 [166]" rotate="t" colors="0 #d2d2d2;.5 #c8c8c8;1 silver" focus="100%" type="gradient">
                  <o:fill v:ext="view" type="gradientUnscaled"/>
                </v:fill>
                <v:path arrowok="t"/>
                <v:textbox>
                  <w:txbxContent>
                    <w:p w:rsidR="00152252" w:rsidRDefault="00152252" w:rsidP="00152252">
                      <w:pPr>
                        <w:jc w:val="center"/>
                      </w:pPr>
                      <w:r>
                        <w:t>ORGANISATION EXPERIENCE</w:t>
                      </w:r>
                    </w:p>
                  </w:txbxContent>
                </v:textbox>
                <w10:wrap anchorx="margin"/>
              </v:rect>
            </w:pict>
          </mc:Fallback>
        </mc:AlternateContent>
      </w:r>
    </w:p>
    <w:p w:rsidR="006F623D" w:rsidRDefault="006F623D" w:rsidP="00152252">
      <w:pPr>
        <w:jc w:val="right"/>
        <w:rPr>
          <w:rFonts w:ascii="Times New Roman" w:hAnsi="Times New Roman" w:cs="Times New Roman"/>
          <w:sz w:val="24"/>
          <w:szCs w:val="24"/>
        </w:rPr>
      </w:pPr>
    </w:p>
    <w:p w:rsidR="00152252" w:rsidRDefault="00152252" w:rsidP="00152252">
      <w:pPr>
        <w:jc w:val="both"/>
        <w:rPr>
          <w:rFonts w:ascii="Times New Roman" w:hAnsi="Times New Roman" w:cs="Times New Roman"/>
          <w:b/>
          <w:sz w:val="24"/>
          <w:szCs w:val="24"/>
        </w:rPr>
      </w:pPr>
      <w:r w:rsidRPr="00152252">
        <w:rPr>
          <w:rFonts w:ascii="Times New Roman" w:hAnsi="Times New Roman" w:cs="Times New Roman"/>
          <w:b/>
          <w:sz w:val="24"/>
          <w:szCs w:val="24"/>
        </w:rPr>
        <w:t>Minacs Business solutions</w:t>
      </w:r>
      <w:r w:rsidR="00070584">
        <w:rPr>
          <w:rFonts w:ascii="Times New Roman" w:hAnsi="Times New Roman" w:cs="Times New Roman"/>
          <w:b/>
          <w:sz w:val="24"/>
          <w:szCs w:val="24"/>
        </w:rPr>
        <w:t xml:space="preserve"> (Canada) </w:t>
      </w:r>
      <w:r w:rsidR="00781496">
        <w:rPr>
          <w:rFonts w:ascii="Times New Roman" w:hAnsi="Times New Roman" w:cs="Times New Roman"/>
          <w:b/>
          <w:sz w:val="24"/>
          <w:szCs w:val="24"/>
        </w:rPr>
        <w:t>both (U.S &amp; U.K</w:t>
      </w:r>
      <w:r w:rsidR="009E40AF">
        <w:rPr>
          <w:rFonts w:ascii="Times New Roman" w:hAnsi="Times New Roman" w:cs="Times New Roman"/>
          <w:b/>
          <w:sz w:val="24"/>
          <w:szCs w:val="24"/>
        </w:rPr>
        <w:t xml:space="preserve">, </w:t>
      </w:r>
      <w:r w:rsidR="00B94B1B">
        <w:rPr>
          <w:rFonts w:ascii="Times New Roman" w:hAnsi="Times New Roman" w:cs="Times New Roman"/>
          <w:b/>
          <w:sz w:val="24"/>
          <w:szCs w:val="24"/>
        </w:rPr>
        <w:t xml:space="preserve">European Emerging, </w:t>
      </w:r>
      <w:r w:rsidR="009E40AF">
        <w:rPr>
          <w:rFonts w:ascii="Times New Roman" w:hAnsi="Times New Roman" w:cs="Times New Roman"/>
          <w:b/>
          <w:sz w:val="24"/>
          <w:szCs w:val="24"/>
        </w:rPr>
        <w:t>APAC Services)</w:t>
      </w:r>
    </w:p>
    <w:p w:rsidR="008517AE" w:rsidRDefault="001A7908" w:rsidP="00152252">
      <w:pPr>
        <w:jc w:val="both"/>
        <w:rPr>
          <w:rFonts w:ascii="Times New Roman" w:hAnsi="Times New Roman" w:cs="Times New Roman"/>
          <w:b/>
          <w:sz w:val="24"/>
          <w:szCs w:val="24"/>
        </w:rPr>
      </w:pPr>
      <w:r>
        <w:rPr>
          <w:rFonts w:ascii="Times New Roman" w:hAnsi="Times New Roman" w:cs="Times New Roman"/>
          <w:b/>
          <w:sz w:val="24"/>
          <w:szCs w:val="24"/>
        </w:rPr>
        <w:t>Responsibilities</w:t>
      </w:r>
      <w:r w:rsidR="00807A09">
        <w:rPr>
          <w:rFonts w:ascii="Times New Roman" w:hAnsi="Times New Roman" w:cs="Times New Roman"/>
          <w:b/>
          <w:sz w:val="24"/>
          <w:szCs w:val="24"/>
        </w:rPr>
        <w:t>:</w:t>
      </w:r>
    </w:p>
    <w:p w:rsidR="008517AE" w:rsidRPr="00EE5F05" w:rsidRDefault="008517AE" w:rsidP="008517AE">
      <w:pPr>
        <w:pStyle w:val="ListParagraph"/>
        <w:numPr>
          <w:ilvl w:val="0"/>
          <w:numId w:val="7"/>
        </w:numPr>
        <w:jc w:val="both"/>
        <w:rPr>
          <w:rFonts w:ascii="Times New Roman" w:hAnsi="Times New Roman" w:cs="Times New Roman"/>
          <w:sz w:val="24"/>
          <w:szCs w:val="24"/>
        </w:rPr>
      </w:pPr>
      <w:r w:rsidRPr="00EE5F05">
        <w:rPr>
          <w:rFonts w:ascii="Times New Roman" w:hAnsi="Times New Roman" w:cs="Times New Roman"/>
          <w:sz w:val="24"/>
          <w:szCs w:val="24"/>
        </w:rPr>
        <w:t>Prepare the month ending IUT (</w:t>
      </w:r>
      <w:r w:rsidRPr="0042457D">
        <w:rPr>
          <w:rFonts w:ascii="Times New Roman" w:hAnsi="Times New Roman" w:cs="Times New Roman"/>
          <w:b/>
          <w:sz w:val="24"/>
          <w:szCs w:val="24"/>
        </w:rPr>
        <w:t>Inter Unit Transaction</w:t>
      </w:r>
      <w:r w:rsidRPr="00EE5F05">
        <w:rPr>
          <w:rFonts w:ascii="Times New Roman" w:hAnsi="Times New Roman" w:cs="Times New Roman"/>
          <w:sz w:val="24"/>
          <w:szCs w:val="24"/>
        </w:rPr>
        <w:t>)</w:t>
      </w:r>
      <w:r>
        <w:rPr>
          <w:rFonts w:ascii="Times New Roman" w:hAnsi="Times New Roman" w:cs="Times New Roman"/>
          <w:sz w:val="24"/>
          <w:szCs w:val="24"/>
        </w:rPr>
        <w:t xml:space="preserve"> and status reports</w:t>
      </w:r>
    </w:p>
    <w:p w:rsidR="008517AE" w:rsidRPr="00EE5F05" w:rsidRDefault="008517AE" w:rsidP="008517A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TDS Recon</w:t>
      </w:r>
    </w:p>
    <w:p w:rsidR="008517AE" w:rsidRPr="00EE5F05" w:rsidRDefault="008517AE" w:rsidP="008517AE">
      <w:pPr>
        <w:pStyle w:val="ListParagraph"/>
        <w:numPr>
          <w:ilvl w:val="0"/>
          <w:numId w:val="7"/>
        </w:numPr>
        <w:jc w:val="both"/>
        <w:rPr>
          <w:rFonts w:ascii="Times New Roman" w:hAnsi="Times New Roman" w:cs="Times New Roman"/>
          <w:sz w:val="24"/>
          <w:szCs w:val="24"/>
        </w:rPr>
      </w:pPr>
      <w:r w:rsidRPr="00EE5F05">
        <w:rPr>
          <w:rFonts w:ascii="Times New Roman" w:hAnsi="Times New Roman" w:cs="Times New Roman"/>
          <w:sz w:val="24"/>
          <w:szCs w:val="24"/>
        </w:rPr>
        <w:t>BRS (</w:t>
      </w:r>
      <w:r w:rsidRPr="0042457D">
        <w:rPr>
          <w:rFonts w:ascii="Times New Roman" w:hAnsi="Times New Roman" w:cs="Times New Roman"/>
          <w:b/>
          <w:sz w:val="24"/>
          <w:szCs w:val="24"/>
        </w:rPr>
        <w:t>Bank Reconciliation statements</w:t>
      </w:r>
      <w:r w:rsidRPr="00EE5F05">
        <w:rPr>
          <w:rFonts w:ascii="Times New Roman" w:hAnsi="Times New Roman" w:cs="Times New Roman"/>
          <w:sz w:val="24"/>
          <w:szCs w:val="24"/>
        </w:rPr>
        <w:t>)</w:t>
      </w:r>
    </w:p>
    <w:p w:rsidR="008517AE" w:rsidRPr="0042457D" w:rsidRDefault="008517AE" w:rsidP="008517AE">
      <w:pPr>
        <w:pStyle w:val="ListParagraph"/>
        <w:numPr>
          <w:ilvl w:val="0"/>
          <w:numId w:val="7"/>
        </w:numPr>
        <w:jc w:val="both"/>
        <w:rPr>
          <w:rFonts w:ascii="Times New Roman" w:hAnsi="Times New Roman" w:cs="Times New Roman"/>
          <w:b/>
          <w:sz w:val="24"/>
          <w:szCs w:val="24"/>
        </w:rPr>
      </w:pPr>
      <w:r w:rsidRPr="0042457D">
        <w:rPr>
          <w:rFonts w:ascii="Times New Roman" w:hAnsi="Times New Roman" w:cs="Times New Roman"/>
          <w:b/>
          <w:sz w:val="24"/>
          <w:szCs w:val="24"/>
        </w:rPr>
        <w:lastRenderedPageBreak/>
        <w:t>Cash clearing</w:t>
      </w:r>
    </w:p>
    <w:p w:rsidR="008517AE" w:rsidRDefault="008517AE" w:rsidP="008517AE">
      <w:pPr>
        <w:pStyle w:val="ListParagraph"/>
        <w:numPr>
          <w:ilvl w:val="0"/>
          <w:numId w:val="7"/>
        </w:numPr>
        <w:jc w:val="both"/>
        <w:rPr>
          <w:rFonts w:ascii="Times New Roman" w:hAnsi="Times New Roman" w:cs="Times New Roman"/>
          <w:sz w:val="24"/>
          <w:szCs w:val="24"/>
        </w:rPr>
      </w:pPr>
      <w:r w:rsidRPr="00EE5F05">
        <w:rPr>
          <w:rFonts w:ascii="Times New Roman" w:hAnsi="Times New Roman" w:cs="Times New Roman"/>
          <w:sz w:val="24"/>
          <w:szCs w:val="24"/>
        </w:rPr>
        <w:t>Schedule consolidation</w:t>
      </w:r>
      <w:r>
        <w:rPr>
          <w:rFonts w:ascii="Times New Roman" w:hAnsi="Times New Roman" w:cs="Times New Roman"/>
          <w:sz w:val="24"/>
          <w:szCs w:val="24"/>
        </w:rPr>
        <w:t xml:space="preserve"> (</w:t>
      </w:r>
      <w:r w:rsidRPr="0042457D">
        <w:rPr>
          <w:rFonts w:ascii="Times New Roman" w:hAnsi="Times New Roman" w:cs="Times New Roman"/>
          <w:b/>
          <w:sz w:val="24"/>
          <w:szCs w:val="24"/>
        </w:rPr>
        <w:t>Controllership Report</w:t>
      </w:r>
      <w:r>
        <w:rPr>
          <w:rFonts w:ascii="Times New Roman" w:hAnsi="Times New Roman" w:cs="Times New Roman"/>
          <w:sz w:val="24"/>
          <w:szCs w:val="24"/>
        </w:rPr>
        <w:t>).</w:t>
      </w:r>
    </w:p>
    <w:p w:rsidR="0068169A" w:rsidRPr="0068169A" w:rsidRDefault="0068169A" w:rsidP="008517AE">
      <w:pPr>
        <w:pStyle w:val="ListParagraph"/>
        <w:numPr>
          <w:ilvl w:val="0"/>
          <w:numId w:val="7"/>
        </w:numPr>
        <w:jc w:val="both"/>
        <w:rPr>
          <w:rFonts w:ascii="Times New Roman" w:hAnsi="Times New Roman" w:cs="Times New Roman"/>
          <w:b/>
          <w:sz w:val="24"/>
          <w:szCs w:val="24"/>
        </w:rPr>
      </w:pPr>
      <w:r w:rsidRPr="0068169A">
        <w:rPr>
          <w:rFonts w:ascii="Times New Roman" w:hAnsi="Times New Roman" w:cs="Times New Roman"/>
          <w:b/>
          <w:sz w:val="24"/>
          <w:szCs w:val="24"/>
        </w:rPr>
        <w:t>Vendor creation</w:t>
      </w:r>
    </w:p>
    <w:p w:rsidR="008517AE" w:rsidRDefault="008517AE" w:rsidP="008517AE">
      <w:pPr>
        <w:pStyle w:val="ListParagraph"/>
        <w:numPr>
          <w:ilvl w:val="0"/>
          <w:numId w:val="7"/>
        </w:numPr>
        <w:jc w:val="both"/>
        <w:rPr>
          <w:rFonts w:ascii="Times New Roman" w:hAnsi="Times New Roman" w:cs="Times New Roman"/>
          <w:b/>
          <w:sz w:val="24"/>
          <w:szCs w:val="24"/>
        </w:rPr>
      </w:pPr>
      <w:r w:rsidRPr="0042457D">
        <w:rPr>
          <w:rFonts w:ascii="Times New Roman" w:hAnsi="Times New Roman" w:cs="Times New Roman"/>
          <w:b/>
          <w:sz w:val="24"/>
          <w:szCs w:val="24"/>
        </w:rPr>
        <w:t xml:space="preserve">Vendor reconciliation </w:t>
      </w:r>
    </w:p>
    <w:p w:rsidR="00807A09" w:rsidRDefault="00807A09" w:rsidP="008517A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WHT (Withholding Tax Recon), GST Recon, APTB Reports.</w:t>
      </w:r>
    </w:p>
    <w:p w:rsidR="00807A09" w:rsidRPr="0042457D" w:rsidRDefault="00807A09" w:rsidP="008517AE">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Maintain Daily Aging Reports.</w:t>
      </w:r>
    </w:p>
    <w:p w:rsidR="008517AE" w:rsidRDefault="008517AE" w:rsidP="008517AE">
      <w:pPr>
        <w:pStyle w:val="ListParagraph"/>
        <w:numPr>
          <w:ilvl w:val="0"/>
          <w:numId w:val="7"/>
        </w:numPr>
        <w:jc w:val="both"/>
        <w:rPr>
          <w:rFonts w:ascii="Times New Roman" w:hAnsi="Times New Roman" w:cs="Times New Roman"/>
          <w:sz w:val="24"/>
          <w:szCs w:val="24"/>
        </w:rPr>
      </w:pPr>
      <w:r w:rsidRPr="0042457D">
        <w:rPr>
          <w:rFonts w:ascii="Times New Roman" w:hAnsi="Times New Roman" w:cs="Times New Roman"/>
          <w:b/>
          <w:sz w:val="24"/>
          <w:szCs w:val="24"/>
        </w:rPr>
        <w:t>Quality checking</w:t>
      </w:r>
      <w:r>
        <w:rPr>
          <w:rFonts w:ascii="Times New Roman" w:hAnsi="Times New Roman" w:cs="Times New Roman"/>
          <w:sz w:val="24"/>
          <w:szCs w:val="24"/>
        </w:rPr>
        <w:t xml:space="preserve"> (QC)</w:t>
      </w:r>
    </w:p>
    <w:p w:rsidR="008517AE" w:rsidRPr="008517AE" w:rsidRDefault="008517AE" w:rsidP="008517AE">
      <w:pPr>
        <w:pStyle w:val="ListParagraph"/>
        <w:numPr>
          <w:ilvl w:val="0"/>
          <w:numId w:val="7"/>
        </w:numPr>
        <w:jc w:val="both"/>
        <w:rPr>
          <w:rFonts w:ascii="Times New Roman" w:hAnsi="Times New Roman" w:cs="Times New Roman"/>
          <w:sz w:val="24"/>
          <w:szCs w:val="24"/>
        </w:rPr>
      </w:pPr>
      <w:r w:rsidRPr="00FA1F5E">
        <w:rPr>
          <w:rFonts w:ascii="Times New Roman" w:eastAsia="Times New Roman" w:hAnsi="Times New Roman" w:cs="Times New Roman"/>
          <w:b/>
          <w:bCs/>
          <w:sz w:val="24"/>
          <w:szCs w:val="24"/>
        </w:rPr>
        <w:t>Financial</w:t>
      </w:r>
      <w:r w:rsidRPr="00FA1F5E">
        <w:rPr>
          <w:rFonts w:ascii="Times New Roman" w:eastAsia="Times New Roman" w:hAnsi="Times New Roman" w:cs="Times New Roman"/>
          <w:b/>
          <w:sz w:val="24"/>
          <w:szCs w:val="24"/>
        </w:rPr>
        <w:t> analysis</w:t>
      </w:r>
      <w:r w:rsidRPr="00FA1F5E">
        <w:rPr>
          <w:rFonts w:ascii="Times New Roman" w:eastAsia="Times New Roman" w:hAnsi="Times New Roman" w:cs="Times New Roman"/>
          <w:sz w:val="24"/>
          <w:szCs w:val="24"/>
        </w:rPr>
        <w:t xml:space="preserve">, </w:t>
      </w:r>
      <w:r w:rsidRPr="00FA1F5E">
        <w:rPr>
          <w:rFonts w:ascii="Times New Roman" w:eastAsia="Times New Roman" w:hAnsi="Times New Roman" w:cs="Times New Roman"/>
          <w:b/>
          <w:sz w:val="24"/>
          <w:szCs w:val="24"/>
        </w:rPr>
        <w:t>budgeting</w:t>
      </w:r>
      <w:r w:rsidRPr="00FA1F5E">
        <w:rPr>
          <w:rFonts w:ascii="Times New Roman" w:eastAsia="Times New Roman" w:hAnsi="Times New Roman" w:cs="Times New Roman"/>
          <w:sz w:val="24"/>
          <w:szCs w:val="24"/>
        </w:rPr>
        <w:t xml:space="preserve">, </w:t>
      </w:r>
      <w:r w:rsidRPr="00FA1F5E">
        <w:rPr>
          <w:rFonts w:ascii="Times New Roman" w:eastAsia="Times New Roman" w:hAnsi="Times New Roman" w:cs="Times New Roman"/>
          <w:b/>
          <w:sz w:val="24"/>
          <w:szCs w:val="24"/>
        </w:rPr>
        <w:t>planning and forecasting</w:t>
      </w:r>
      <w:r>
        <w:rPr>
          <w:rFonts w:ascii="Times New Roman" w:eastAsia="Times New Roman" w:hAnsi="Times New Roman" w:cs="Times New Roman"/>
          <w:b/>
          <w:sz w:val="24"/>
          <w:szCs w:val="24"/>
        </w:rPr>
        <w:t>.</w:t>
      </w:r>
    </w:p>
    <w:p w:rsidR="008517AE" w:rsidRDefault="008517AE" w:rsidP="008517AE">
      <w:pPr>
        <w:pStyle w:val="ListParagraph"/>
        <w:numPr>
          <w:ilvl w:val="0"/>
          <w:numId w:val="7"/>
        </w:numPr>
        <w:jc w:val="both"/>
        <w:rPr>
          <w:rFonts w:ascii="Times New Roman" w:hAnsi="Times New Roman" w:cs="Times New Roman"/>
          <w:sz w:val="24"/>
          <w:szCs w:val="24"/>
        </w:rPr>
      </w:pPr>
      <w:r w:rsidRPr="008517AE">
        <w:rPr>
          <w:rFonts w:ascii="Times New Roman" w:hAnsi="Times New Roman" w:cs="Times New Roman"/>
          <w:b/>
          <w:sz w:val="24"/>
          <w:szCs w:val="24"/>
        </w:rPr>
        <w:t>Service level Agreement</w:t>
      </w:r>
      <w:r w:rsidRPr="008517AE">
        <w:rPr>
          <w:rFonts w:ascii="Times New Roman" w:hAnsi="Times New Roman" w:cs="Times New Roman"/>
          <w:sz w:val="24"/>
          <w:szCs w:val="24"/>
        </w:rPr>
        <w:t xml:space="preserve"> (SLA</w:t>
      </w:r>
      <w:r>
        <w:rPr>
          <w:rFonts w:ascii="Times New Roman" w:hAnsi="Times New Roman" w:cs="Times New Roman"/>
          <w:sz w:val="24"/>
          <w:szCs w:val="24"/>
        </w:rPr>
        <w:t>)</w:t>
      </w:r>
    </w:p>
    <w:p w:rsidR="00152252" w:rsidRDefault="00152252" w:rsidP="008517AE">
      <w:pPr>
        <w:pStyle w:val="ListParagraph"/>
        <w:numPr>
          <w:ilvl w:val="0"/>
          <w:numId w:val="7"/>
        </w:numPr>
        <w:jc w:val="both"/>
        <w:rPr>
          <w:rFonts w:ascii="Times New Roman" w:hAnsi="Times New Roman" w:cs="Times New Roman"/>
          <w:sz w:val="24"/>
          <w:szCs w:val="24"/>
        </w:rPr>
      </w:pPr>
      <w:r w:rsidRPr="008517AE">
        <w:rPr>
          <w:rFonts w:ascii="Times New Roman" w:hAnsi="Times New Roman" w:cs="Times New Roman"/>
          <w:sz w:val="24"/>
          <w:szCs w:val="24"/>
        </w:rPr>
        <w:t>Processin</w:t>
      </w:r>
      <w:r w:rsidR="000A6992" w:rsidRPr="008517AE">
        <w:rPr>
          <w:rFonts w:ascii="Times New Roman" w:hAnsi="Times New Roman" w:cs="Times New Roman"/>
          <w:sz w:val="24"/>
          <w:szCs w:val="24"/>
        </w:rPr>
        <w:t>g vendor invoices and perform</w:t>
      </w:r>
      <w:r w:rsidRPr="008517AE">
        <w:rPr>
          <w:rFonts w:ascii="Times New Roman" w:hAnsi="Times New Roman" w:cs="Times New Roman"/>
          <w:sz w:val="24"/>
          <w:szCs w:val="24"/>
        </w:rPr>
        <w:t>ing quality check</w:t>
      </w:r>
      <w:r w:rsidR="000A6992" w:rsidRPr="008517AE">
        <w:rPr>
          <w:rFonts w:ascii="Times New Roman" w:hAnsi="Times New Roman" w:cs="Times New Roman"/>
          <w:sz w:val="24"/>
          <w:szCs w:val="24"/>
        </w:rPr>
        <w:t>.</w:t>
      </w:r>
    </w:p>
    <w:p w:rsidR="00E94EF9" w:rsidRPr="008517AE" w:rsidRDefault="00E94EF9" w:rsidP="008517A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KT (Knowledge Training to New Joiner).</w:t>
      </w:r>
    </w:p>
    <w:p w:rsidR="000A6992" w:rsidRDefault="000A6992"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Creation vendor master data.</w:t>
      </w:r>
    </w:p>
    <w:p w:rsidR="000A6992" w:rsidRDefault="000A6992"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Processing critical invoice (priority, high value and immediate payment invoices) with required financial approvals from clients.</w:t>
      </w:r>
    </w:p>
    <w:p w:rsidR="000A6992" w:rsidRDefault="000A6992"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Monitoring and doing regular follow ups with the vendors for pending and problematic invoices such as remittance mismatch, discrepancy in purchase Order, value, quantity, non-receipt of goods.</w:t>
      </w:r>
    </w:p>
    <w:p w:rsidR="000A6992" w:rsidRDefault="000A6992"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Doing necessary follow ups with clients in order to get the required approval to pay the invoice</w:t>
      </w:r>
      <w:r w:rsidR="006E2CB8">
        <w:rPr>
          <w:rFonts w:ascii="Times New Roman" w:hAnsi="Times New Roman" w:cs="Times New Roman"/>
          <w:sz w:val="24"/>
          <w:szCs w:val="24"/>
        </w:rPr>
        <w:t>s on time.</w:t>
      </w:r>
    </w:p>
    <w:p w:rsidR="006E2CB8" w:rsidRDefault="006E2CB8"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Preparing ITR (Invoice Turn around Report) to know the ageing of invoices and having it processed for payment team by the team within TAT (Turn Around time) as per our SLA (Service level Agreement).</w:t>
      </w:r>
    </w:p>
    <w:p w:rsidR="006E2CB8" w:rsidRDefault="006E2CB8" w:rsidP="001522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Preparing RCA report (Route Cause Analysis) in order to determine the value and volume of invoices paid on time, late paid and the reason for late paid invoices and ensured client SLA has been met by the team and notifying the management on the same.</w:t>
      </w:r>
    </w:p>
    <w:p w:rsidR="009B2EDA" w:rsidRDefault="009B2EDA" w:rsidP="009B2EDA">
      <w:pPr>
        <w:pStyle w:val="ListParagraph"/>
        <w:numPr>
          <w:ilvl w:val="0"/>
          <w:numId w:val="7"/>
        </w:numPr>
        <w:jc w:val="both"/>
        <w:rPr>
          <w:rFonts w:ascii="Times New Roman" w:hAnsi="Times New Roman" w:cs="Times New Roman"/>
          <w:sz w:val="24"/>
          <w:szCs w:val="24"/>
        </w:rPr>
      </w:pPr>
      <w:r w:rsidRPr="009B2EDA">
        <w:rPr>
          <w:rFonts w:ascii="Times New Roman" w:hAnsi="Times New Roman" w:cs="Times New Roman"/>
          <w:sz w:val="24"/>
          <w:szCs w:val="24"/>
        </w:rPr>
        <w:t xml:space="preserve">Prepared the </w:t>
      </w:r>
      <w:r w:rsidRPr="009B2EDA">
        <w:rPr>
          <w:rFonts w:ascii="Times New Roman" w:hAnsi="Times New Roman" w:cs="Times New Roman"/>
          <w:b/>
          <w:sz w:val="24"/>
          <w:szCs w:val="24"/>
        </w:rPr>
        <w:t>AR (Accounts Receivable</w:t>
      </w:r>
      <w:r w:rsidRPr="009B2EDA">
        <w:rPr>
          <w:rFonts w:ascii="Times New Roman" w:hAnsi="Times New Roman" w:cs="Times New Roman"/>
          <w:sz w:val="24"/>
          <w:szCs w:val="24"/>
        </w:rPr>
        <w:t xml:space="preserve">) </w:t>
      </w:r>
      <w:r>
        <w:rPr>
          <w:rFonts w:ascii="Times New Roman" w:hAnsi="Times New Roman" w:cs="Times New Roman"/>
          <w:sz w:val="24"/>
          <w:szCs w:val="24"/>
        </w:rPr>
        <w:t>Sweep, charges, collection</w:t>
      </w:r>
      <w:r w:rsidRPr="009B2EDA">
        <w:rPr>
          <w:rFonts w:ascii="Times New Roman" w:hAnsi="Times New Roman" w:cs="Times New Roman"/>
          <w:sz w:val="24"/>
          <w:szCs w:val="24"/>
        </w:rPr>
        <w:t>&amp;</w:t>
      </w:r>
      <w:r w:rsidRPr="009B2EDA">
        <w:rPr>
          <w:rFonts w:ascii="Times New Roman" w:hAnsi="Times New Roman" w:cs="Times New Roman"/>
          <w:b/>
          <w:sz w:val="24"/>
          <w:szCs w:val="24"/>
        </w:rPr>
        <w:t>AP (Accounts Payment</w:t>
      </w:r>
      <w:r w:rsidRPr="009B2EDA">
        <w:rPr>
          <w:rFonts w:ascii="Times New Roman" w:hAnsi="Times New Roman" w:cs="Times New Roman"/>
          <w:sz w:val="24"/>
          <w:szCs w:val="24"/>
        </w:rPr>
        <w:t>)</w:t>
      </w:r>
      <w:r>
        <w:rPr>
          <w:rFonts w:ascii="Times New Roman" w:hAnsi="Times New Roman" w:cs="Times New Roman"/>
          <w:sz w:val="24"/>
          <w:szCs w:val="24"/>
        </w:rPr>
        <w:t xml:space="preserve"> Invoice, vendors, Batching wises.</w:t>
      </w:r>
    </w:p>
    <w:p w:rsidR="00CA158A" w:rsidRDefault="009B2EDA" w:rsidP="00CA158A">
      <w:pPr>
        <w:pStyle w:val="ListParagraph"/>
        <w:numPr>
          <w:ilvl w:val="0"/>
          <w:numId w:val="7"/>
        </w:numPr>
        <w:jc w:val="both"/>
        <w:rPr>
          <w:rFonts w:ascii="Times New Roman" w:hAnsi="Times New Roman" w:cs="Times New Roman"/>
          <w:sz w:val="24"/>
          <w:szCs w:val="24"/>
        </w:rPr>
      </w:pPr>
      <w:r w:rsidRPr="009B2EDA">
        <w:rPr>
          <w:rFonts w:ascii="Times New Roman" w:hAnsi="Times New Roman" w:cs="Times New Roman"/>
          <w:sz w:val="24"/>
          <w:szCs w:val="24"/>
        </w:rPr>
        <w:t xml:space="preserve"> Accounts payment and invoices, also prepared </w:t>
      </w:r>
      <w:r w:rsidRPr="0042457D">
        <w:rPr>
          <w:rFonts w:ascii="Times New Roman" w:hAnsi="Times New Roman" w:cs="Times New Roman"/>
          <w:b/>
          <w:sz w:val="24"/>
          <w:szCs w:val="24"/>
        </w:rPr>
        <w:t>login status report</w:t>
      </w:r>
      <w:r w:rsidR="008517AE">
        <w:rPr>
          <w:rFonts w:ascii="Times New Roman" w:hAnsi="Times New Roman" w:cs="Times New Roman"/>
          <w:sz w:val="24"/>
          <w:szCs w:val="24"/>
        </w:rPr>
        <w:t>.</w:t>
      </w:r>
    </w:p>
    <w:p w:rsidR="00CA158A" w:rsidRPr="00CA158A" w:rsidRDefault="008517AE" w:rsidP="00CA158A">
      <w:pPr>
        <w:pStyle w:val="ListParagraph"/>
        <w:numPr>
          <w:ilvl w:val="0"/>
          <w:numId w:val="7"/>
        </w:numPr>
        <w:jc w:val="both"/>
        <w:rPr>
          <w:rFonts w:ascii="Times New Roman" w:hAnsi="Times New Roman" w:cs="Times New Roman"/>
          <w:sz w:val="24"/>
          <w:szCs w:val="24"/>
        </w:rPr>
      </w:pPr>
      <w:r w:rsidRPr="00CA158A">
        <w:rPr>
          <w:rFonts w:ascii="Times New Roman" w:eastAsia="Times New Roman" w:hAnsi="Times New Roman" w:cs="Times New Roman"/>
          <w:sz w:val="24"/>
          <w:szCs w:val="24"/>
        </w:rPr>
        <w:t>Maintains database by entering, verifying, and backing up data.</w:t>
      </w:r>
    </w:p>
    <w:p w:rsidR="008517AE" w:rsidRPr="00CA158A" w:rsidRDefault="008517AE" w:rsidP="00CA158A">
      <w:pPr>
        <w:pStyle w:val="ListParagraph"/>
        <w:numPr>
          <w:ilvl w:val="0"/>
          <w:numId w:val="7"/>
        </w:numPr>
        <w:jc w:val="both"/>
        <w:rPr>
          <w:rFonts w:ascii="Times New Roman" w:hAnsi="Times New Roman" w:cs="Times New Roman"/>
          <w:sz w:val="24"/>
          <w:szCs w:val="24"/>
        </w:rPr>
      </w:pPr>
      <w:r w:rsidRPr="00CA158A">
        <w:rPr>
          <w:rFonts w:ascii="Times New Roman" w:eastAsia="Times New Roman" w:hAnsi="Times New Roman" w:cs="Times New Roman"/>
          <w:sz w:val="24"/>
          <w:szCs w:val="24"/>
        </w:rPr>
        <w:t>Recommends actions by analyzing and interpreting data and making comparative analyses; studying proposed changes in methods and materials.</w:t>
      </w:r>
    </w:p>
    <w:p w:rsidR="008517AE" w:rsidRPr="008517AE" w:rsidRDefault="008517AE"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CA158A">
        <w:rPr>
          <w:rFonts w:ascii="Times New Roman" w:eastAsia="Times New Roman" w:hAnsi="Times New Roman" w:cs="Times New Roman"/>
          <w:sz w:val="24"/>
          <w:szCs w:val="24"/>
        </w:rPr>
        <w:t xml:space="preserve">Increases productivity </w:t>
      </w:r>
      <w:r w:rsidRPr="008517AE">
        <w:rPr>
          <w:rFonts w:ascii="Times New Roman" w:eastAsia="Times New Roman" w:hAnsi="Times New Roman" w:cs="Times New Roman"/>
          <w:sz w:val="24"/>
          <w:szCs w:val="24"/>
        </w:rPr>
        <w:t>by developing automated accounting applications; coordinating information requirements.</w:t>
      </w:r>
    </w:p>
    <w:p w:rsidR="008517AE" w:rsidRPr="008517AE" w:rsidRDefault="008517AE"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eastAsia="Times New Roman" w:hAnsi="Times New Roman" w:cs="Times New Roman"/>
          <w:sz w:val="24"/>
          <w:szCs w:val="24"/>
        </w:rPr>
        <w:t>Protects operations by keeping financial information confidential.</w:t>
      </w:r>
    </w:p>
    <w:p w:rsidR="008517AE" w:rsidRPr="008517AE" w:rsidRDefault="008517AE"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eastAsia="Times New Roman" w:hAnsi="Times New Roman" w:cs="Times New Roman"/>
          <w:sz w:val="24"/>
          <w:szCs w:val="24"/>
        </w:rPr>
        <w:t>Maintains technical knowledge by attending educational workshops; reviewing publications.</w:t>
      </w:r>
    </w:p>
    <w:p w:rsidR="008517AE" w:rsidRDefault="008517AE"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eastAsia="Times New Roman" w:hAnsi="Times New Roman" w:cs="Times New Roman"/>
          <w:sz w:val="24"/>
          <w:szCs w:val="24"/>
        </w:rPr>
        <w:t>Contributes to team effort by accomplishing related results as needed.</w:t>
      </w:r>
    </w:p>
    <w:p w:rsidR="008517AE" w:rsidRDefault="00722A12"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lastRenderedPageBreak/>
        <w:t>Handling Bank &amp; Cash transactions.</w:t>
      </w:r>
    </w:p>
    <w:p w:rsidR="008517AE" w:rsidRDefault="00F27CE0"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t>Maintaining</w:t>
      </w:r>
      <w:r w:rsidR="00722A12" w:rsidRPr="008517AE">
        <w:rPr>
          <w:rFonts w:ascii="Times New Roman" w:hAnsi="Times New Roman" w:cs="Times New Roman"/>
          <w:sz w:val="24"/>
          <w:szCs w:val="24"/>
        </w:rPr>
        <w:t xml:space="preserve"> Journal Register.</w:t>
      </w:r>
    </w:p>
    <w:p w:rsidR="008517AE" w:rsidRDefault="00722A12"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t>Checking and passing the Bills and Payments to creditors (vendor payments).</w:t>
      </w:r>
    </w:p>
    <w:p w:rsidR="008517AE" w:rsidRDefault="00722A12"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t>Maintaining Debtors Ledger &amp; Creditors Ledger and daily maintaining party outstanding and Bank reconciliation.</w:t>
      </w:r>
    </w:p>
    <w:p w:rsidR="008517AE" w:rsidRDefault="00722A12" w:rsidP="008517AE">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t>Making Trail Balanc</w:t>
      </w:r>
      <w:r w:rsidR="00BA1006" w:rsidRPr="008517AE">
        <w:rPr>
          <w:rFonts w:ascii="Times New Roman" w:hAnsi="Times New Roman" w:cs="Times New Roman"/>
          <w:sz w:val="24"/>
          <w:szCs w:val="24"/>
        </w:rPr>
        <w:t>e, Trading Account and Finalize</w:t>
      </w:r>
      <w:r w:rsidRPr="008517AE">
        <w:rPr>
          <w:rFonts w:ascii="Times New Roman" w:hAnsi="Times New Roman" w:cs="Times New Roman"/>
          <w:sz w:val="24"/>
          <w:szCs w:val="24"/>
        </w:rPr>
        <w:t xml:space="preserve"> the balance sheet with Auditors</w:t>
      </w:r>
      <w:r w:rsidR="00BA1006" w:rsidRPr="008517AE">
        <w:rPr>
          <w:rFonts w:ascii="Times New Roman" w:hAnsi="Times New Roman" w:cs="Times New Roman"/>
          <w:sz w:val="24"/>
          <w:szCs w:val="24"/>
        </w:rPr>
        <w:t>.</w:t>
      </w:r>
    </w:p>
    <w:p w:rsidR="009B2EDA" w:rsidRPr="007D4DCD" w:rsidRDefault="00BA1006" w:rsidP="007D4DCD">
      <w:pPr>
        <w:numPr>
          <w:ilvl w:val="0"/>
          <w:numId w:val="9"/>
        </w:num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8517AE">
        <w:rPr>
          <w:rFonts w:ascii="Times New Roman" w:hAnsi="Times New Roman" w:cs="Times New Roman"/>
          <w:sz w:val="24"/>
          <w:szCs w:val="24"/>
        </w:rPr>
        <w:t>Assisting Auditors for finalization of Accounts.</w:t>
      </w:r>
      <w:r w:rsidR="007D4DCD">
        <w:rPr>
          <w:rFonts w:ascii="Times New Roman" w:hAnsi="Times New Roman" w:cs="Times New Roman"/>
          <w:sz w:val="24"/>
          <w:szCs w:val="24"/>
        </w:rPr>
        <w:t xml:space="preserve"> </w:t>
      </w:r>
    </w:p>
    <w:p w:rsidR="00E26C06" w:rsidRPr="000A33FD" w:rsidRDefault="00E26C06" w:rsidP="00E26C0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33FD">
        <w:rPr>
          <w:rFonts w:ascii="Times New Roman" w:eastAsia="Times New Roman" w:hAnsi="Times New Roman" w:cs="Times New Roman"/>
          <w:sz w:val="24"/>
          <w:szCs w:val="24"/>
        </w:rPr>
        <w:t xml:space="preserve">Resolve accounting discrepancies </w:t>
      </w:r>
    </w:p>
    <w:p w:rsidR="00E26C06" w:rsidRPr="000A33FD" w:rsidRDefault="00E26C06" w:rsidP="00E26C0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33FD">
        <w:rPr>
          <w:rFonts w:ascii="Times New Roman" w:eastAsia="Times New Roman" w:hAnsi="Times New Roman" w:cs="Times New Roman"/>
          <w:sz w:val="24"/>
          <w:szCs w:val="24"/>
        </w:rPr>
        <w:t xml:space="preserve">Establish, maintain, and coordinate the implementation of accounting and accounting control procedures </w:t>
      </w:r>
    </w:p>
    <w:p w:rsidR="00E26C06" w:rsidRPr="000A33FD" w:rsidRDefault="00E26C06" w:rsidP="00E26C0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A33FD">
        <w:rPr>
          <w:rFonts w:ascii="Times New Roman" w:eastAsia="Times New Roman" w:hAnsi="Times New Roman" w:cs="Times New Roman"/>
          <w:sz w:val="24"/>
          <w:szCs w:val="24"/>
        </w:rPr>
        <w:t>Recommend, develop and maintain financial data bases, computer software sy</w:t>
      </w:r>
      <w:r>
        <w:rPr>
          <w:rFonts w:ascii="Times New Roman" w:eastAsia="Times New Roman" w:hAnsi="Times New Roman" w:cs="Times New Roman"/>
          <w:sz w:val="24"/>
          <w:szCs w:val="24"/>
        </w:rPr>
        <w:t>stems and manual filing systems.</w:t>
      </w:r>
    </w:p>
    <w:p w:rsidR="007D4DCD" w:rsidRDefault="007D4DCD" w:rsidP="00E26C06">
      <w:pPr>
        <w:pStyle w:val="ListParagraph"/>
        <w:jc w:val="both"/>
        <w:rPr>
          <w:rFonts w:ascii="Times New Roman" w:hAnsi="Times New Roman" w:cs="Times New Roman"/>
          <w:b/>
          <w:sz w:val="24"/>
          <w:szCs w:val="24"/>
        </w:rPr>
      </w:pPr>
    </w:p>
    <w:p w:rsidR="00E26C06" w:rsidRDefault="00EF7BAB" w:rsidP="00E26C06">
      <w:pPr>
        <w:pStyle w:val="ListParagraph"/>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35560</wp:posOffset>
                </wp:positionV>
                <wp:extent cx="6000750" cy="2857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857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E77EB" w:rsidRDefault="000E77EB" w:rsidP="000E77EB">
                            <w:pPr>
                              <w:jc w:val="center"/>
                            </w:pPr>
                            <w: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75pt;margin-top:2.8pt;width:47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" fillcolor="#101010 [326]" strokecolor="#a5a5a5 [3206]" strokeweight=".5pt">
                <v:fill color2="#070707 [166]" rotate="t" colors="0 #d2d2d2;.5 #c8c8c8;1 silver" focus="100%" type="gradient">
                  <o:fill v:ext="view" type="gradientUnscaled"/>
                </v:fill>
                <v:path arrowok="t"/>
                <v:textbox>
                  <w:txbxContent>
                    <w:p w:rsidR="000E77EB" w:rsidRDefault="000E77EB" w:rsidP="000E77EB">
                      <w:pPr>
                        <w:jc w:val="center"/>
                      </w:pPr>
                      <w:r>
                        <w:t>PERSONAL DETAILS</w:t>
                      </w:r>
                    </w:p>
                  </w:txbxContent>
                </v:textbox>
              </v:rect>
            </w:pict>
          </mc:Fallback>
        </mc:AlternateContent>
      </w:r>
    </w:p>
    <w:p w:rsidR="00BA1006" w:rsidRDefault="00BA1006" w:rsidP="00E26C06">
      <w:pPr>
        <w:pStyle w:val="ListParagraph"/>
        <w:jc w:val="both"/>
        <w:rPr>
          <w:rFonts w:ascii="Times New Roman" w:hAnsi="Times New Roman" w:cs="Times New Roman"/>
          <w:b/>
          <w:sz w:val="24"/>
          <w:szCs w:val="24"/>
        </w:rPr>
      </w:pPr>
    </w:p>
    <w:tbl>
      <w:tblPr>
        <w:tblStyle w:val="TableGrid"/>
        <w:tblW w:w="87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413"/>
      </w:tblGrid>
      <w:tr w:rsidR="00B0187B" w:rsidTr="00896707">
        <w:trPr>
          <w:trHeight w:val="286"/>
        </w:trPr>
        <w:tc>
          <w:tcPr>
            <w:tcW w:w="4349"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Name</w:t>
            </w:r>
          </w:p>
        </w:tc>
        <w:tc>
          <w:tcPr>
            <w:tcW w:w="4413" w:type="dxa"/>
          </w:tcPr>
          <w:p w:rsidR="00B0187B" w:rsidRDefault="00CA158A" w:rsidP="00EF7BAB">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 xml:space="preserve">Gibin </w:t>
            </w:r>
          </w:p>
        </w:tc>
      </w:tr>
      <w:tr w:rsidR="00B0187B" w:rsidTr="00896707">
        <w:trPr>
          <w:trHeight w:val="286"/>
        </w:trPr>
        <w:tc>
          <w:tcPr>
            <w:tcW w:w="4349"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 xml:space="preserve">Date of Birth      </w:t>
            </w:r>
          </w:p>
        </w:tc>
        <w:tc>
          <w:tcPr>
            <w:tcW w:w="4413" w:type="dxa"/>
          </w:tcPr>
          <w:p w:rsidR="00B0187B" w:rsidRDefault="00CA158A" w:rsidP="00F83773">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06/01/1986</w:t>
            </w:r>
          </w:p>
        </w:tc>
      </w:tr>
      <w:tr w:rsidR="00B0187B" w:rsidTr="00896707">
        <w:trPr>
          <w:trHeight w:val="286"/>
        </w:trPr>
        <w:tc>
          <w:tcPr>
            <w:tcW w:w="4349"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Sex</w:t>
            </w:r>
          </w:p>
        </w:tc>
        <w:tc>
          <w:tcPr>
            <w:tcW w:w="4413"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Male</w:t>
            </w:r>
          </w:p>
        </w:tc>
      </w:tr>
      <w:tr w:rsidR="00B0187B" w:rsidTr="00896707">
        <w:trPr>
          <w:trHeight w:val="294"/>
        </w:trPr>
        <w:tc>
          <w:tcPr>
            <w:tcW w:w="4349"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 xml:space="preserve">Marital Status        </w:t>
            </w:r>
          </w:p>
        </w:tc>
        <w:tc>
          <w:tcPr>
            <w:tcW w:w="4413"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Single</w:t>
            </w:r>
          </w:p>
        </w:tc>
      </w:tr>
      <w:tr w:rsidR="00B0187B" w:rsidTr="00896707">
        <w:trPr>
          <w:trHeight w:val="286"/>
        </w:trPr>
        <w:tc>
          <w:tcPr>
            <w:tcW w:w="4349"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Languages Known</w:t>
            </w:r>
          </w:p>
        </w:tc>
        <w:tc>
          <w:tcPr>
            <w:tcW w:w="4413" w:type="dxa"/>
          </w:tcPr>
          <w:p w:rsidR="00B0187B" w:rsidRDefault="00B0187B" w:rsidP="00F83773">
            <w:pPr>
              <w:pStyle w:val="ListParagraph"/>
              <w:tabs>
                <w:tab w:val="left" w:pos="2610"/>
              </w:tabs>
              <w:ind w:left="0"/>
              <w:jc w:val="both"/>
              <w:rPr>
                <w:rFonts w:ascii="Times New Roman" w:hAnsi="Times New Roman" w:cs="Times New Roman"/>
                <w:sz w:val="24"/>
                <w:szCs w:val="24"/>
              </w:rPr>
            </w:pPr>
            <w:r w:rsidRPr="006A2379">
              <w:rPr>
                <w:rFonts w:ascii="Times New Roman" w:hAnsi="Times New Roman" w:cs="Times New Roman"/>
                <w:sz w:val="24"/>
                <w:szCs w:val="24"/>
              </w:rPr>
              <w:t>English, Hindi, and Malayalam</w:t>
            </w:r>
          </w:p>
        </w:tc>
      </w:tr>
      <w:tr w:rsidR="00B0187B" w:rsidTr="00896707">
        <w:trPr>
          <w:trHeight w:val="171"/>
        </w:trPr>
        <w:tc>
          <w:tcPr>
            <w:tcW w:w="4349" w:type="dxa"/>
          </w:tcPr>
          <w:p w:rsidR="007D4DCD" w:rsidRDefault="007D4DCD" w:rsidP="00F83773">
            <w:pPr>
              <w:pStyle w:val="ListParagraph"/>
              <w:tabs>
                <w:tab w:val="left" w:pos="2610"/>
              </w:tabs>
              <w:ind w:left="0"/>
              <w:jc w:val="both"/>
              <w:rPr>
                <w:rFonts w:ascii="Times New Roman" w:hAnsi="Times New Roman" w:cs="Times New Roman"/>
                <w:b/>
                <w:sz w:val="24"/>
                <w:szCs w:val="24"/>
              </w:rPr>
            </w:pPr>
          </w:p>
          <w:p w:rsidR="00B0187B" w:rsidRPr="006A2379" w:rsidRDefault="00B0187B" w:rsidP="00F83773">
            <w:pPr>
              <w:pStyle w:val="ListParagraph"/>
              <w:tabs>
                <w:tab w:val="left" w:pos="2610"/>
              </w:tabs>
              <w:ind w:left="0"/>
              <w:jc w:val="both"/>
              <w:rPr>
                <w:rFonts w:ascii="Times New Roman" w:hAnsi="Times New Roman" w:cs="Times New Roman"/>
                <w:sz w:val="24"/>
                <w:szCs w:val="24"/>
              </w:rPr>
            </w:pPr>
            <w:r w:rsidRPr="00791787">
              <w:rPr>
                <w:rFonts w:ascii="Times New Roman" w:hAnsi="Times New Roman" w:cs="Times New Roman"/>
                <w:b/>
                <w:sz w:val="24"/>
                <w:szCs w:val="24"/>
              </w:rPr>
              <w:t>Passport Detail</w:t>
            </w:r>
            <w:r>
              <w:rPr>
                <w:rFonts w:ascii="Times New Roman" w:hAnsi="Times New Roman" w:cs="Times New Roman"/>
                <w:sz w:val="24"/>
                <w:szCs w:val="24"/>
              </w:rPr>
              <w:t>:</w:t>
            </w:r>
          </w:p>
        </w:tc>
        <w:tc>
          <w:tcPr>
            <w:tcW w:w="4413" w:type="dxa"/>
          </w:tcPr>
          <w:p w:rsidR="00B0187B" w:rsidRPr="006A2379" w:rsidRDefault="00B0187B" w:rsidP="00F83773">
            <w:pPr>
              <w:pStyle w:val="ListParagraph"/>
              <w:tabs>
                <w:tab w:val="left" w:pos="2610"/>
              </w:tabs>
              <w:ind w:left="0"/>
              <w:jc w:val="both"/>
              <w:rPr>
                <w:rFonts w:ascii="Times New Roman" w:hAnsi="Times New Roman" w:cs="Times New Roman"/>
                <w:sz w:val="24"/>
                <w:szCs w:val="24"/>
              </w:rPr>
            </w:pPr>
          </w:p>
        </w:tc>
      </w:tr>
      <w:tr w:rsidR="00B0187B" w:rsidTr="00896707">
        <w:trPr>
          <w:trHeight w:val="171"/>
        </w:trPr>
        <w:tc>
          <w:tcPr>
            <w:tcW w:w="4349" w:type="dxa"/>
          </w:tcPr>
          <w:p w:rsidR="00B0187B" w:rsidRPr="006A2379" w:rsidRDefault="00B0187B" w:rsidP="00F83773">
            <w:pPr>
              <w:pStyle w:val="ListParagraph"/>
              <w:tabs>
                <w:tab w:val="left" w:pos="2610"/>
              </w:tabs>
              <w:ind w:left="0"/>
              <w:jc w:val="right"/>
              <w:rPr>
                <w:rFonts w:ascii="Times New Roman" w:hAnsi="Times New Roman" w:cs="Times New Roman"/>
                <w:sz w:val="24"/>
                <w:szCs w:val="24"/>
              </w:rPr>
            </w:pPr>
            <w:r w:rsidRPr="006A2379">
              <w:rPr>
                <w:rFonts w:ascii="Times New Roman" w:hAnsi="Times New Roman" w:cs="Times New Roman"/>
                <w:sz w:val="24"/>
                <w:szCs w:val="24"/>
              </w:rPr>
              <w:t>Place of Issue</w:t>
            </w:r>
          </w:p>
        </w:tc>
        <w:tc>
          <w:tcPr>
            <w:tcW w:w="4413" w:type="dxa"/>
          </w:tcPr>
          <w:p w:rsidR="00B0187B" w:rsidRPr="006A2379" w:rsidRDefault="00896707" w:rsidP="00F83773">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w:t>
            </w:r>
            <w:r w:rsidR="007D4DCD">
              <w:rPr>
                <w:rFonts w:ascii="Times New Roman" w:hAnsi="Times New Roman" w:cs="Times New Roman"/>
                <w:sz w:val="24"/>
                <w:szCs w:val="24"/>
              </w:rPr>
              <w:t xml:space="preserve"> </w:t>
            </w:r>
            <w:r w:rsidR="00B0187B" w:rsidRPr="006A2379">
              <w:rPr>
                <w:rFonts w:ascii="Times New Roman" w:hAnsi="Times New Roman" w:cs="Times New Roman"/>
                <w:sz w:val="24"/>
                <w:szCs w:val="24"/>
              </w:rPr>
              <w:t>Trivandrum</w:t>
            </w:r>
          </w:p>
        </w:tc>
      </w:tr>
      <w:tr w:rsidR="00B0187B" w:rsidTr="00896707">
        <w:trPr>
          <w:trHeight w:val="201"/>
        </w:trPr>
        <w:tc>
          <w:tcPr>
            <w:tcW w:w="4349" w:type="dxa"/>
          </w:tcPr>
          <w:p w:rsidR="00B0187B" w:rsidRPr="006A2379" w:rsidRDefault="00B0187B" w:rsidP="00F83773">
            <w:pPr>
              <w:pStyle w:val="ListParagraph"/>
              <w:tabs>
                <w:tab w:val="left" w:pos="2610"/>
              </w:tabs>
              <w:ind w:left="0"/>
              <w:jc w:val="right"/>
              <w:rPr>
                <w:rFonts w:ascii="Times New Roman" w:hAnsi="Times New Roman" w:cs="Times New Roman"/>
                <w:sz w:val="24"/>
                <w:szCs w:val="24"/>
              </w:rPr>
            </w:pPr>
            <w:r w:rsidRPr="006A2379">
              <w:rPr>
                <w:rFonts w:ascii="Times New Roman" w:hAnsi="Times New Roman" w:cs="Times New Roman"/>
                <w:sz w:val="24"/>
                <w:szCs w:val="24"/>
              </w:rPr>
              <w:t xml:space="preserve">Date of issue      </w:t>
            </w:r>
          </w:p>
        </w:tc>
        <w:tc>
          <w:tcPr>
            <w:tcW w:w="4413" w:type="dxa"/>
          </w:tcPr>
          <w:p w:rsidR="00B0187B" w:rsidRPr="006A2379" w:rsidRDefault="00896707" w:rsidP="00F83773">
            <w:pPr>
              <w:tabs>
                <w:tab w:val="left" w:pos="2610"/>
              </w:tabs>
              <w:jc w:val="both"/>
              <w:rPr>
                <w:rFonts w:ascii="Times New Roman" w:hAnsi="Times New Roman" w:cs="Times New Roman"/>
                <w:sz w:val="24"/>
                <w:szCs w:val="24"/>
              </w:rPr>
            </w:pPr>
            <w:r>
              <w:rPr>
                <w:rFonts w:ascii="Times New Roman" w:hAnsi="Times New Roman" w:cs="Times New Roman"/>
                <w:sz w:val="24"/>
                <w:szCs w:val="24"/>
              </w:rPr>
              <w:t>:</w:t>
            </w:r>
            <w:r w:rsidR="007D4DCD">
              <w:rPr>
                <w:rFonts w:ascii="Times New Roman" w:hAnsi="Times New Roman" w:cs="Times New Roman"/>
                <w:sz w:val="24"/>
                <w:szCs w:val="24"/>
              </w:rPr>
              <w:t xml:space="preserve"> 29/10/2008</w:t>
            </w:r>
          </w:p>
        </w:tc>
      </w:tr>
      <w:tr w:rsidR="00B0187B" w:rsidTr="00896707">
        <w:trPr>
          <w:trHeight w:val="171"/>
        </w:trPr>
        <w:tc>
          <w:tcPr>
            <w:tcW w:w="4349" w:type="dxa"/>
          </w:tcPr>
          <w:p w:rsidR="00B0187B" w:rsidRPr="006A2379" w:rsidRDefault="00B0187B" w:rsidP="00F83773">
            <w:pPr>
              <w:pStyle w:val="ListParagraph"/>
              <w:tabs>
                <w:tab w:val="left" w:pos="2610"/>
              </w:tabs>
              <w:ind w:left="0"/>
              <w:jc w:val="right"/>
              <w:rPr>
                <w:rFonts w:ascii="Times New Roman" w:hAnsi="Times New Roman" w:cs="Times New Roman"/>
                <w:sz w:val="24"/>
                <w:szCs w:val="24"/>
              </w:rPr>
            </w:pPr>
            <w:r w:rsidRPr="006A2379">
              <w:rPr>
                <w:rFonts w:ascii="Times New Roman" w:hAnsi="Times New Roman" w:cs="Times New Roman"/>
                <w:sz w:val="24"/>
                <w:szCs w:val="24"/>
              </w:rPr>
              <w:t xml:space="preserve">Date of Expiry   </w:t>
            </w:r>
          </w:p>
        </w:tc>
        <w:tc>
          <w:tcPr>
            <w:tcW w:w="4413" w:type="dxa"/>
          </w:tcPr>
          <w:p w:rsidR="00B0187B" w:rsidRPr="006A2379" w:rsidRDefault="00896707" w:rsidP="00F83773">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w:t>
            </w:r>
            <w:r w:rsidR="007D4DCD">
              <w:rPr>
                <w:rFonts w:ascii="Times New Roman" w:hAnsi="Times New Roman" w:cs="Times New Roman"/>
                <w:sz w:val="24"/>
                <w:szCs w:val="24"/>
              </w:rPr>
              <w:t xml:space="preserve"> 28/10/2018</w:t>
            </w:r>
          </w:p>
        </w:tc>
      </w:tr>
    </w:tbl>
    <w:p w:rsidR="007D4DCD" w:rsidRPr="00587688" w:rsidRDefault="007D4DCD" w:rsidP="007D4DCD">
      <w:pPr>
        <w:spacing w:after="200" w:line="276" w:lineRule="auto"/>
        <w:rPr>
          <w:rFonts w:ascii="Calibri" w:hAnsi="Calibri"/>
          <w:sz w:val="24"/>
        </w:rPr>
      </w:pPr>
      <w:r>
        <w:rPr>
          <w:rFonts w:ascii="Calibri" w:hAnsi="Calibri"/>
          <w:b/>
          <w:sz w:val="24"/>
        </w:rPr>
        <w:t xml:space="preserve">                                                    </w:t>
      </w:r>
      <w:r w:rsidRPr="007D4DCD">
        <w:rPr>
          <w:rFonts w:ascii="Calibri" w:hAnsi="Calibri"/>
          <w:sz w:val="24"/>
        </w:rPr>
        <w:t>VISA TYPEVISIT VISA</w:t>
      </w:r>
      <w:r>
        <w:rPr>
          <w:rFonts w:ascii="Calibri" w:hAnsi="Calibri"/>
          <w:sz w:val="24"/>
        </w:rPr>
        <w:tab/>
        <w:t xml:space="preserve"> </w:t>
      </w:r>
      <w:r w:rsidRPr="00587688">
        <w:rPr>
          <w:rFonts w:ascii="Calibri" w:hAnsi="Calibri"/>
          <w:sz w:val="24"/>
        </w:rPr>
        <w:t xml:space="preserve">: </w:t>
      </w:r>
    </w:p>
    <w:p w:rsidR="00BA1006" w:rsidRPr="007D4DCD" w:rsidRDefault="00BA1006" w:rsidP="007D4DCD">
      <w:pPr>
        <w:jc w:val="both"/>
        <w:rPr>
          <w:rFonts w:ascii="Times New Roman" w:hAnsi="Times New Roman" w:cs="Times New Roman"/>
          <w:b/>
          <w:sz w:val="24"/>
          <w:szCs w:val="24"/>
        </w:rPr>
      </w:pPr>
    </w:p>
    <w:p w:rsidR="00896707" w:rsidRDefault="00EF7BAB" w:rsidP="00896707">
      <w:pPr>
        <w:tabs>
          <w:tab w:val="left" w:pos="2610"/>
        </w:tabs>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-290195</wp:posOffset>
                </wp:positionV>
                <wp:extent cx="5857875" cy="2571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571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726834" w:rsidRPr="00726834" w:rsidRDefault="00726834" w:rsidP="007268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u w:val="single"/>
                              </w:rPr>
                              <w:t>Declaration</w:t>
                            </w:r>
                          </w:p>
                          <w:p w:rsidR="00896707" w:rsidRDefault="00896707" w:rsidP="00896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0;margin-top:-22.85pt;width:461.25pt;height:20.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" fillcolor="#101010 [326]" strokecolor="#a5a5a5 [3206]" strokeweight=".5pt">
                <v:fill color2="#070707 [166]" rotate="t" colors="0 #d2d2d2;.5 #c8c8c8;1 silver" focus="100%" type="gradient">
                  <o:fill v:ext="view" type="gradientUnscaled"/>
                </v:fill>
                <v:path arrowok="t"/>
                <v:textbox>
                  <w:txbxContent>
                    <w:p w:rsidR="00726834" w:rsidRPr="00726834" w:rsidRDefault="00726834" w:rsidP="007268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u w:val="single"/>
                        </w:rPr>
                        <w:t>Declaration</w:t>
                      </w:r>
                    </w:p>
                    <w:p w:rsidR="00896707" w:rsidRDefault="00896707" w:rsidP="00896707">
                      <w:pPr>
                        <w:jc w:val="center"/>
                      </w:pPr>
                    </w:p>
                  </w:txbxContent>
                </v:textbox>
                <w10:wrap anchorx="margin"/>
              </v:rect>
            </w:pict>
          </mc:Fallback>
        </mc:AlternateContent>
      </w:r>
    </w:p>
    <w:p w:rsidR="00896707" w:rsidRPr="00D8717E" w:rsidRDefault="00896707" w:rsidP="00896707">
      <w:pPr>
        <w:tabs>
          <w:tab w:val="left" w:pos="2610"/>
        </w:tabs>
        <w:jc w:val="both"/>
        <w:rPr>
          <w:rFonts w:ascii="Times New Roman" w:hAnsi="Times New Roman" w:cs="Times New Roman"/>
          <w:sz w:val="24"/>
          <w:szCs w:val="24"/>
        </w:rPr>
      </w:pPr>
      <w:r w:rsidRPr="00D8717E">
        <w:rPr>
          <w:rFonts w:ascii="Times New Roman" w:hAnsi="Times New Roman" w:cs="Times New Roman"/>
          <w:sz w:val="24"/>
          <w:szCs w:val="24"/>
        </w:rPr>
        <w:t>I hereby declare that the information’s furnished above are true to the best of my knowledge.</w:t>
      </w:r>
    </w:p>
    <w:p w:rsidR="00896707" w:rsidRDefault="00896707" w:rsidP="00896707">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Date:</w:t>
      </w:r>
    </w:p>
    <w:p w:rsidR="00896707" w:rsidRPr="00543FAD" w:rsidRDefault="007D4DCD" w:rsidP="00896707">
      <w:pPr>
        <w:pStyle w:val="ListParagraph"/>
        <w:tabs>
          <w:tab w:val="left" w:pos="2610"/>
        </w:tabs>
        <w:ind w:left="0"/>
        <w:jc w:val="both"/>
        <w:rPr>
          <w:rFonts w:ascii="Times New Roman" w:hAnsi="Times New Roman" w:cs="Times New Roman"/>
          <w:sz w:val="24"/>
          <w:szCs w:val="24"/>
        </w:rPr>
      </w:pPr>
      <w:r>
        <w:rPr>
          <w:rFonts w:ascii="Times New Roman" w:hAnsi="Times New Roman" w:cs="Times New Roman"/>
          <w:sz w:val="24"/>
          <w:szCs w:val="24"/>
        </w:rPr>
        <w:t xml:space="preserve">Place: </w:t>
      </w:r>
      <w:r w:rsidR="00896707">
        <w:rPr>
          <w:rFonts w:ascii="Times New Roman" w:hAnsi="Times New Roman" w:cs="Times New Roman"/>
          <w:sz w:val="24"/>
          <w:szCs w:val="24"/>
        </w:rPr>
        <w:t xml:space="preserve">Bangalore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A158A">
        <w:rPr>
          <w:rFonts w:ascii="Times New Roman" w:hAnsi="Times New Roman" w:cs="Times New Roman"/>
          <w:sz w:val="24"/>
          <w:szCs w:val="24"/>
        </w:rPr>
        <w:t xml:space="preserve">GIBIN </w:t>
      </w:r>
      <w:bookmarkStart w:id="0" w:name="_GoBack"/>
      <w:bookmarkEnd w:id="0"/>
    </w:p>
    <w:sectPr w:rsidR="00896707" w:rsidRPr="00543FAD" w:rsidSect="00971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97" w:rsidRDefault="005F5297" w:rsidP="007D4DCD">
      <w:pPr>
        <w:spacing w:after="0" w:line="240" w:lineRule="auto"/>
      </w:pPr>
      <w:r>
        <w:separator/>
      </w:r>
    </w:p>
  </w:endnote>
  <w:endnote w:type="continuationSeparator" w:id="0">
    <w:p w:rsidR="005F5297" w:rsidRDefault="005F5297" w:rsidP="007D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97" w:rsidRDefault="005F5297" w:rsidP="007D4DCD">
      <w:pPr>
        <w:spacing w:after="0" w:line="240" w:lineRule="auto"/>
      </w:pPr>
      <w:r>
        <w:separator/>
      </w:r>
    </w:p>
  </w:footnote>
  <w:footnote w:type="continuationSeparator" w:id="0">
    <w:p w:rsidR="005F5297" w:rsidRDefault="005F5297" w:rsidP="007D4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283"/>
    <w:multiLevelType w:val="hybridMultilevel"/>
    <w:tmpl w:val="A1245D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3BEA"/>
    <w:multiLevelType w:val="hybridMultilevel"/>
    <w:tmpl w:val="99200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55A2B"/>
    <w:multiLevelType w:val="multilevel"/>
    <w:tmpl w:val="D946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6EA"/>
    <w:multiLevelType w:val="hybridMultilevel"/>
    <w:tmpl w:val="F9C8F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4B57"/>
    <w:multiLevelType w:val="hybridMultilevel"/>
    <w:tmpl w:val="2F7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F580D"/>
    <w:multiLevelType w:val="hybridMultilevel"/>
    <w:tmpl w:val="892C0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C733D"/>
    <w:multiLevelType w:val="hybridMultilevel"/>
    <w:tmpl w:val="058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96257"/>
    <w:multiLevelType w:val="multilevel"/>
    <w:tmpl w:val="E50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1171F"/>
    <w:multiLevelType w:val="hybridMultilevel"/>
    <w:tmpl w:val="7FCA0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E6"/>
    <w:rsid w:val="000151EB"/>
    <w:rsid w:val="00070584"/>
    <w:rsid w:val="00081D9B"/>
    <w:rsid w:val="000912E4"/>
    <w:rsid w:val="000A393B"/>
    <w:rsid w:val="000A6992"/>
    <w:rsid w:val="000E77EB"/>
    <w:rsid w:val="0011759F"/>
    <w:rsid w:val="001445B6"/>
    <w:rsid w:val="00152252"/>
    <w:rsid w:val="00153994"/>
    <w:rsid w:val="001643F3"/>
    <w:rsid w:val="001A7908"/>
    <w:rsid w:val="001C5877"/>
    <w:rsid w:val="001D090E"/>
    <w:rsid w:val="00226816"/>
    <w:rsid w:val="002442FD"/>
    <w:rsid w:val="00255299"/>
    <w:rsid w:val="002821EB"/>
    <w:rsid w:val="002959CF"/>
    <w:rsid w:val="002B4721"/>
    <w:rsid w:val="002C0A1E"/>
    <w:rsid w:val="002D3A1D"/>
    <w:rsid w:val="0036418A"/>
    <w:rsid w:val="003760E4"/>
    <w:rsid w:val="00390543"/>
    <w:rsid w:val="003E1875"/>
    <w:rsid w:val="00411004"/>
    <w:rsid w:val="004218B3"/>
    <w:rsid w:val="0042457D"/>
    <w:rsid w:val="00450566"/>
    <w:rsid w:val="0055434F"/>
    <w:rsid w:val="005656E3"/>
    <w:rsid w:val="005B0FAE"/>
    <w:rsid w:val="005E25E6"/>
    <w:rsid w:val="005E3AC5"/>
    <w:rsid w:val="005F335D"/>
    <w:rsid w:val="005F5297"/>
    <w:rsid w:val="0068169A"/>
    <w:rsid w:val="006D70E3"/>
    <w:rsid w:val="006E2CB8"/>
    <w:rsid w:val="006F623D"/>
    <w:rsid w:val="007146AC"/>
    <w:rsid w:val="00722A12"/>
    <w:rsid w:val="00726834"/>
    <w:rsid w:val="00734A16"/>
    <w:rsid w:val="00744139"/>
    <w:rsid w:val="00777081"/>
    <w:rsid w:val="00781496"/>
    <w:rsid w:val="0079329E"/>
    <w:rsid w:val="007B5FE3"/>
    <w:rsid w:val="007D4DCD"/>
    <w:rsid w:val="007E6424"/>
    <w:rsid w:val="00807A09"/>
    <w:rsid w:val="008517AE"/>
    <w:rsid w:val="00896707"/>
    <w:rsid w:val="008A4739"/>
    <w:rsid w:val="008E4666"/>
    <w:rsid w:val="00905000"/>
    <w:rsid w:val="009407D3"/>
    <w:rsid w:val="0094445C"/>
    <w:rsid w:val="0097176F"/>
    <w:rsid w:val="0097627E"/>
    <w:rsid w:val="009936AB"/>
    <w:rsid w:val="009B2EDA"/>
    <w:rsid w:val="009E40AF"/>
    <w:rsid w:val="00A31390"/>
    <w:rsid w:val="00B0172A"/>
    <w:rsid w:val="00B0187B"/>
    <w:rsid w:val="00B2589C"/>
    <w:rsid w:val="00B40CFE"/>
    <w:rsid w:val="00B52F76"/>
    <w:rsid w:val="00B57103"/>
    <w:rsid w:val="00B75E42"/>
    <w:rsid w:val="00B94B1B"/>
    <w:rsid w:val="00BA1006"/>
    <w:rsid w:val="00BA36BE"/>
    <w:rsid w:val="00BB1EF1"/>
    <w:rsid w:val="00BD3F19"/>
    <w:rsid w:val="00C2184D"/>
    <w:rsid w:val="00C315C4"/>
    <w:rsid w:val="00CA158A"/>
    <w:rsid w:val="00CC5B09"/>
    <w:rsid w:val="00CE226A"/>
    <w:rsid w:val="00CF44D5"/>
    <w:rsid w:val="00D157B0"/>
    <w:rsid w:val="00D61598"/>
    <w:rsid w:val="00E26C06"/>
    <w:rsid w:val="00E60D65"/>
    <w:rsid w:val="00E94EF9"/>
    <w:rsid w:val="00EC49D3"/>
    <w:rsid w:val="00EF0E9D"/>
    <w:rsid w:val="00EF7BAB"/>
    <w:rsid w:val="00F27CE0"/>
    <w:rsid w:val="00FA1F5E"/>
    <w:rsid w:val="00FB5145"/>
    <w:rsid w:val="00FE2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AE"/>
    <w:pPr>
      <w:spacing w:after="200" w:line="276" w:lineRule="auto"/>
      <w:ind w:left="720"/>
      <w:contextualSpacing/>
    </w:pPr>
  </w:style>
  <w:style w:type="table" w:styleId="TableGrid">
    <w:name w:val="Table Grid"/>
    <w:basedOn w:val="TableNormal"/>
    <w:uiPriority w:val="59"/>
    <w:rsid w:val="00B0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1F5E"/>
  </w:style>
  <w:style w:type="paragraph" w:styleId="BalloonText">
    <w:name w:val="Balloon Text"/>
    <w:basedOn w:val="Normal"/>
    <w:link w:val="BalloonTextChar"/>
    <w:uiPriority w:val="99"/>
    <w:semiHidden/>
    <w:unhideWhenUsed/>
    <w:rsid w:val="007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D"/>
    <w:rPr>
      <w:rFonts w:ascii="Tahoma" w:hAnsi="Tahoma" w:cs="Tahoma"/>
      <w:sz w:val="16"/>
      <w:szCs w:val="16"/>
    </w:rPr>
  </w:style>
  <w:style w:type="paragraph" w:styleId="Header">
    <w:name w:val="header"/>
    <w:basedOn w:val="Normal"/>
    <w:link w:val="HeaderChar"/>
    <w:uiPriority w:val="99"/>
    <w:unhideWhenUsed/>
    <w:rsid w:val="007D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CD"/>
  </w:style>
  <w:style w:type="paragraph" w:styleId="Footer">
    <w:name w:val="footer"/>
    <w:basedOn w:val="Normal"/>
    <w:link w:val="FooterChar"/>
    <w:uiPriority w:val="99"/>
    <w:unhideWhenUsed/>
    <w:rsid w:val="007D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DCD"/>
  </w:style>
  <w:style w:type="character" w:customStyle="1" w:styleId="apple-style-span">
    <w:name w:val="apple-style-span"/>
    <w:basedOn w:val="DefaultParagraphFont"/>
    <w:rsid w:val="006D70E3"/>
  </w:style>
  <w:style w:type="character" w:styleId="Hyperlink">
    <w:name w:val="Hyperlink"/>
    <w:basedOn w:val="DefaultParagraphFont"/>
    <w:uiPriority w:val="99"/>
    <w:unhideWhenUsed/>
    <w:rsid w:val="00EF7B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FAE"/>
    <w:pPr>
      <w:spacing w:after="200" w:line="276" w:lineRule="auto"/>
      <w:ind w:left="720"/>
      <w:contextualSpacing/>
    </w:pPr>
  </w:style>
  <w:style w:type="table" w:styleId="TableGrid">
    <w:name w:val="Table Grid"/>
    <w:basedOn w:val="TableNormal"/>
    <w:uiPriority w:val="59"/>
    <w:rsid w:val="00B0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1F5E"/>
  </w:style>
  <w:style w:type="paragraph" w:styleId="BalloonText">
    <w:name w:val="Balloon Text"/>
    <w:basedOn w:val="Normal"/>
    <w:link w:val="BalloonTextChar"/>
    <w:uiPriority w:val="99"/>
    <w:semiHidden/>
    <w:unhideWhenUsed/>
    <w:rsid w:val="007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CD"/>
    <w:rPr>
      <w:rFonts w:ascii="Tahoma" w:hAnsi="Tahoma" w:cs="Tahoma"/>
      <w:sz w:val="16"/>
      <w:szCs w:val="16"/>
    </w:rPr>
  </w:style>
  <w:style w:type="paragraph" w:styleId="Header">
    <w:name w:val="header"/>
    <w:basedOn w:val="Normal"/>
    <w:link w:val="HeaderChar"/>
    <w:uiPriority w:val="99"/>
    <w:unhideWhenUsed/>
    <w:rsid w:val="007D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CD"/>
  </w:style>
  <w:style w:type="paragraph" w:styleId="Footer">
    <w:name w:val="footer"/>
    <w:basedOn w:val="Normal"/>
    <w:link w:val="FooterChar"/>
    <w:uiPriority w:val="99"/>
    <w:unhideWhenUsed/>
    <w:rsid w:val="007D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DCD"/>
  </w:style>
  <w:style w:type="character" w:customStyle="1" w:styleId="apple-style-span">
    <w:name w:val="apple-style-span"/>
    <w:basedOn w:val="DefaultParagraphFont"/>
    <w:rsid w:val="006D70E3"/>
  </w:style>
  <w:style w:type="character" w:styleId="Hyperlink">
    <w:name w:val="Hyperlink"/>
    <w:basedOn w:val="DefaultParagraphFont"/>
    <w:uiPriority w:val="99"/>
    <w:unhideWhenUsed/>
    <w:rsid w:val="00EF7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129">
      <w:bodyDiv w:val="1"/>
      <w:marLeft w:val="0"/>
      <w:marRight w:val="0"/>
      <w:marTop w:val="0"/>
      <w:marBottom w:val="0"/>
      <w:divBdr>
        <w:top w:val="none" w:sz="0" w:space="0" w:color="auto"/>
        <w:left w:val="none" w:sz="0" w:space="0" w:color="auto"/>
        <w:bottom w:val="none" w:sz="0" w:space="0" w:color="auto"/>
        <w:right w:val="none" w:sz="0" w:space="0" w:color="auto"/>
      </w:divBdr>
    </w:div>
    <w:div w:id="294869486">
      <w:bodyDiv w:val="1"/>
      <w:marLeft w:val="0"/>
      <w:marRight w:val="0"/>
      <w:marTop w:val="0"/>
      <w:marBottom w:val="0"/>
      <w:divBdr>
        <w:top w:val="none" w:sz="0" w:space="0" w:color="auto"/>
        <w:left w:val="none" w:sz="0" w:space="0" w:color="auto"/>
        <w:bottom w:val="none" w:sz="0" w:space="0" w:color="auto"/>
        <w:right w:val="none" w:sz="0" w:space="0" w:color="auto"/>
      </w:divBdr>
    </w:div>
    <w:div w:id="1241401351">
      <w:bodyDiv w:val="1"/>
      <w:marLeft w:val="0"/>
      <w:marRight w:val="0"/>
      <w:marTop w:val="0"/>
      <w:marBottom w:val="0"/>
      <w:divBdr>
        <w:top w:val="none" w:sz="0" w:space="0" w:color="auto"/>
        <w:left w:val="none" w:sz="0" w:space="0" w:color="auto"/>
        <w:bottom w:val="none" w:sz="0" w:space="0" w:color="auto"/>
        <w:right w:val="none" w:sz="0" w:space="0" w:color="auto"/>
      </w:divBdr>
    </w:div>
    <w:div w:id="15427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ibin.37012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136A-0053-46C3-958A-194E5AA5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jojithomas</dc:creator>
  <cp:lastModifiedBy>348370422</cp:lastModifiedBy>
  <cp:revision>2</cp:revision>
  <dcterms:created xsi:type="dcterms:W3CDTF">2017-06-13T06:14:00Z</dcterms:created>
  <dcterms:modified xsi:type="dcterms:W3CDTF">2017-06-13T06:14:00Z</dcterms:modified>
</cp:coreProperties>
</file>