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CURRICULUM VITAE</w:t>
      </w:r>
    </w:p>
    <w:p w:rsidR="00BE7766" w:rsidRDefault="003B14AB">
      <w:pPr>
        <w:widowControl w:val="0"/>
        <w:autoSpaceDE w:val="0"/>
        <w:autoSpaceDN w:val="0"/>
        <w:adjustRightInd w:val="0"/>
        <w:spacing w:after="0" w:line="238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SHARON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BE776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BE7766" w:rsidRPr="003B14AB" w:rsidRDefault="00FE299A">
      <w:pPr>
        <w:widowControl w:val="0"/>
        <w:autoSpaceDE w:val="0"/>
        <w:autoSpaceDN w:val="0"/>
        <w:adjustRightInd w:val="0"/>
        <w:spacing w:after="0" w:line="240" w:lineRule="auto"/>
        <w:ind w:left="5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E-mail: </w:t>
      </w:r>
      <w:hyperlink r:id="rId6" w:history="1">
        <w:r w:rsidR="003B14AB" w:rsidRPr="005D7279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Sharon.370141@2freemail.com</w:t>
        </w:r>
      </w:hyperlink>
      <w:r w:rsidR="003B14AB">
        <w:rPr>
          <w:rFonts w:ascii="Times New Roman" w:hAnsi="Times New Roman" w:cs="Times New Roman"/>
          <w:bCs/>
          <w:color w:val="333333"/>
          <w:sz w:val="21"/>
          <w:szCs w:val="21"/>
        </w:rPr>
        <w:t xml:space="preserve"> </w:t>
      </w:r>
    </w:p>
    <w:p w:rsidR="00BE7766" w:rsidRDefault="003B14A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83820</wp:posOffset>
                </wp:positionV>
                <wp:extent cx="6629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6pt" to="526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+C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" o:allowincell="f" strokeweight="1.5pt"/>
            </w:pict>
          </mc:Fallback>
        </mc:AlternateContent>
      </w: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>
        <w:rPr>
          <w:rFonts w:ascii="Times New Roman" w:hAnsi="Times New Roman" w:cs="Times New Roman"/>
          <w:b/>
          <w:bCs/>
          <w:u w:val="single"/>
        </w:rPr>
        <w:t>ROFESSIONAL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bCs/>
          <w:u w:val="single"/>
        </w:rPr>
        <w:t>TTRIBUTES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Progressive and vision oriented approach. </w:t>
      </w:r>
    </w:p>
    <w:p w:rsidR="00BE7766" w:rsidRDefault="00FE299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and adjustable behavior towards fellow colleagues. </w:t>
      </w:r>
    </w:p>
    <w:p w:rsidR="00BE7766" w:rsidRDefault="00FE299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conceptual and planning skills.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u w:val="single"/>
        </w:rPr>
        <w:t>CADEMIC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>
        <w:rPr>
          <w:rFonts w:ascii="Times New Roman" w:hAnsi="Times New Roman" w:cs="Times New Roman"/>
          <w:b/>
          <w:bCs/>
          <w:u w:val="single"/>
        </w:rPr>
        <w:t>UALIFICATIONS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MBA (Finance) JNT- Ananthapuram, Andhra Pradesh- Grade: 77%.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3"/>
          <w:szCs w:val="23"/>
        </w:rPr>
        <w:t xml:space="preserve">B.Com (CA)-SVU -Tirupathi, Andhra Pradesh-Grade: 66%. </w:t>
      </w:r>
    </w:p>
    <w:p w:rsidR="00BE7766" w:rsidRDefault="00FE299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PUC (Commerce) Andhra Pradesh Board -Hyderabad, -Grade: 84% </w:t>
      </w:r>
    </w:p>
    <w:p w:rsidR="00BE7766" w:rsidRDefault="00FE299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</w:t>
      </w:r>
      <w:r>
        <w:rPr>
          <w:rFonts w:ascii="Times New Roman" w:hAnsi="Times New Roman" w:cs="Times New Roman"/>
          <w:sz w:val="23"/>
          <w:szCs w:val="23"/>
        </w:rPr>
        <w:t xml:space="preserve">SSLC (General) -Secondary Board- Andhra Pradesh-Grade: 74%.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>
        <w:rPr>
          <w:rFonts w:ascii="Times New Roman" w:hAnsi="Times New Roman" w:cs="Times New Roman"/>
          <w:b/>
          <w:bCs/>
          <w:u w:val="single"/>
        </w:rPr>
        <w:t>ROFESSIONAL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bCs/>
          <w:u w:val="single"/>
        </w:rPr>
        <w:t>XPERIENCE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BE776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20"/>
        <w:gridCol w:w="100"/>
        <w:gridCol w:w="4060"/>
        <w:gridCol w:w="120"/>
        <w:gridCol w:w="2300"/>
      </w:tblGrid>
      <w:tr w:rsidR="00BE7766">
        <w:trPr>
          <w:trHeight w:val="319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Current Organization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Sri Srinivasa Junior &amp; Degree Educational Institutions</w:t>
            </w:r>
          </w:p>
        </w:tc>
      </w:tr>
      <w:tr w:rsidR="00BE7766">
        <w:trPr>
          <w:trHeight w:val="27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Duration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Sep 2016 to till date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7766">
        <w:trPr>
          <w:trHeight w:val="29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Role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Senior Accountant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66">
        <w:trPr>
          <w:trHeight w:val="302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66">
        <w:trPr>
          <w:trHeight w:val="27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Current Organization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Accenture Services PVT LTD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7766">
        <w:trPr>
          <w:trHeight w:val="27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Duration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July 2014 to Aug 2016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7766">
        <w:trPr>
          <w:trHeight w:val="273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Project –1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Intercompany Process – R2R Reconciliations</w:t>
            </w:r>
          </w:p>
        </w:tc>
      </w:tr>
      <w:tr w:rsidR="00BE7766">
        <w:trPr>
          <w:trHeight w:val="27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Client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British Petroleum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7766">
        <w:trPr>
          <w:trHeight w:val="29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Role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w w:val="99"/>
                <w:sz w:val="24"/>
                <w:szCs w:val="24"/>
              </w:rPr>
              <w:t>Senior General Accounting Ops Associate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66">
        <w:trPr>
          <w:trHeight w:val="302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66">
        <w:trPr>
          <w:trHeight w:val="273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Previous Organization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Infosys  LTD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7766">
        <w:trPr>
          <w:trHeight w:val="273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Duration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May 2011 to Jun 2014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7766">
        <w:trPr>
          <w:trHeight w:val="27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Project –1&amp;2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Intercompany Process – AP and its Reconciliations</w:t>
            </w:r>
          </w:p>
        </w:tc>
      </w:tr>
      <w:tr w:rsidR="00BE7766">
        <w:trPr>
          <w:trHeight w:val="27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Clients-1&amp;2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Symantec and SunTrust Bank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7766">
        <w:trPr>
          <w:trHeight w:val="29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Role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Senior Process Executive- Finance &amp; Accounts</w:t>
            </w:r>
          </w:p>
        </w:tc>
      </w:tr>
      <w:tr w:rsidR="00BE7766">
        <w:trPr>
          <w:trHeight w:val="598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XPERIENCE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66">
        <w:trPr>
          <w:trHeight w:val="276"/>
        </w:trPr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7766">
        <w:trPr>
          <w:trHeight w:val="32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Sri Srinivasa Junior &amp; Degree Educational Institutions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w w:val="85"/>
                <w:sz w:val="28"/>
                <w:szCs w:val="28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B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766" w:rsidRDefault="00BE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7766">
          <w:pgSz w:w="12240" w:h="15840"/>
          <w:pgMar w:top="1437" w:right="1440" w:bottom="1440" w:left="1320" w:header="720" w:footer="720" w:gutter="0"/>
          <w:cols w:space="720" w:equalWidth="0">
            <w:col w:w="9480"/>
          </w:cols>
          <w:noEndnote/>
        </w:sectPr>
      </w:pPr>
    </w:p>
    <w:p w:rsidR="00BE7766" w:rsidRDefault="00BE776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BE7766" w:rsidRDefault="00FE299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3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Institution is one of the largest educational organizations. It is engaged in providing Educational services, Placement training services &amp; other related matters to its clients.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Job Profile: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Liaison with bankers on various issues. </w:t>
      </w:r>
    </w:p>
    <w:p w:rsidR="00BE7766" w:rsidRDefault="00FE29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MIS towards collection. </w:t>
      </w:r>
    </w:p>
    <w:p w:rsidR="00BE7766" w:rsidRDefault="00FE299A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up with clients / Welfare offices towards collection. </w:t>
      </w:r>
    </w:p>
    <w:p w:rsidR="00BE7766" w:rsidRDefault="00FE29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university and Higher education for affiliation and Approvals. </w:t>
      </w:r>
    </w:p>
    <w:p w:rsidR="00BE7766" w:rsidRDefault="00FE299A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Follow-up with Banks towards statement errors..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1" w:lineRule="auto"/>
        <w:ind w:right="18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cordial relations with the team and to analyze the performance according to planned strategies. </w:t>
      </w:r>
    </w:p>
    <w:p w:rsidR="00BE7766" w:rsidRDefault="003B14AB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2415540" cy="2330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2330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6.75pt;width:190.2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" o:allowincell="f" fillcolor="lime" stroked="f"/>
            </w:pict>
          </mc:Fallback>
        </mc:AlternateContent>
      </w: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Accenture Services PVT Ltd.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Job Profile: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R2R- General Ledger Reconciliations: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BE7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BE776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and analysis of monthly, quarterly reconciliations with Process procedure guide lines.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Reconciliation of day to day transaction in SAP.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5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Reconciliation on AP Master File and HUB report and submitting this reconciled report to BP Finance Team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4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Reconciliation on individual vendor account balances for all assigned vendors on month end basis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5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 Account balance Reconciliation with Dispute Report summary and send it to Reporting manager. 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1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Settlements Reconciliations and follow up with the Settlement team to clear the open invoices.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reconciled details in Pre-submission Website (PSW). </w:t>
      </w: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calls with onshore clients after submission of reconciliations.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the client queries. </w:t>
      </w: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and updating of DTPs. </w:t>
      </w:r>
    </w:p>
    <w:p w:rsidR="00BE7766" w:rsidRDefault="00FE299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Follow-ups with treasury team to clear open invoices.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Queries handling and invoice processing: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4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Analyzing of cost invoices in E-HUB and processing them (Approx.: 140-155 3rd Party invoices-Complex, Medium and Simple) in SAP PRO on Weekly Basis.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the accurate and timely processing of invoices for the vendors.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7766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BE7766" w:rsidRDefault="00FE299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Fallow up with Approvers/Suppliers. </w:t>
      </w:r>
    </w:p>
    <w:p w:rsidR="00BE7766" w:rsidRDefault="00FE299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Contacting with Business area for Clarification &amp; Updates regarding the process.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right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Contacting the Concerned person for the necessary information and making the invoice ready to process after proper research.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the VIDF&amp; PRF for the invoice processing and payment initiation.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auditing the captured invoices in E-hub &amp; Confirming for payment. </w:t>
      </w:r>
    </w:p>
    <w:p w:rsidR="00BE7766" w:rsidRDefault="00FE299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of Cross co entries if required. </w:t>
      </w:r>
    </w:p>
    <w:p w:rsidR="00BE7766" w:rsidRDefault="00FE299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up with the Settlement team to clear the open invoices </w:t>
      </w:r>
    </w:p>
    <w:p w:rsidR="00BE7766" w:rsidRDefault="00FE299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the reversal entries on the wrongly posted invoices /Settlements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Dispute Process and Reporting: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right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Registering the as soon as possible as soon as the dispute is identified or within 30days of invoice created/uploaded in Hub.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Resolving and close the dispute in E-hub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right="18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A).Monthly Report, B).Dispute Summary Report, C).Suspense Account Summary Report and C).Approvers' report and submitting these reports to Immediate Supervisors.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the High Value invoices Report and sending it to BP Contact, </w:t>
      </w:r>
    </w:p>
    <w:p w:rsidR="00BE7766" w:rsidRDefault="00FE299A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Pending invoice Summary Report.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Other Roles and Responsibilities: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updating of process metrics onto dashboard and huddle board.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4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transportation (Pick up &amp; Drop) details for the team members on a weekly basis.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Independently handling of entire process in the absence of team members. </w:t>
      </w:r>
    </w:p>
    <w:p w:rsidR="00BE7766" w:rsidRDefault="003B14A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943610" cy="2349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2349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8.7pt;width:74.3pt;height: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" o:allowincell="f" fillcolor="fuchsia" stroked="f"/>
            </w:pict>
          </mc:Fallback>
        </mc:AlternateContent>
      </w: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Infosys Ltd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Job Profile 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R2R- Reconciliations: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</w:t>
      </w:r>
      <w:r>
        <w:rPr>
          <w:rFonts w:ascii="Times New Roman" w:hAnsi="Times New Roman" w:cs="Times New Roman"/>
          <w:sz w:val="24"/>
          <w:szCs w:val="24"/>
        </w:rPr>
        <w:t xml:space="preserve"> Performed G L Vs Master file on daily basis and to identify the entries which are not in SAP or in E-payables website.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9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Reconciliations for various Trading Partners during Month End and send it to business for Accrual Entries.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Reconciliation on invoice Report with Report from the E-payables. </w:t>
      </w:r>
    </w:p>
    <w:p w:rsidR="00BE7766" w:rsidRDefault="00FE299A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the list of entries to be recorded and sending it to the business. </w:t>
      </w:r>
    </w:p>
    <w:p w:rsidR="00BE7766" w:rsidRDefault="00FE299A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High value invoice Report and submitting to immediate supervisors.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9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07" w:lineRule="auto"/>
        <w:ind w:right="3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Reconciled individual vendor account balances for all assigned vendors on month end basis.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7766">
          <w:pgSz w:w="12240" w:h="15840"/>
          <w:pgMar w:top="1431" w:right="1540" w:bottom="1440" w:left="1440" w:header="720" w:footer="720" w:gutter="0"/>
          <w:cols w:space="720" w:equalWidth="0">
            <w:col w:w="9260"/>
          </w:cols>
          <w:noEndnote/>
        </w:sectPr>
      </w:pPr>
    </w:p>
    <w:p w:rsidR="00BE7766" w:rsidRDefault="00BE776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BE7766" w:rsidRDefault="00FE299A">
      <w:pPr>
        <w:widowControl w:val="0"/>
        <w:numPr>
          <w:ilvl w:val="0"/>
          <w:numId w:val="10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and maintaining reports such as - Ageing Analysis, Quality, Productivity, and Blocked Invoices.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Invoice processing and exceptions handling: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invoices for clients on SAP Application.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and Posting High value invoices in SAP.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Reviewing all the invoices on daily basis to ensure there is no miss in TAT.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Managed Quality checks for invoices processed.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5" w:lineRule="auto"/>
        <w:ind w:left="1000" w:right="7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Responsibility taken for vendor reconciliation done on weekly and monthly basis which helps in Financial Accounting Analysis.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up with BRO for payment approval for invoices which is &gt;10000 GBP.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5" w:lineRule="auto"/>
        <w:ind w:left="1000" w:right="7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of Special payment request to have the invoices processed within the payment term on Approval from clients.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Reconciling an aged invoice listing on a weekly basis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6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Comparing Vendor statement and Treasury Report to facilitate the vendor to receive the payment on time.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6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Pending analysis, ITR Report, AP ageing report, AP Reconciliation Report, Edits and Payment proposal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client, vendors questions and enquires concerned to specific invoices,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5" w:lineRule="auto"/>
        <w:ind w:left="1000" w:right="4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handling and solving vendor queries through telephone, emails and support works.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D0D0D"/>
          <w:sz w:val="28"/>
          <w:szCs w:val="28"/>
          <w:u w:val="single"/>
        </w:rPr>
        <w:t>Technical skill: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06" w:lineRule="auto"/>
        <w:ind w:righ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 PRO, Oracle, Microsoft Word, Outlook, PowerPoint and Excel (pivot tables, v lookups)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E7766" w:rsidRDefault="00FE29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E-hub, IC website and Citrix. </w:t>
      </w:r>
    </w:p>
    <w:p w:rsidR="00BE7766" w:rsidRDefault="00FE29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FTP &amp; Plat form.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Personal details: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920"/>
        <w:gridCol w:w="7020"/>
      </w:tblGrid>
      <w:tr w:rsidR="00BE7766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July 1988</w:t>
            </w:r>
          </w:p>
        </w:tc>
      </w:tr>
      <w:tr w:rsidR="00BE7766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Kannada, English &amp; Telugu.</w:t>
            </w:r>
          </w:p>
        </w:tc>
      </w:tr>
      <w:tr w:rsidR="00BE7766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766" w:rsidRDefault="00F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Indian</w:t>
            </w:r>
          </w:p>
        </w:tc>
      </w:tr>
    </w:tbl>
    <w:p w:rsidR="00BE7766" w:rsidRDefault="00BE776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information furnished above is true to the best of my knowledge and belief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E7766" w:rsidRDefault="00F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BE7766" w:rsidRDefault="003B14AB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99A">
        <w:rPr>
          <w:rFonts w:ascii="Times New Roman" w:hAnsi="Times New Roman" w:cs="Times New Roman"/>
          <w:sz w:val="24"/>
          <w:szCs w:val="24"/>
        </w:rPr>
        <w:t xml:space="preserve">Sharon </w:t>
      </w:r>
    </w:p>
    <w:p w:rsidR="00BE7766" w:rsidRDefault="00BE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7766"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9A"/>
    <w:rsid w:val="003B14AB"/>
    <w:rsid w:val="00BE7766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3701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2017-06-13T12:06:00Z</dcterms:created>
  <dcterms:modified xsi:type="dcterms:W3CDTF">2017-06-13T12:06:00Z</dcterms:modified>
</cp:coreProperties>
</file>